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6D" w:rsidRPr="00E87161" w:rsidRDefault="00B6556D">
      <w:pPr>
        <w:jc w:val="center"/>
        <w:rPr>
          <w:rFonts w:ascii="Abadi MT Std" w:hAnsi="Abadi MT Std"/>
          <w:b/>
          <w:bCs/>
          <w:sz w:val="32"/>
        </w:rPr>
      </w:pPr>
      <w:r w:rsidRPr="00E87161">
        <w:rPr>
          <w:rFonts w:ascii="Abadi MT Std" w:hAnsi="Abadi MT Std"/>
          <w:b/>
          <w:bCs/>
          <w:sz w:val="32"/>
        </w:rPr>
        <w:t>THE NATIONAL ACADEMIES</w:t>
      </w:r>
    </w:p>
    <w:p w:rsidR="00B6556D" w:rsidRPr="00E87161" w:rsidRDefault="00B6556D">
      <w:pPr>
        <w:jc w:val="center"/>
        <w:rPr>
          <w:rFonts w:ascii="Abadi MT Std" w:hAnsi="Abadi MT Std"/>
          <w:b/>
          <w:bCs/>
          <w:sz w:val="32"/>
        </w:rPr>
      </w:pPr>
      <w:r w:rsidRPr="00E87161">
        <w:rPr>
          <w:rFonts w:ascii="Abadi MT Std" w:hAnsi="Abadi MT Std"/>
          <w:b/>
          <w:bCs/>
          <w:sz w:val="32"/>
        </w:rPr>
        <w:t>National Academy of Sciences</w:t>
      </w:r>
    </w:p>
    <w:p w:rsidR="00B6556D" w:rsidRPr="00E87161" w:rsidRDefault="00B6556D">
      <w:pPr>
        <w:jc w:val="center"/>
        <w:rPr>
          <w:rFonts w:ascii="Abadi MT Std" w:hAnsi="Abadi MT Std"/>
          <w:b/>
          <w:bCs/>
          <w:sz w:val="32"/>
        </w:rPr>
      </w:pPr>
      <w:r w:rsidRPr="00E87161">
        <w:rPr>
          <w:rFonts w:ascii="Abadi MT Std" w:hAnsi="Abadi MT Std"/>
          <w:b/>
          <w:bCs/>
          <w:sz w:val="32"/>
        </w:rPr>
        <w:t>National Cooperative Highway Research Program</w:t>
      </w:r>
    </w:p>
    <w:p w:rsidR="00B6556D" w:rsidRPr="00E87161" w:rsidRDefault="00B6556D">
      <w:pPr>
        <w:rPr>
          <w:rFonts w:ascii="Abadi MT Std" w:hAnsi="Abadi MT Std"/>
          <w:b/>
          <w:bCs/>
          <w:sz w:val="52"/>
        </w:rPr>
      </w:pPr>
    </w:p>
    <w:p w:rsidR="00B6556D" w:rsidRPr="00E87161" w:rsidRDefault="00DB00F8">
      <w:pPr>
        <w:rPr>
          <w:rFonts w:ascii="Abadi MT Std" w:hAnsi="Abadi MT Std"/>
          <w:b/>
          <w:bCs/>
          <w:sz w:val="52"/>
        </w:rPr>
      </w:pPr>
      <w:r>
        <w:rPr>
          <w:rFonts w:ascii="Abadi MT Std" w:hAnsi="Abadi MT Std"/>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302260</wp:posOffset>
                </wp:positionV>
                <wp:extent cx="5943600" cy="0"/>
                <wp:effectExtent l="9525" t="10160" r="9525" b="889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127B"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pt" to="46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Y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556D" w:rsidRPr="00E87161">
        <w:trPr>
          <w:jc w:val="center"/>
        </w:trPr>
        <w:tc>
          <w:tcPr>
            <w:tcW w:w="9576" w:type="dxa"/>
            <w:tcBorders>
              <w:top w:val="single" w:sz="4" w:space="0" w:color="auto"/>
              <w:left w:val="single" w:sz="4" w:space="0" w:color="auto"/>
              <w:bottom w:val="single" w:sz="4" w:space="0" w:color="auto"/>
              <w:right w:val="single" w:sz="4" w:space="0" w:color="auto"/>
            </w:tcBorders>
            <w:shd w:val="clear" w:color="auto" w:fill="606060"/>
          </w:tcPr>
          <w:p w:rsidR="00B6556D" w:rsidRPr="00E87161" w:rsidRDefault="00B6556D">
            <w:pPr>
              <w:jc w:val="center"/>
              <w:rPr>
                <w:rFonts w:ascii="Abadi MT Std" w:hAnsi="Abadi MT Std"/>
                <w:b/>
                <w:bCs/>
                <w:color w:val="FFFFFF"/>
                <w:sz w:val="32"/>
                <w:szCs w:val="32"/>
              </w:rPr>
            </w:pPr>
            <w:r w:rsidRPr="00E87161">
              <w:rPr>
                <w:rFonts w:ascii="Abadi MT Std" w:hAnsi="Abadi MT Std" w:cs="Arial"/>
                <w:b/>
                <w:caps/>
                <w:color w:val="FFFFFF"/>
                <w:sz w:val="32"/>
                <w:szCs w:val="32"/>
              </w:rPr>
              <w:t>NCHRP PRoject Number 20-7 (232)</w:t>
            </w:r>
          </w:p>
        </w:tc>
      </w:tr>
    </w:tbl>
    <w:p w:rsidR="00B6556D" w:rsidRPr="00E87161" w:rsidRDefault="00DB00F8">
      <w:pPr>
        <w:rPr>
          <w:rFonts w:ascii="Abadi MT Std" w:hAnsi="Abadi MT Std"/>
          <w:b/>
          <w:bCs/>
          <w:sz w:val="52"/>
        </w:rPr>
      </w:pPr>
      <w:r>
        <w:rPr>
          <w:rFonts w:ascii="Abadi MT Std" w:hAnsi="Abadi MT Std"/>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80645</wp:posOffset>
                </wp:positionV>
                <wp:extent cx="5943600" cy="0"/>
                <wp:effectExtent l="9525" t="5715" r="9525" b="1333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DDF1"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TH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"/>
            </w:pict>
          </mc:Fallback>
        </mc:AlternateContent>
      </w:r>
    </w:p>
    <w:p w:rsidR="00B6556D" w:rsidRPr="00E87161" w:rsidRDefault="00B6556D">
      <w:pPr>
        <w:jc w:val="center"/>
        <w:rPr>
          <w:rFonts w:ascii="Abadi MT Std" w:hAnsi="Abadi MT Std"/>
          <w:b/>
          <w:bCs/>
          <w:sz w:val="52"/>
        </w:rPr>
      </w:pPr>
    </w:p>
    <w:p w:rsidR="00B6556D" w:rsidRPr="00E87161" w:rsidRDefault="00B6556D">
      <w:pPr>
        <w:jc w:val="center"/>
        <w:rPr>
          <w:rFonts w:ascii="Abadi MT Std" w:hAnsi="Abadi MT Std"/>
          <w:b/>
          <w:bCs/>
          <w:sz w:val="52"/>
        </w:rPr>
      </w:pPr>
      <w:r w:rsidRPr="00E87161">
        <w:rPr>
          <w:rFonts w:ascii="Abadi MT Std" w:hAnsi="Abadi MT Std"/>
          <w:b/>
          <w:bCs/>
          <w:sz w:val="52"/>
        </w:rPr>
        <w:t>ADA Transition Plans</w:t>
      </w:r>
      <w:r w:rsidR="00BF63F1" w:rsidRPr="00E87161">
        <w:rPr>
          <w:rFonts w:ascii="Abadi MT Std" w:hAnsi="Abadi MT Std"/>
          <w:b/>
          <w:bCs/>
          <w:sz w:val="52"/>
        </w:rPr>
        <w:t>:</w:t>
      </w:r>
    </w:p>
    <w:p w:rsidR="00BF63F1" w:rsidRPr="00E87161" w:rsidRDefault="00BF63F1">
      <w:pPr>
        <w:jc w:val="center"/>
        <w:rPr>
          <w:rFonts w:ascii="Abadi MT Std" w:hAnsi="Abadi MT Std"/>
          <w:b/>
          <w:bCs/>
          <w:i/>
          <w:sz w:val="52"/>
        </w:rPr>
      </w:pPr>
    </w:p>
    <w:p w:rsidR="00B6556D" w:rsidRPr="00E87161" w:rsidRDefault="00B6556D">
      <w:pPr>
        <w:jc w:val="center"/>
        <w:rPr>
          <w:rFonts w:ascii="Abadi MT Std" w:hAnsi="Abadi MT Std"/>
          <w:b/>
          <w:bCs/>
          <w:i/>
          <w:sz w:val="52"/>
        </w:rPr>
      </w:pPr>
      <w:r w:rsidRPr="00E87161">
        <w:rPr>
          <w:rFonts w:ascii="Abadi MT Std" w:hAnsi="Abadi MT Std"/>
          <w:b/>
          <w:bCs/>
          <w:i/>
          <w:sz w:val="52"/>
        </w:rPr>
        <w:t>A Guide to Best Management Practices</w:t>
      </w:r>
    </w:p>
    <w:p w:rsidR="00B6556D" w:rsidRPr="00E87161" w:rsidRDefault="00B6556D">
      <w:pPr>
        <w:rPr>
          <w:rFonts w:ascii="Abadi MT Std" w:hAnsi="Abadi MT Std"/>
          <w:b/>
          <w:bCs/>
          <w:sz w:val="52"/>
        </w:rPr>
      </w:pPr>
    </w:p>
    <w:p w:rsidR="00B6556D" w:rsidRPr="00E87161" w:rsidRDefault="00B6556D">
      <w:pPr>
        <w:rPr>
          <w:rFonts w:ascii="Abadi MT Std" w:hAnsi="Abadi MT Std"/>
          <w:b/>
          <w:bCs/>
          <w:sz w:val="52"/>
        </w:rPr>
      </w:pPr>
    </w:p>
    <w:p w:rsidR="00B6556D" w:rsidRPr="00E87161" w:rsidRDefault="00B6556D">
      <w:pPr>
        <w:rPr>
          <w:rFonts w:ascii="Abadi MT Std" w:hAnsi="Abadi MT Std"/>
          <w:b/>
          <w:bCs/>
          <w:sz w:val="52"/>
        </w:rPr>
      </w:pPr>
    </w:p>
    <w:p w:rsidR="00BF63F1" w:rsidRPr="00E87161" w:rsidRDefault="00BF63F1">
      <w:pPr>
        <w:jc w:val="center"/>
        <w:rPr>
          <w:rFonts w:ascii="Abadi MT Std" w:hAnsi="Abadi MT Std"/>
          <w:b/>
          <w:bCs/>
          <w:sz w:val="24"/>
        </w:rPr>
      </w:pPr>
    </w:p>
    <w:p w:rsidR="00BF63F1" w:rsidRPr="00E87161" w:rsidRDefault="00BF63F1">
      <w:pPr>
        <w:jc w:val="center"/>
        <w:rPr>
          <w:rFonts w:ascii="Abadi MT Std" w:hAnsi="Abadi MT Std"/>
          <w:b/>
          <w:bCs/>
          <w:sz w:val="24"/>
        </w:rPr>
      </w:pPr>
    </w:p>
    <w:p w:rsidR="00BF63F1" w:rsidRPr="00E87161" w:rsidRDefault="00FF1705">
      <w:pPr>
        <w:jc w:val="center"/>
        <w:rPr>
          <w:rFonts w:ascii="Abadi MT Std" w:hAnsi="Abadi MT Std"/>
          <w:b/>
          <w:bCs/>
          <w:sz w:val="24"/>
        </w:rPr>
      </w:pPr>
      <w:r w:rsidRPr="00E87161">
        <w:rPr>
          <w:rFonts w:ascii="Abadi MT Std" w:hAnsi="Abadi MT Std"/>
          <w:b/>
          <w:bCs/>
          <w:sz w:val="24"/>
        </w:rPr>
        <w:t>May</w:t>
      </w:r>
      <w:r w:rsidR="00BA6912" w:rsidRPr="00E87161">
        <w:rPr>
          <w:rFonts w:ascii="Abadi MT Std" w:hAnsi="Abadi MT Std"/>
          <w:b/>
          <w:bCs/>
          <w:sz w:val="24"/>
        </w:rPr>
        <w:t xml:space="preserve"> 2009</w:t>
      </w:r>
    </w:p>
    <w:p w:rsidR="00BF63F1" w:rsidRPr="00E87161" w:rsidRDefault="00BF63F1">
      <w:pPr>
        <w:jc w:val="center"/>
        <w:rPr>
          <w:rFonts w:ascii="Abadi MT Std" w:hAnsi="Abadi MT Std"/>
          <w:b/>
          <w:bCs/>
          <w:sz w:val="24"/>
        </w:rPr>
      </w:pPr>
    </w:p>
    <w:p w:rsidR="00B6556D" w:rsidRPr="00E87161" w:rsidRDefault="00B6556D">
      <w:pPr>
        <w:jc w:val="center"/>
        <w:rPr>
          <w:rFonts w:ascii="Abadi MT Std" w:hAnsi="Abadi MT Std"/>
          <w:sz w:val="40"/>
          <w:szCs w:val="40"/>
        </w:rPr>
      </w:pPr>
      <w:r w:rsidRPr="00E87161">
        <w:rPr>
          <w:rFonts w:ascii="Abadi MT Std" w:hAnsi="Abadi MT Std"/>
          <w:sz w:val="40"/>
          <w:szCs w:val="40"/>
        </w:rPr>
        <w:t>Jacobs</w:t>
      </w:r>
      <w:r w:rsidR="00BB1527" w:rsidRPr="00E87161">
        <w:rPr>
          <w:rFonts w:ascii="Abadi MT Std" w:hAnsi="Abadi MT Std"/>
          <w:sz w:val="40"/>
          <w:szCs w:val="40"/>
        </w:rPr>
        <w:t xml:space="preserve"> Engineering</w:t>
      </w:r>
      <w:r w:rsidR="005D601B" w:rsidRPr="00E87161">
        <w:rPr>
          <w:rFonts w:ascii="Abadi MT Std" w:hAnsi="Abadi MT Std"/>
          <w:sz w:val="40"/>
          <w:szCs w:val="40"/>
        </w:rPr>
        <w:t xml:space="preserve"> Group</w:t>
      </w:r>
    </w:p>
    <w:p w:rsidR="00B6556D" w:rsidRPr="00E87161" w:rsidRDefault="00B6556D">
      <w:pPr>
        <w:jc w:val="center"/>
        <w:rPr>
          <w:rFonts w:ascii="Abadi MT Std" w:hAnsi="Abadi MT Std"/>
          <w:sz w:val="40"/>
          <w:szCs w:val="40"/>
        </w:rPr>
      </w:pPr>
      <w:r w:rsidRPr="00E87161">
        <w:rPr>
          <w:rFonts w:ascii="Abadi MT Std" w:hAnsi="Abadi MT Std"/>
          <w:sz w:val="40"/>
          <w:szCs w:val="40"/>
        </w:rPr>
        <w:t>Baltimore, MD</w:t>
      </w:r>
    </w:p>
    <w:p w:rsidR="00B6556D" w:rsidRPr="00E87161" w:rsidRDefault="00B6556D">
      <w:pPr>
        <w:rPr>
          <w:rFonts w:ascii="Abadi MT Std" w:hAnsi="Abadi MT Std"/>
          <w:b/>
          <w:bCs/>
          <w:sz w:val="52"/>
        </w:rPr>
        <w:sectPr w:rsidR="00B6556D" w:rsidRPr="00E87161" w:rsidSect="00B6556D">
          <w:pgSz w:w="12240" w:h="15840" w:code="1"/>
          <w:pgMar w:top="1440" w:right="1440" w:bottom="1440" w:left="1440" w:header="720" w:footer="720" w:gutter="0"/>
          <w:pgNumType w:fmt="lowerRoman" w:start="2"/>
          <w:cols w:space="720"/>
          <w:docGrid w:linePitch="360"/>
        </w:sectPr>
      </w:pPr>
    </w:p>
    <w:p w:rsidR="00B6556D" w:rsidRPr="00E87161" w:rsidRDefault="00B6556D">
      <w:pPr>
        <w:pStyle w:val="Heading9"/>
        <w:rPr>
          <w:rFonts w:ascii="Abadi MT Std" w:hAnsi="Abadi MT Std"/>
          <w:b w:val="0"/>
          <w:bCs w:val="0"/>
        </w:rPr>
      </w:pPr>
      <w:r w:rsidRPr="00E87161">
        <w:rPr>
          <w:rFonts w:ascii="Abadi MT Std" w:hAnsi="Abadi MT Std"/>
          <w:b w:val="0"/>
          <w:bCs w:val="0"/>
        </w:rPr>
        <w:lastRenderedPageBreak/>
        <w:t>TABLE OF CONTENTS</w:t>
      </w:r>
    </w:p>
    <w:p w:rsidR="00B6556D" w:rsidRPr="00E87161" w:rsidRDefault="00B6556D">
      <w:pPr>
        <w:rPr>
          <w:rFonts w:ascii="Abadi MT Std" w:hAnsi="Abadi MT Std"/>
        </w:rPr>
      </w:pPr>
    </w:p>
    <w:p w:rsidR="00B6556D" w:rsidRPr="00E87161" w:rsidRDefault="00B6556D">
      <w:pPr>
        <w:rPr>
          <w:rFonts w:ascii="Abadi MT Std" w:hAnsi="Abadi MT Std"/>
        </w:rPr>
      </w:pPr>
    </w:p>
    <w:p w:rsidR="00B6556D" w:rsidRPr="00E87161" w:rsidRDefault="00B6556D">
      <w:pPr>
        <w:jc w:val="right"/>
        <w:rPr>
          <w:rFonts w:ascii="Abadi MT Std" w:hAnsi="Abadi MT Std"/>
        </w:rPr>
      </w:pPr>
      <w:r w:rsidRPr="00E87161">
        <w:rPr>
          <w:rFonts w:ascii="Abadi MT Std" w:hAnsi="Abadi MT Std"/>
        </w:rPr>
        <w:t>Page</w:t>
      </w:r>
    </w:p>
    <w:p w:rsidR="00EC0160" w:rsidRPr="00E87161" w:rsidRDefault="00B6556D">
      <w:pPr>
        <w:pStyle w:val="TOC1"/>
        <w:tabs>
          <w:tab w:val="right" w:leader="dot" w:pos="9350"/>
        </w:tabs>
        <w:rPr>
          <w:rFonts w:ascii="Abadi MT Std" w:hAnsi="Abadi MT Std"/>
          <w:noProof/>
          <w:sz w:val="24"/>
        </w:rPr>
      </w:pPr>
      <w:r w:rsidRPr="00E87161">
        <w:rPr>
          <w:rFonts w:ascii="Abadi MT Std" w:hAnsi="Abadi MT Std"/>
        </w:rPr>
        <w:fldChar w:fldCharType="begin"/>
      </w:r>
      <w:r w:rsidRPr="00E87161">
        <w:rPr>
          <w:rFonts w:ascii="Abadi MT Std" w:hAnsi="Abadi MT Std"/>
        </w:rPr>
        <w:instrText xml:space="preserve"> TOC \o "1-3" </w:instrText>
      </w:r>
      <w:r w:rsidRPr="00E87161">
        <w:rPr>
          <w:rFonts w:ascii="Abadi MT Std" w:hAnsi="Abadi MT Std"/>
        </w:rPr>
        <w:fldChar w:fldCharType="separate"/>
      </w:r>
      <w:r w:rsidR="00EC0160" w:rsidRPr="00E87161">
        <w:rPr>
          <w:rFonts w:ascii="Abadi MT Std" w:hAnsi="Abadi MT Std"/>
          <w:noProof/>
        </w:rPr>
        <w:t>I  INTRODUCTION</w:t>
      </w:r>
      <w:r w:rsidR="00EC0160" w:rsidRPr="00E87161">
        <w:rPr>
          <w:rFonts w:ascii="Abadi MT Std" w:hAnsi="Abadi MT Std"/>
          <w:noProof/>
        </w:rPr>
        <w:tab/>
      </w:r>
      <w:r w:rsidR="00EC0160" w:rsidRPr="00E87161">
        <w:rPr>
          <w:rFonts w:ascii="Abadi MT Std" w:hAnsi="Abadi MT Std"/>
          <w:noProof/>
        </w:rPr>
        <w:fldChar w:fldCharType="begin"/>
      </w:r>
      <w:r w:rsidR="00EC0160" w:rsidRPr="00E87161">
        <w:rPr>
          <w:rFonts w:ascii="Abadi MT Std" w:hAnsi="Abadi MT Std"/>
          <w:noProof/>
        </w:rPr>
        <w:instrText xml:space="preserve"> PAGEREF _Toc224438142 \h </w:instrText>
      </w:r>
      <w:r w:rsidR="00EC0160" w:rsidRPr="00E87161">
        <w:rPr>
          <w:rFonts w:ascii="Abadi MT Std" w:hAnsi="Abadi MT Std"/>
          <w:noProof/>
        </w:rPr>
      </w:r>
      <w:r w:rsidR="00EC0160" w:rsidRPr="00E87161">
        <w:rPr>
          <w:rFonts w:ascii="Abadi MT Std" w:hAnsi="Abadi MT Std"/>
          <w:noProof/>
        </w:rPr>
        <w:fldChar w:fldCharType="separate"/>
      </w:r>
      <w:r w:rsidR="00DB00F8">
        <w:rPr>
          <w:rFonts w:ascii="Abadi MT Std" w:hAnsi="Abadi MT Std"/>
          <w:noProof/>
        </w:rPr>
        <w:t>1</w:t>
      </w:r>
      <w:r w:rsidR="00EC0160"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Background</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_Toc224438143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1</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Applicability to State Departments of Transportation</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_Toc224438144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1</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Purpose of This Guide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_Toc224438145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1</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Focus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_Toc224438146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Methodology</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_Toc224438147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Contents of This Guide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_Toc224438148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w:t>
      </w:r>
      <w:r w:rsidRPr="00E87161">
        <w:rPr>
          <w:rFonts w:ascii="Abadi MT Std" w:hAnsi="Abadi MT Std"/>
          <w:noProof/>
        </w:rPr>
        <w:fldChar w:fldCharType="end"/>
      </w:r>
    </w:p>
    <w:p w:rsidR="00EC0160" w:rsidRPr="00E87161" w:rsidRDefault="00EC0160">
      <w:pPr>
        <w:pStyle w:val="TOC1"/>
        <w:tabs>
          <w:tab w:val="right" w:leader="dot" w:pos="9350"/>
        </w:tabs>
        <w:rPr>
          <w:rFonts w:ascii="Abadi MT Std" w:hAnsi="Abadi MT Std"/>
          <w:noProof/>
          <w:sz w:val="24"/>
        </w:rPr>
      </w:pPr>
      <w:r w:rsidRPr="00E87161">
        <w:rPr>
          <w:rFonts w:ascii="Abadi MT Std" w:hAnsi="Abadi MT Std"/>
          <w:noProof/>
        </w:rPr>
        <w:t>II STEPS to Compliance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_Toc224438149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Overview</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_Toc224438150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Step 1 - Designating an ADA Coordinator</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_Toc224438151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3</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Step 2 - Providing Notice About the ADA Requirements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_Toc224438152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3</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Step 3 - Establishing a Grievance Procedure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_Toc224438153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4</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Step 4 - Development of Internal Standards, Specifications, and Design Details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_Toc224438154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4</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Step 5 - The ADA Transition Plan</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_Toc224438155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4</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Step 6 - Schedule and Budget for Improvements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_Toc224438156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7</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Step 7</w:t>
      </w:r>
      <w:r w:rsidR="00CA0383" w:rsidRPr="00E87161">
        <w:rPr>
          <w:rFonts w:ascii="Abadi MT Std" w:hAnsi="Abadi MT Std"/>
          <w:noProof/>
        </w:rPr>
        <w:t xml:space="preserve"> - </w:t>
      </w:r>
      <w:r w:rsidRPr="00E87161">
        <w:rPr>
          <w:rFonts w:ascii="Abadi MT Std" w:hAnsi="Abadi MT Std"/>
          <w:noProof/>
        </w:rPr>
        <w:t>Monitoring the Progress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_Toc224438157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8</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Conclusion to the Process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_Toc224438158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8</w:t>
      </w:r>
      <w:r w:rsidRPr="00E87161">
        <w:rPr>
          <w:rFonts w:ascii="Abadi MT Std" w:hAnsi="Abadi MT Std"/>
          <w:noProof/>
        </w:rPr>
        <w:fldChar w:fldCharType="end"/>
      </w:r>
    </w:p>
    <w:p w:rsidR="00EC0160" w:rsidRPr="00E87161" w:rsidRDefault="00FE1ED1">
      <w:pPr>
        <w:pStyle w:val="TOC1"/>
        <w:tabs>
          <w:tab w:val="right" w:leader="dot" w:pos="9350"/>
        </w:tabs>
        <w:rPr>
          <w:rFonts w:ascii="Abadi MT Std" w:hAnsi="Abadi MT Std"/>
          <w:noProof/>
          <w:sz w:val="24"/>
        </w:rPr>
      </w:pPr>
      <w:r w:rsidRPr="00E87161">
        <w:rPr>
          <w:rFonts w:ascii="Abadi MT Std" w:hAnsi="Abadi MT Std"/>
          <w:noProof/>
        </w:rPr>
        <w:t>III FINDINGS and Best Pr</w:t>
      </w:r>
      <w:r w:rsidR="00EC0160" w:rsidRPr="00E87161">
        <w:rPr>
          <w:rFonts w:ascii="Abadi MT Std" w:hAnsi="Abadi MT Std"/>
          <w:noProof/>
        </w:rPr>
        <w:t>a</w:t>
      </w:r>
      <w:r w:rsidRPr="00E87161">
        <w:rPr>
          <w:rFonts w:ascii="Abadi MT Std" w:hAnsi="Abadi MT Std"/>
          <w:noProof/>
        </w:rPr>
        <w:t>c</w:t>
      </w:r>
      <w:r w:rsidR="00EC0160" w:rsidRPr="00E87161">
        <w:rPr>
          <w:rFonts w:ascii="Abadi MT Std" w:hAnsi="Abadi MT Std"/>
          <w:noProof/>
        </w:rPr>
        <w:t>tices of State DOTs</w:t>
      </w:r>
      <w:r w:rsidR="00EC0160" w:rsidRPr="00E87161">
        <w:rPr>
          <w:rFonts w:ascii="Abadi MT Std" w:hAnsi="Abadi MT Std"/>
          <w:noProof/>
        </w:rPr>
        <w:tab/>
      </w:r>
      <w:r w:rsidR="00EC0160" w:rsidRPr="00E87161">
        <w:rPr>
          <w:rFonts w:ascii="Abadi MT Std" w:hAnsi="Abadi MT Std"/>
          <w:noProof/>
        </w:rPr>
        <w:fldChar w:fldCharType="begin"/>
      </w:r>
      <w:r w:rsidR="00EC0160" w:rsidRPr="00E87161">
        <w:rPr>
          <w:rFonts w:ascii="Abadi MT Std" w:hAnsi="Abadi MT Std"/>
          <w:noProof/>
        </w:rPr>
        <w:instrText xml:space="preserve"> PAGEREF _Toc224438159 \h </w:instrText>
      </w:r>
      <w:r w:rsidR="00EC0160" w:rsidRPr="00E87161">
        <w:rPr>
          <w:rFonts w:ascii="Abadi MT Std" w:hAnsi="Abadi MT Std"/>
          <w:noProof/>
        </w:rPr>
      </w:r>
      <w:r w:rsidR="00EC0160" w:rsidRPr="00E87161">
        <w:rPr>
          <w:rFonts w:ascii="Abadi MT Std" w:hAnsi="Abadi MT Std"/>
          <w:noProof/>
        </w:rPr>
        <w:fldChar w:fldCharType="separate"/>
      </w:r>
      <w:r w:rsidR="00DB00F8">
        <w:rPr>
          <w:rFonts w:ascii="Abadi MT Std" w:hAnsi="Abadi MT Std"/>
          <w:noProof/>
        </w:rPr>
        <w:t>8</w:t>
      </w:r>
      <w:r w:rsidR="00EC0160" w:rsidRPr="00E87161">
        <w:rPr>
          <w:rFonts w:ascii="Abadi MT Std" w:hAnsi="Abadi MT Std"/>
          <w:noProof/>
        </w:rPr>
        <w:fldChar w:fldCharType="end"/>
      </w:r>
    </w:p>
    <w:p w:rsidR="00BE6236" w:rsidRPr="00E87161" w:rsidRDefault="00BE6236">
      <w:pPr>
        <w:pStyle w:val="TOC2"/>
        <w:rPr>
          <w:rFonts w:ascii="Abadi MT Std" w:hAnsi="Abadi MT Std"/>
          <w:noProof/>
        </w:rPr>
      </w:pPr>
      <w:r w:rsidRPr="00E87161">
        <w:rPr>
          <w:rFonts w:ascii="Abadi MT Std" w:hAnsi="Abadi MT Std"/>
          <w:noProof/>
        </w:rPr>
        <w:t>Overview</w:t>
      </w:r>
      <w:r w:rsidRPr="00E87161">
        <w:rPr>
          <w:rFonts w:ascii="Abadi MT Std" w:hAnsi="Abadi MT Std"/>
          <w:noProof/>
        </w:rPr>
        <w:tab/>
        <w:t>7</w:t>
      </w:r>
    </w:p>
    <w:p w:rsidR="00EC0160" w:rsidRPr="00E87161" w:rsidRDefault="00EC0160">
      <w:pPr>
        <w:pStyle w:val="TOC2"/>
        <w:rPr>
          <w:rFonts w:ascii="Abadi MT Std" w:hAnsi="Abadi MT Std"/>
          <w:noProof/>
          <w:sz w:val="24"/>
        </w:rPr>
      </w:pPr>
      <w:r w:rsidRPr="00E87161">
        <w:rPr>
          <w:rFonts w:ascii="Abadi MT Std" w:hAnsi="Abadi MT Std"/>
          <w:noProof/>
        </w:rPr>
        <w:t>Administrative Tasks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_Toc224438160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9</w:t>
      </w:r>
      <w:r w:rsidRPr="00E87161">
        <w:rPr>
          <w:rFonts w:ascii="Abadi MT Std" w:hAnsi="Abadi MT Std"/>
          <w:noProof/>
        </w:rPr>
        <w:fldChar w:fldCharType="end"/>
      </w:r>
    </w:p>
    <w:p w:rsidR="00EC0160" w:rsidRPr="00E87161" w:rsidRDefault="00EF5A2F">
      <w:pPr>
        <w:pStyle w:val="TOC2"/>
        <w:rPr>
          <w:rFonts w:ascii="Abadi MT Std" w:hAnsi="Abadi MT Std"/>
          <w:noProof/>
          <w:sz w:val="24"/>
        </w:rPr>
      </w:pPr>
      <w:r w:rsidRPr="00E87161">
        <w:rPr>
          <w:rFonts w:ascii="Abadi MT Std" w:hAnsi="Abadi MT Std"/>
          <w:noProof/>
        </w:rPr>
        <w:t>Self-Evaluation</w:t>
      </w:r>
      <w:r w:rsidR="00EC0160" w:rsidRPr="00E87161">
        <w:rPr>
          <w:rFonts w:ascii="Abadi MT Std" w:hAnsi="Abadi MT Std"/>
          <w:noProof/>
        </w:rPr>
        <w:t xml:space="preserve"> Phase</w:t>
      </w:r>
      <w:r w:rsidR="00EC0160" w:rsidRPr="00E87161">
        <w:rPr>
          <w:rFonts w:ascii="Abadi MT Std" w:hAnsi="Abadi MT Std"/>
          <w:noProof/>
        </w:rPr>
        <w:tab/>
      </w:r>
      <w:r w:rsidR="00EC0160" w:rsidRPr="00E87161">
        <w:rPr>
          <w:rFonts w:ascii="Abadi MT Std" w:hAnsi="Abadi MT Std"/>
          <w:noProof/>
        </w:rPr>
        <w:fldChar w:fldCharType="begin"/>
      </w:r>
      <w:r w:rsidR="00EC0160" w:rsidRPr="00E87161">
        <w:rPr>
          <w:rFonts w:ascii="Abadi MT Std" w:hAnsi="Abadi MT Std"/>
          <w:noProof/>
        </w:rPr>
        <w:instrText xml:space="preserve"> PAGEREF _Toc224438161 \h </w:instrText>
      </w:r>
      <w:r w:rsidR="00EC0160" w:rsidRPr="00E87161">
        <w:rPr>
          <w:rFonts w:ascii="Abadi MT Std" w:hAnsi="Abadi MT Std"/>
          <w:noProof/>
        </w:rPr>
      </w:r>
      <w:r w:rsidR="00EC0160" w:rsidRPr="00E87161">
        <w:rPr>
          <w:rFonts w:ascii="Abadi MT Std" w:hAnsi="Abadi MT Std"/>
          <w:noProof/>
        </w:rPr>
        <w:fldChar w:fldCharType="separate"/>
      </w:r>
      <w:r w:rsidR="00DB00F8">
        <w:rPr>
          <w:rFonts w:ascii="Abadi MT Std" w:hAnsi="Abadi MT Std"/>
          <w:noProof/>
        </w:rPr>
        <w:t>11</w:t>
      </w:r>
      <w:r w:rsidR="00EC0160"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Implementation</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_Toc224438162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13</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Sample Transition Plan Outline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_Toc224438163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17</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Public Involvement</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_Toc224438164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18</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Coordination With Other Agencies</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_Toc224438165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19</w:t>
      </w:r>
      <w:r w:rsidRPr="00E87161">
        <w:rPr>
          <w:rFonts w:ascii="Abadi MT Std" w:hAnsi="Abadi MT Std"/>
          <w:noProof/>
        </w:rPr>
        <w:fldChar w:fldCharType="end"/>
      </w:r>
    </w:p>
    <w:p w:rsidR="00EC0160" w:rsidRPr="00E87161" w:rsidRDefault="00EC0160">
      <w:pPr>
        <w:pStyle w:val="TOC1"/>
        <w:tabs>
          <w:tab w:val="right" w:leader="dot" w:pos="9350"/>
        </w:tabs>
        <w:rPr>
          <w:rFonts w:ascii="Abadi MT Std" w:hAnsi="Abadi MT Std"/>
          <w:noProof/>
          <w:sz w:val="24"/>
        </w:rPr>
      </w:pPr>
      <w:r w:rsidRPr="00E87161">
        <w:rPr>
          <w:rFonts w:ascii="Abadi MT Std" w:hAnsi="Abadi MT Std"/>
          <w:noProof/>
        </w:rPr>
        <w:t>IV CONCLUSION</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_Toc224438166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20</w:t>
      </w:r>
      <w:r w:rsidRPr="00E87161">
        <w:rPr>
          <w:rFonts w:ascii="Abadi MT Std" w:hAnsi="Abadi MT Std"/>
          <w:noProof/>
        </w:rPr>
        <w:fldChar w:fldCharType="end"/>
      </w:r>
    </w:p>
    <w:p w:rsidR="00EC0160" w:rsidRPr="00E87161" w:rsidRDefault="00EC0160">
      <w:pPr>
        <w:pStyle w:val="TOC1"/>
        <w:tabs>
          <w:tab w:val="right" w:leader="dot" w:pos="9350"/>
        </w:tabs>
        <w:rPr>
          <w:rFonts w:ascii="Abadi MT Std" w:hAnsi="Abadi MT Std"/>
          <w:noProof/>
          <w:sz w:val="24"/>
        </w:rPr>
      </w:pPr>
      <w:r w:rsidRPr="00E87161">
        <w:rPr>
          <w:rFonts w:ascii="Abadi MT Std" w:hAnsi="Abadi MT Std"/>
          <w:noProof/>
        </w:rPr>
        <w:t>V  FURTHER REFERENCE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_Toc224438167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20</w:t>
      </w:r>
      <w:r w:rsidRPr="00E87161">
        <w:rPr>
          <w:rFonts w:ascii="Abadi MT Std" w:hAnsi="Abadi MT Std"/>
          <w:noProof/>
        </w:rPr>
        <w:fldChar w:fldCharType="end"/>
      </w:r>
    </w:p>
    <w:p w:rsidR="00EC0160" w:rsidRPr="00E87161" w:rsidRDefault="00EC0160">
      <w:pPr>
        <w:pStyle w:val="TOC1"/>
        <w:tabs>
          <w:tab w:val="right" w:leader="dot" w:pos="9350"/>
        </w:tabs>
        <w:rPr>
          <w:rFonts w:ascii="Abadi MT Std" w:hAnsi="Abadi MT Std"/>
          <w:noProof/>
          <w:sz w:val="24"/>
        </w:rPr>
      </w:pPr>
      <w:r w:rsidRPr="00E87161">
        <w:rPr>
          <w:rFonts w:ascii="Abadi MT Std" w:hAnsi="Abadi MT Std"/>
          <w:noProof/>
        </w:rPr>
        <w:t>VI  ATTACHMENTS</w:t>
      </w:r>
      <w:r w:rsidRPr="00E87161">
        <w:rPr>
          <w:rFonts w:ascii="Abadi MT Std" w:hAnsi="Abadi MT Std"/>
          <w:noProof/>
        </w:rPr>
        <w:tab/>
      </w:r>
      <w:r w:rsidR="002569F7" w:rsidRPr="00E87161">
        <w:rPr>
          <w:rFonts w:ascii="Abadi MT Std" w:hAnsi="Abadi MT Std"/>
          <w:noProof/>
        </w:rPr>
        <w:t>19</w:t>
      </w:r>
    </w:p>
    <w:p w:rsidR="00EC0160" w:rsidRPr="00E87161" w:rsidRDefault="00EC0160">
      <w:pPr>
        <w:pStyle w:val="TOC2"/>
        <w:rPr>
          <w:rFonts w:ascii="Abadi MT Std" w:hAnsi="Abadi MT Std"/>
          <w:noProof/>
          <w:sz w:val="24"/>
        </w:rPr>
      </w:pPr>
      <w:r w:rsidRPr="00E87161">
        <w:rPr>
          <w:rFonts w:ascii="Abadi MT Std" w:hAnsi="Abadi MT Std"/>
          <w:noProof/>
        </w:rPr>
        <w:t>List of ADA Contacts by State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_Toc224438169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21</w:t>
      </w:r>
      <w:r w:rsidRPr="00E87161">
        <w:rPr>
          <w:rFonts w:ascii="Abadi MT Std" w:hAnsi="Abadi MT Std"/>
          <w:noProof/>
        </w:rPr>
        <w:fldChar w:fldCharType="end"/>
      </w:r>
    </w:p>
    <w:p w:rsidR="00EC0160" w:rsidRPr="00E87161" w:rsidRDefault="00EC0160">
      <w:pPr>
        <w:pStyle w:val="TOC2"/>
        <w:rPr>
          <w:rFonts w:ascii="Abadi MT Std" w:hAnsi="Abadi MT Std"/>
          <w:noProof/>
          <w:sz w:val="24"/>
        </w:rPr>
      </w:pPr>
      <w:r w:rsidRPr="00E87161">
        <w:rPr>
          <w:rFonts w:ascii="Abadi MT Std" w:hAnsi="Abadi MT Std"/>
          <w:noProof/>
        </w:rPr>
        <w:t>Questionnaire</w:t>
      </w:r>
      <w:r w:rsidRPr="00E87161">
        <w:rPr>
          <w:rFonts w:ascii="Abadi MT Std" w:hAnsi="Abadi MT Std"/>
          <w:noProof/>
        </w:rPr>
        <w:tab/>
      </w:r>
      <w:r w:rsidRPr="00E87161">
        <w:rPr>
          <w:rFonts w:ascii="Abadi MT Std" w:hAnsi="Abadi MT Std"/>
          <w:noProof/>
        </w:rPr>
        <w:fldChar w:fldCharType="begin"/>
      </w:r>
      <w:r w:rsidRPr="00E87161">
        <w:rPr>
          <w:rFonts w:ascii="Abadi MT Std" w:hAnsi="Abadi MT Std"/>
          <w:noProof/>
        </w:rPr>
        <w:instrText xml:space="preserve"> PAGEREF _Toc224438170 \h </w:instrText>
      </w:r>
      <w:r w:rsidRPr="00E87161">
        <w:rPr>
          <w:rFonts w:ascii="Abadi MT Std" w:hAnsi="Abadi MT Std"/>
          <w:noProof/>
        </w:rPr>
      </w:r>
      <w:r w:rsidRPr="00E87161">
        <w:rPr>
          <w:rFonts w:ascii="Abadi MT Std" w:hAnsi="Abadi MT Std"/>
          <w:noProof/>
        </w:rPr>
        <w:fldChar w:fldCharType="separate"/>
      </w:r>
      <w:r w:rsidR="00DB00F8">
        <w:rPr>
          <w:rFonts w:ascii="Abadi MT Std" w:hAnsi="Abadi MT Std"/>
          <w:noProof/>
        </w:rPr>
        <w:t>34</w:t>
      </w:r>
      <w:r w:rsidRPr="00E87161">
        <w:rPr>
          <w:rFonts w:ascii="Abadi MT Std" w:hAnsi="Abadi MT Std"/>
          <w:noProof/>
        </w:rPr>
        <w:fldChar w:fldCharType="end"/>
      </w:r>
    </w:p>
    <w:p w:rsidR="00B6556D" w:rsidRPr="00E87161" w:rsidRDefault="00B6556D" w:rsidP="00B6556D">
      <w:pPr>
        <w:pStyle w:val="NormalWeb"/>
        <w:spacing w:before="0" w:beforeAutospacing="0" w:after="0" w:afterAutospacing="0"/>
        <w:ind w:left="720"/>
        <w:rPr>
          <w:rFonts w:ascii="Abadi MT Std" w:hAnsi="Abadi MT Std"/>
        </w:rPr>
      </w:pPr>
      <w:r w:rsidRPr="00E87161">
        <w:rPr>
          <w:rFonts w:ascii="Abadi MT Std" w:hAnsi="Abadi MT Std"/>
        </w:rPr>
        <w:fldChar w:fldCharType="end"/>
      </w:r>
    </w:p>
    <w:p w:rsidR="00FE1ED1" w:rsidRPr="00E87161" w:rsidRDefault="00FE1ED1" w:rsidP="00B6556D">
      <w:pPr>
        <w:pStyle w:val="NormalWeb"/>
        <w:spacing w:before="0" w:beforeAutospacing="0" w:after="0" w:afterAutospacing="0"/>
        <w:ind w:left="720"/>
        <w:rPr>
          <w:rFonts w:ascii="Abadi MT Std" w:hAnsi="Abadi MT Std"/>
        </w:rPr>
      </w:pPr>
    </w:p>
    <w:p w:rsidR="00B6556D" w:rsidRPr="00E87161" w:rsidRDefault="00B6556D" w:rsidP="00B6556D">
      <w:pPr>
        <w:pStyle w:val="NormalWeb"/>
        <w:spacing w:before="0" w:beforeAutospacing="0" w:after="0" w:afterAutospacing="0"/>
        <w:ind w:left="720"/>
        <w:rPr>
          <w:rFonts w:ascii="Abadi MT Std" w:hAnsi="Abadi MT Std"/>
        </w:rPr>
      </w:pPr>
    </w:p>
    <w:p w:rsidR="00B6556D" w:rsidRPr="00E87161" w:rsidRDefault="00B6556D" w:rsidP="00B6556D">
      <w:pPr>
        <w:pStyle w:val="NormalWeb"/>
        <w:spacing w:before="0" w:beforeAutospacing="0" w:after="0" w:afterAutospacing="0"/>
        <w:ind w:left="720"/>
        <w:rPr>
          <w:rFonts w:ascii="Abadi MT Std" w:hAnsi="Abadi MT Std"/>
        </w:rPr>
      </w:pPr>
    </w:p>
    <w:p w:rsidR="00B6556D" w:rsidRPr="00E87161" w:rsidRDefault="00B6556D" w:rsidP="00B6556D">
      <w:pPr>
        <w:pStyle w:val="NormalWeb"/>
        <w:spacing w:before="0" w:beforeAutospacing="0" w:after="0" w:afterAutospacing="0"/>
        <w:ind w:left="720"/>
        <w:rPr>
          <w:rFonts w:ascii="Abadi MT Std" w:hAnsi="Abadi MT Std"/>
        </w:rPr>
      </w:pPr>
    </w:p>
    <w:p w:rsidR="00B6556D" w:rsidRPr="00E87161" w:rsidRDefault="00B6556D" w:rsidP="00B6556D">
      <w:pPr>
        <w:pStyle w:val="NormalWeb"/>
        <w:spacing w:before="0" w:beforeAutospacing="0" w:after="0" w:afterAutospacing="0" w:line="360" w:lineRule="auto"/>
        <w:rPr>
          <w:rFonts w:ascii="Abadi MT Std" w:hAnsi="Abadi MT Std"/>
        </w:rPr>
        <w:sectPr w:rsidR="00B6556D" w:rsidRPr="00E87161" w:rsidSect="00B10DC8">
          <w:footerReference w:type="default" r:id="rId7"/>
          <w:pgSz w:w="12240" w:h="15840" w:code="1"/>
          <w:pgMar w:top="1440" w:right="1440" w:bottom="1440" w:left="1440" w:header="720" w:footer="720" w:gutter="0"/>
          <w:pgNumType w:fmt="lowerRoman" w:start="1"/>
          <w:cols w:space="720"/>
          <w:docGrid w:linePitch="360"/>
        </w:sectPr>
      </w:pPr>
    </w:p>
    <w:p w:rsidR="00B6556D" w:rsidRPr="00E87161" w:rsidRDefault="00B6556D" w:rsidP="00B6556D">
      <w:pPr>
        <w:pStyle w:val="Heading1"/>
        <w:rPr>
          <w:rFonts w:ascii="Abadi MT Std" w:hAnsi="Abadi MT Std"/>
        </w:rPr>
      </w:pPr>
      <w:bookmarkStart w:id="0" w:name="_Toc208134314"/>
      <w:bookmarkStart w:id="1" w:name="_Toc224438142"/>
      <w:r w:rsidRPr="00E87161">
        <w:rPr>
          <w:rFonts w:ascii="Abadi MT Std" w:hAnsi="Abadi MT Std"/>
        </w:rPr>
        <w:lastRenderedPageBreak/>
        <w:t>I  INTRODUCTION</w:t>
      </w:r>
      <w:bookmarkEnd w:id="0"/>
      <w:bookmarkEnd w:id="1"/>
    </w:p>
    <w:p w:rsidR="00B6556D" w:rsidRPr="00E87161" w:rsidRDefault="00B6556D" w:rsidP="00B6556D">
      <w:pPr>
        <w:pStyle w:val="Heading2"/>
        <w:rPr>
          <w:rFonts w:ascii="Abadi MT Std" w:hAnsi="Abadi MT Std"/>
        </w:rPr>
      </w:pPr>
      <w:bookmarkStart w:id="2" w:name="_Toc224438143"/>
      <w:r w:rsidRPr="00E87161">
        <w:rPr>
          <w:rFonts w:ascii="Abadi MT Std" w:hAnsi="Abadi MT Std"/>
        </w:rPr>
        <w:t>Background</w:t>
      </w:r>
      <w:bookmarkEnd w:id="2"/>
    </w:p>
    <w:p w:rsidR="00B6556D" w:rsidRPr="00E87161" w:rsidRDefault="00B6556D" w:rsidP="00B6556D">
      <w:pPr>
        <w:autoSpaceDE w:val="0"/>
        <w:autoSpaceDN w:val="0"/>
        <w:adjustRightInd w:val="0"/>
        <w:jc w:val="both"/>
        <w:rPr>
          <w:rFonts w:ascii="Abadi MT Std" w:hAnsi="Abadi MT Std" w:cs="Arial"/>
          <w:sz w:val="24"/>
        </w:rPr>
      </w:pPr>
      <w:r w:rsidRPr="00E87161">
        <w:rPr>
          <w:rFonts w:ascii="Abadi MT Std" w:hAnsi="Abadi MT Std" w:cs="Arial"/>
          <w:sz w:val="24"/>
        </w:rPr>
        <w:t>The Americans with Disa</w:t>
      </w:r>
      <w:r w:rsidR="00084888" w:rsidRPr="00E87161">
        <w:rPr>
          <w:rFonts w:ascii="Abadi MT Std" w:hAnsi="Abadi MT Std" w:cs="Arial"/>
          <w:sz w:val="24"/>
        </w:rPr>
        <w:t>bilities Act</w:t>
      </w:r>
      <w:r w:rsidR="002A70D8" w:rsidRPr="00E87161">
        <w:rPr>
          <w:rFonts w:ascii="Abadi MT Std" w:hAnsi="Abadi MT Std" w:cs="Arial"/>
          <w:sz w:val="24"/>
        </w:rPr>
        <w:t xml:space="preserve"> (ADA)</w:t>
      </w:r>
      <w:r w:rsidR="00084888" w:rsidRPr="00E87161">
        <w:rPr>
          <w:rFonts w:ascii="Abadi MT Std" w:hAnsi="Abadi MT Std" w:cs="Arial"/>
          <w:sz w:val="24"/>
        </w:rPr>
        <w:t xml:space="preserve"> </w:t>
      </w:r>
      <w:r w:rsidRPr="00E87161">
        <w:rPr>
          <w:rFonts w:ascii="Abadi MT Std" w:hAnsi="Abadi MT Std" w:cs="Arial"/>
          <w:sz w:val="24"/>
        </w:rPr>
        <w:t>of 1990 is a civil rights statute</w:t>
      </w:r>
      <w:r w:rsidR="00084888" w:rsidRPr="00E87161">
        <w:rPr>
          <w:rFonts w:ascii="Abadi MT Std" w:hAnsi="Abadi MT Std" w:cs="Arial"/>
          <w:sz w:val="24"/>
        </w:rPr>
        <w:t xml:space="preserve"> (hereinafter referred to as the Act)</w:t>
      </w:r>
      <w:r w:rsidRPr="00E87161">
        <w:rPr>
          <w:rFonts w:ascii="Abadi MT Std" w:hAnsi="Abadi MT Std" w:cs="Arial"/>
          <w:sz w:val="24"/>
        </w:rPr>
        <w:t xml:space="preserve"> that prohibits discrimination against people who have disabilities.  There are five separate Titles (sections) of the Act relating to different aspects of potential discrimination. Title II of the Act specifically addresses the subject of making public services and public transportation accessible to those with disabilities.  With the advent of the A</w:t>
      </w:r>
      <w:r w:rsidR="00B7699E" w:rsidRPr="00E87161">
        <w:rPr>
          <w:rFonts w:ascii="Abadi MT Std" w:hAnsi="Abadi MT Std" w:cs="Arial"/>
          <w:sz w:val="24"/>
        </w:rPr>
        <w:t>ct</w:t>
      </w:r>
      <w:r w:rsidRPr="00E87161">
        <w:rPr>
          <w:rFonts w:ascii="Abadi MT Std" w:hAnsi="Abadi MT Std" w:cs="Arial"/>
          <w:sz w:val="24"/>
        </w:rPr>
        <w:t xml:space="preserve">, designing and constructing facilities for public use that are not accessible by people with disabilities constitutes discrimination.   </w:t>
      </w:r>
    </w:p>
    <w:p w:rsidR="00B6556D" w:rsidRPr="00E87161" w:rsidRDefault="00B6556D" w:rsidP="00B6556D">
      <w:pPr>
        <w:autoSpaceDE w:val="0"/>
        <w:autoSpaceDN w:val="0"/>
        <w:adjustRightInd w:val="0"/>
        <w:jc w:val="both"/>
        <w:rPr>
          <w:rFonts w:ascii="Abadi MT Std" w:hAnsi="Abadi MT Std" w:cs="Arial"/>
          <w:sz w:val="24"/>
        </w:rPr>
      </w:pPr>
    </w:p>
    <w:p w:rsidR="00652E58" w:rsidRPr="00E87161" w:rsidRDefault="00652E58" w:rsidP="00652E58">
      <w:pPr>
        <w:autoSpaceDE w:val="0"/>
        <w:autoSpaceDN w:val="0"/>
        <w:adjustRightInd w:val="0"/>
        <w:jc w:val="both"/>
        <w:rPr>
          <w:rFonts w:ascii="Abadi MT Std" w:hAnsi="Abadi MT Std" w:cs="Arial"/>
          <w:sz w:val="24"/>
        </w:rPr>
      </w:pPr>
      <w:r w:rsidRPr="00E87161">
        <w:rPr>
          <w:rFonts w:ascii="Abadi MT Std" w:hAnsi="Abadi MT Std" w:cs="Arial"/>
          <w:sz w:val="24"/>
        </w:rPr>
        <w:t xml:space="preserve">The Act applies to all facilities, including both facilities built before and after 1990.  As a necessary step to a program access plan to provide accessibility under the ADA, state and local government, public entities or agencies are required to perform </w:t>
      </w:r>
      <w:r w:rsidR="00EF5A2F" w:rsidRPr="00E87161">
        <w:rPr>
          <w:rFonts w:ascii="Abadi MT Std" w:hAnsi="Abadi MT Std" w:cs="Arial"/>
          <w:sz w:val="24"/>
        </w:rPr>
        <w:t>self-evaluation</w:t>
      </w:r>
      <w:r w:rsidRPr="00E87161">
        <w:rPr>
          <w:rFonts w:ascii="Abadi MT Std" w:hAnsi="Abadi MT Std" w:cs="Arial"/>
          <w:sz w:val="24"/>
        </w:rPr>
        <w:t xml:space="preserve">s of their current facilities, relative the accessibility requirements of the ADA.  The agencies are then required to develop a </w:t>
      </w:r>
      <w:r w:rsidR="00FE1ED1" w:rsidRPr="00E87161">
        <w:rPr>
          <w:rFonts w:ascii="Abadi MT Std" w:hAnsi="Abadi MT Std" w:cs="Arial"/>
          <w:sz w:val="24"/>
        </w:rPr>
        <w:t>Program A</w:t>
      </w:r>
      <w:r w:rsidRPr="00E87161">
        <w:rPr>
          <w:rFonts w:ascii="Abadi MT Std" w:hAnsi="Abadi MT Std" w:cs="Arial"/>
          <w:sz w:val="24"/>
        </w:rPr>
        <w:t xml:space="preserve">ccess </w:t>
      </w:r>
      <w:r w:rsidR="00FE1ED1" w:rsidRPr="00E87161">
        <w:rPr>
          <w:rFonts w:ascii="Abadi MT Std" w:hAnsi="Abadi MT Std" w:cs="Arial"/>
          <w:sz w:val="24"/>
        </w:rPr>
        <w:t>P</w:t>
      </w:r>
      <w:r w:rsidRPr="00E87161">
        <w:rPr>
          <w:rFonts w:ascii="Abadi MT Std" w:hAnsi="Abadi MT Std" w:cs="Arial"/>
          <w:sz w:val="24"/>
        </w:rPr>
        <w:t xml:space="preserve">lan, which can be called a Transition Plan, to address any deficiencies.  The </w:t>
      </w:r>
      <w:r w:rsidR="00FE1ED1" w:rsidRPr="00E87161">
        <w:rPr>
          <w:rFonts w:ascii="Abadi MT Std" w:hAnsi="Abadi MT Std" w:cs="Arial"/>
          <w:sz w:val="24"/>
        </w:rPr>
        <w:t>P</w:t>
      </w:r>
      <w:r w:rsidRPr="00E87161">
        <w:rPr>
          <w:rFonts w:ascii="Abadi MT Std" w:hAnsi="Abadi MT Std" w:cs="Arial"/>
          <w:sz w:val="24"/>
        </w:rPr>
        <w:t xml:space="preserve">lan is intended to achieve the following: </w:t>
      </w:r>
    </w:p>
    <w:p w:rsidR="00C8338C" w:rsidRPr="00E87161" w:rsidRDefault="00C8338C" w:rsidP="00B6556D">
      <w:pPr>
        <w:autoSpaceDE w:val="0"/>
        <w:autoSpaceDN w:val="0"/>
        <w:adjustRightInd w:val="0"/>
        <w:jc w:val="both"/>
        <w:rPr>
          <w:rFonts w:ascii="Abadi MT Std" w:hAnsi="Abadi MT Std" w:cs="Arial"/>
          <w:sz w:val="24"/>
        </w:rPr>
      </w:pPr>
    </w:p>
    <w:p w:rsidR="00B6556D" w:rsidRPr="00E87161" w:rsidRDefault="00B6556D" w:rsidP="00B6556D">
      <w:pPr>
        <w:autoSpaceDE w:val="0"/>
        <w:autoSpaceDN w:val="0"/>
        <w:adjustRightInd w:val="0"/>
        <w:jc w:val="both"/>
        <w:rPr>
          <w:rFonts w:ascii="Abadi MT Std" w:hAnsi="Abadi MT Std" w:cs="Arial"/>
          <w:sz w:val="24"/>
        </w:rPr>
      </w:pPr>
      <w:r w:rsidRPr="00E87161">
        <w:rPr>
          <w:rFonts w:ascii="Abadi MT Std" w:hAnsi="Abadi MT Std" w:cs="Arial"/>
          <w:sz w:val="24"/>
        </w:rPr>
        <w:t>(1) identify physical obstacles that limit the accessibility of facilities to individuals with disabilities,</w:t>
      </w:r>
    </w:p>
    <w:p w:rsidR="00B6556D" w:rsidRPr="00E87161" w:rsidRDefault="00B6556D" w:rsidP="00B6556D">
      <w:pPr>
        <w:autoSpaceDE w:val="0"/>
        <w:autoSpaceDN w:val="0"/>
        <w:adjustRightInd w:val="0"/>
        <w:jc w:val="both"/>
        <w:rPr>
          <w:rFonts w:ascii="Abadi MT Std" w:hAnsi="Abadi MT Std" w:cs="Arial"/>
          <w:sz w:val="24"/>
        </w:rPr>
      </w:pPr>
      <w:r w:rsidRPr="00E87161">
        <w:rPr>
          <w:rFonts w:ascii="Abadi MT Std" w:hAnsi="Abadi MT Std" w:cs="Arial"/>
          <w:sz w:val="24"/>
        </w:rPr>
        <w:t xml:space="preserve">(2) describe the methods to be used to make the facilities accessible, </w:t>
      </w:r>
    </w:p>
    <w:p w:rsidR="00B6556D" w:rsidRPr="00E87161" w:rsidRDefault="00B6556D" w:rsidP="00B6556D">
      <w:pPr>
        <w:autoSpaceDE w:val="0"/>
        <w:autoSpaceDN w:val="0"/>
        <w:adjustRightInd w:val="0"/>
        <w:jc w:val="both"/>
        <w:rPr>
          <w:rFonts w:ascii="Abadi MT Std" w:hAnsi="Abadi MT Std" w:cs="Arial"/>
          <w:sz w:val="24"/>
        </w:rPr>
      </w:pPr>
      <w:r w:rsidRPr="00E87161">
        <w:rPr>
          <w:rFonts w:ascii="Abadi MT Std" w:hAnsi="Abadi MT Std" w:cs="Arial"/>
          <w:sz w:val="24"/>
        </w:rPr>
        <w:t xml:space="preserve">(3) provide a schedule for making the access modifications, and </w:t>
      </w:r>
    </w:p>
    <w:p w:rsidR="00B6556D" w:rsidRPr="00E87161" w:rsidRDefault="00B6556D" w:rsidP="00B6556D">
      <w:pPr>
        <w:autoSpaceDE w:val="0"/>
        <w:autoSpaceDN w:val="0"/>
        <w:adjustRightInd w:val="0"/>
        <w:jc w:val="both"/>
        <w:rPr>
          <w:rFonts w:ascii="Abadi MT Std" w:hAnsi="Abadi MT Std" w:cs="Arial"/>
          <w:sz w:val="24"/>
        </w:rPr>
      </w:pPr>
      <w:r w:rsidRPr="00E87161">
        <w:rPr>
          <w:rFonts w:ascii="Abadi MT Std" w:hAnsi="Abadi MT Std" w:cs="Arial"/>
          <w:sz w:val="24"/>
        </w:rPr>
        <w:t>(4) identify the public official</w:t>
      </w:r>
      <w:r w:rsidR="00084888" w:rsidRPr="00E87161">
        <w:rPr>
          <w:rFonts w:ascii="Abadi MT Std" w:hAnsi="Abadi MT Std" w:cs="Arial"/>
          <w:sz w:val="24"/>
        </w:rPr>
        <w:t>s</w:t>
      </w:r>
      <w:r w:rsidRPr="00E87161">
        <w:rPr>
          <w:rFonts w:ascii="Abadi MT Std" w:hAnsi="Abadi MT Std" w:cs="Arial"/>
          <w:sz w:val="24"/>
        </w:rPr>
        <w:t xml:space="preserve"> responsible for implementation of the Transition Plan.  </w:t>
      </w:r>
    </w:p>
    <w:p w:rsidR="00B6556D" w:rsidRPr="00E87161" w:rsidRDefault="00B6556D" w:rsidP="00B6556D">
      <w:pPr>
        <w:autoSpaceDE w:val="0"/>
        <w:autoSpaceDN w:val="0"/>
        <w:adjustRightInd w:val="0"/>
        <w:jc w:val="both"/>
        <w:rPr>
          <w:rFonts w:ascii="Abadi MT Std" w:hAnsi="Abadi MT Std" w:cs="Arial"/>
          <w:sz w:val="24"/>
        </w:rPr>
      </w:pPr>
    </w:p>
    <w:p w:rsidR="00B6556D" w:rsidRPr="00E87161" w:rsidRDefault="00B6556D" w:rsidP="00B6556D">
      <w:pPr>
        <w:autoSpaceDE w:val="0"/>
        <w:autoSpaceDN w:val="0"/>
        <w:adjustRightInd w:val="0"/>
        <w:jc w:val="both"/>
        <w:rPr>
          <w:rFonts w:ascii="Abadi MT Std" w:hAnsi="Abadi MT Std" w:cs="Arial"/>
          <w:sz w:val="24"/>
        </w:rPr>
      </w:pPr>
      <w:r w:rsidRPr="00E87161">
        <w:rPr>
          <w:rFonts w:ascii="Abadi MT Std" w:hAnsi="Abadi MT Std" w:cs="Arial"/>
          <w:sz w:val="24"/>
        </w:rPr>
        <w:t xml:space="preserve">The Plan is required to be updated periodically until all </w:t>
      </w:r>
      <w:r w:rsidR="00084888" w:rsidRPr="00E87161">
        <w:rPr>
          <w:rFonts w:ascii="Abadi MT Std" w:hAnsi="Abadi MT Std" w:cs="Arial"/>
          <w:sz w:val="24"/>
        </w:rPr>
        <w:t xml:space="preserve">accessibility </w:t>
      </w:r>
      <w:r w:rsidRPr="00E87161">
        <w:rPr>
          <w:rFonts w:ascii="Abadi MT Std" w:hAnsi="Abadi MT Std" w:cs="Arial"/>
          <w:sz w:val="24"/>
        </w:rPr>
        <w:t xml:space="preserve">barriers are removed. </w:t>
      </w:r>
    </w:p>
    <w:p w:rsidR="00B6556D" w:rsidRPr="00E87161" w:rsidRDefault="00B6556D" w:rsidP="00B6556D">
      <w:pPr>
        <w:pStyle w:val="Heading2"/>
        <w:rPr>
          <w:rFonts w:ascii="Abadi MT Std" w:hAnsi="Abadi MT Std"/>
          <w:sz w:val="24"/>
        </w:rPr>
      </w:pPr>
      <w:bookmarkStart w:id="3" w:name="_Toc224438144"/>
      <w:r w:rsidRPr="00E87161">
        <w:rPr>
          <w:rFonts w:ascii="Abadi MT Std" w:hAnsi="Abadi MT Std"/>
          <w:bCs w:val="0"/>
          <w:iCs w:val="0"/>
        </w:rPr>
        <w:t>Applicability to State Departments of Transportation</w:t>
      </w:r>
      <w:bookmarkEnd w:id="3"/>
    </w:p>
    <w:p w:rsidR="00B6556D" w:rsidRPr="00E87161" w:rsidRDefault="00652E58" w:rsidP="00B6556D">
      <w:pPr>
        <w:autoSpaceDE w:val="0"/>
        <w:autoSpaceDN w:val="0"/>
        <w:adjustRightInd w:val="0"/>
        <w:jc w:val="both"/>
        <w:rPr>
          <w:rFonts w:ascii="Abadi MT Std" w:hAnsi="Abadi MT Std" w:cs="Arial"/>
          <w:sz w:val="24"/>
        </w:rPr>
      </w:pPr>
      <w:r w:rsidRPr="00E87161">
        <w:rPr>
          <w:rFonts w:ascii="Abadi MT Std" w:hAnsi="Abadi MT Std"/>
          <w:sz w:val="24"/>
        </w:rPr>
        <w:t xml:space="preserve">The requirements of the ADA apply to all public entities or agencies, no matter the size.  The </w:t>
      </w:r>
      <w:r w:rsidR="00FF1705" w:rsidRPr="00E87161">
        <w:rPr>
          <w:rFonts w:ascii="Abadi MT Std" w:hAnsi="Abadi MT Std"/>
          <w:sz w:val="24"/>
        </w:rPr>
        <w:t xml:space="preserve">transition plan </w:t>
      </w:r>
      <w:r w:rsidRPr="00E87161">
        <w:rPr>
          <w:rFonts w:ascii="Abadi MT Std" w:hAnsi="Abadi MT Std"/>
          <w:sz w:val="24"/>
        </w:rPr>
        <w:t>formal procedures as outlined in 28 C.F.R. section 35.150 only govern those public entities with more than 50 employees.  The obligation to have some planning method to make facilities ADA-accessible is required for all public entities. This includes</w:t>
      </w:r>
      <w:r w:rsidR="00B6556D" w:rsidRPr="00E87161">
        <w:rPr>
          <w:rFonts w:ascii="Abadi MT Std" w:hAnsi="Abadi MT Std"/>
          <w:sz w:val="24"/>
        </w:rPr>
        <w:t xml:space="preserve"> State</w:t>
      </w:r>
      <w:r w:rsidR="00084888" w:rsidRPr="00E87161">
        <w:rPr>
          <w:rFonts w:ascii="Abadi MT Std" w:hAnsi="Abadi MT Std"/>
          <w:sz w:val="24"/>
        </w:rPr>
        <w:t xml:space="preserve"> Departments of Transportation (</w:t>
      </w:r>
      <w:r w:rsidR="008117A6" w:rsidRPr="00E87161">
        <w:rPr>
          <w:rFonts w:ascii="Abadi MT Std" w:hAnsi="Abadi MT Std"/>
          <w:sz w:val="24"/>
        </w:rPr>
        <w:t xml:space="preserve">hereinafter </w:t>
      </w:r>
      <w:r w:rsidR="00084888" w:rsidRPr="00E87161">
        <w:rPr>
          <w:rFonts w:ascii="Abadi MT Std" w:hAnsi="Abadi MT Std"/>
          <w:sz w:val="24"/>
        </w:rPr>
        <w:t xml:space="preserve">referred to as </w:t>
      </w:r>
      <w:r w:rsidR="00B6556D" w:rsidRPr="00E87161">
        <w:rPr>
          <w:rFonts w:ascii="Abadi MT Std" w:hAnsi="Abadi MT Std"/>
          <w:sz w:val="24"/>
        </w:rPr>
        <w:t>Departments</w:t>
      </w:r>
      <w:r w:rsidR="00084888" w:rsidRPr="00E87161">
        <w:rPr>
          <w:rFonts w:ascii="Abadi MT Std" w:hAnsi="Abadi MT Std"/>
          <w:sz w:val="24"/>
        </w:rPr>
        <w:t>)</w:t>
      </w:r>
      <w:r w:rsidR="00B6556D" w:rsidRPr="00E87161">
        <w:rPr>
          <w:rFonts w:ascii="Abadi MT Std" w:hAnsi="Abadi MT Std"/>
          <w:sz w:val="24"/>
        </w:rPr>
        <w:t xml:space="preserve"> and the extensive public transportation </w:t>
      </w:r>
      <w:r w:rsidR="00084888" w:rsidRPr="00E87161">
        <w:rPr>
          <w:rFonts w:ascii="Abadi MT Std" w:hAnsi="Abadi MT Std"/>
          <w:sz w:val="24"/>
        </w:rPr>
        <w:t>systems that</w:t>
      </w:r>
      <w:r w:rsidR="00B6556D" w:rsidRPr="00E87161">
        <w:rPr>
          <w:rFonts w:ascii="Abadi MT Std" w:hAnsi="Abadi MT Std"/>
          <w:sz w:val="24"/>
        </w:rPr>
        <w:t xml:space="preserve"> they manage.  The development or updating of a Transition Plan is now an ongoing activity or a goal at many Departments.  A principal challenge of this activity to </w:t>
      </w:r>
      <w:r w:rsidR="00084888" w:rsidRPr="00E87161">
        <w:rPr>
          <w:rFonts w:ascii="Abadi MT Std" w:hAnsi="Abadi MT Std"/>
          <w:sz w:val="24"/>
        </w:rPr>
        <w:t xml:space="preserve">the </w:t>
      </w:r>
      <w:r w:rsidR="00B6556D" w:rsidRPr="00E87161">
        <w:rPr>
          <w:rFonts w:ascii="Abadi MT Std" w:hAnsi="Abadi MT Std"/>
          <w:sz w:val="24"/>
        </w:rPr>
        <w:t xml:space="preserve">Departments, as opposed to other government agencies that manage public facilities, is the need to cope with the overall size and geographic extent of the public facilities that a Department of Transportation manages.  </w:t>
      </w:r>
      <w:r w:rsidR="00BF7FB3" w:rsidRPr="00E87161">
        <w:rPr>
          <w:rFonts w:ascii="Abadi MT Std" w:hAnsi="Abadi MT Std"/>
          <w:sz w:val="24"/>
        </w:rPr>
        <w:t>These public facilities</w:t>
      </w:r>
      <w:r w:rsidR="00B6556D" w:rsidRPr="00E87161">
        <w:rPr>
          <w:rFonts w:ascii="Abadi MT Std" w:hAnsi="Abadi MT Std"/>
          <w:sz w:val="24"/>
        </w:rPr>
        <w:t xml:space="preserve"> can </w:t>
      </w:r>
      <w:r w:rsidR="00BF7FB3" w:rsidRPr="00E87161">
        <w:rPr>
          <w:rFonts w:ascii="Abadi MT Std" w:hAnsi="Abadi MT Std"/>
          <w:sz w:val="24"/>
        </w:rPr>
        <w:t>involve</w:t>
      </w:r>
      <w:r w:rsidR="00B6556D" w:rsidRPr="00E87161">
        <w:rPr>
          <w:rFonts w:ascii="Abadi MT Std" w:hAnsi="Abadi MT Std"/>
          <w:sz w:val="24"/>
        </w:rPr>
        <w:t xml:space="preserve"> thou</w:t>
      </w:r>
      <w:r w:rsidR="00084888" w:rsidRPr="00E87161">
        <w:rPr>
          <w:rFonts w:ascii="Abadi MT Std" w:hAnsi="Abadi MT Std"/>
          <w:sz w:val="24"/>
        </w:rPr>
        <w:t>sands of miles of public rights-</w:t>
      </w:r>
      <w:r w:rsidR="00B6556D" w:rsidRPr="00E87161">
        <w:rPr>
          <w:rFonts w:ascii="Abadi MT Std" w:hAnsi="Abadi MT Std"/>
          <w:sz w:val="24"/>
        </w:rPr>
        <w:t>of</w:t>
      </w:r>
      <w:r w:rsidR="00084888" w:rsidRPr="00E87161">
        <w:rPr>
          <w:rFonts w:ascii="Abadi MT Std" w:hAnsi="Abadi MT Std"/>
          <w:sz w:val="24"/>
        </w:rPr>
        <w:t>-</w:t>
      </w:r>
      <w:r w:rsidR="00B6556D" w:rsidRPr="00E87161">
        <w:rPr>
          <w:rFonts w:ascii="Abadi MT Std" w:hAnsi="Abadi MT Std"/>
          <w:sz w:val="24"/>
        </w:rPr>
        <w:t xml:space="preserve">way. </w:t>
      </w:r>
    </w:p>
    <w:p w:rsidR="00B6556D" w:rsidRPr="00E87161" w:rsidRDefault="00B6556D" w:rsidP="00B6556D">
      <w:pPr>
        <w:pStyle w:val="Heading2"/>
        <w:rPr>
          <w:rFonts w:ascii="Abadi MT Std" w:hAnsi="Abadi MT Std"/>
          <w:sz w:val="24"/>
        </w:rPr>
      </w:pPr>
      <w:bookmarkStart w:id="4" w:name="_Toc224438145"/>
      <w:r w:rsidRPr="00E87161">
        <w:rPr>
          <w:rFonts w:ascii="Abadi MT Std" w:hAnsi="Abadi MT Std"/>
          <w:bCs w:val="0"/>
          <w:iCs w:val="0"/>
        </w:rPr>
        <w:t>Purpose of This Guide</w:t>
      </w:r>
      <w:bookmarkEnd w:id="4"/>
      <w:r w:rsidRPr="00E87161">
        <w:rPr>
          <w:rFonts w:ascii="Abadi MT Std" w:hAnsi="Abadi MT Std"/>
          <w:sz w:val="24"/>
        </w:rPr>
        <w:t xml:space="preserve"> </w:t>
      </w:r>
    </w:p>
    <w:p w:rsidR="00B6556D" w:rsidRPr="00E87161" w:rsidRDefault="00B6556D" w:rsidP="00B6556D">
      <w:pPr>
        <w:jc w:val="both"/>
        <w:rPr>
          <w:rFonts w:ascii="Abadi MT Std" w:hAnsi="Abadi MT Std"/>
          <w:sz w:val="24"/>
        </w:rPr>
      </w:pPr>
      <w:r w:rsidRPr="00E87161">
        <w:rPr>
          <w:rFonts w:ascii="Abadi MT Std" w:hAnsi="Abadi MT Std"/>
          <w:sz w:val="24"/>
        </w:rPr>
        <w:t xml:space="preserve">The purpose of this guidance document is to ensure that good ideas, helpful information, and successful practices concerning the development and updating of Transition Plans are recognized, recorded, and shared among Departments of Transportation.  </w:t>
      </w:r>
    </w:p>
    <w:p w:rsidR="00B6556D" w:rsidRPr="00E87161" w:rsidRDefault="00B6556D" w:rsidP="00B6556D">
      <w:pPr>
        <w:autoSpaceDE w:val="0"/>
        <w:autoSpaceDN w:val="0"/>
        <w:adjustRightInd w:val="0"/>
        <w:jc w:val="both"/>
        <w:rPr>
          <w:rFonts w:ascii="Abadi MT Std" w:hAnsi="Abadi MT Std" w:cs="Arial"/>
          <w:sz w:val="24"/>
        </w:rPr>
      </w:pPr>
    </w:p>
    <w:p w:rsidR="00B6556D" w:rsidRPr="00E87161" w:rsidRDefault="00B6556D" w:rsidP="00B6556D">
      <w:pPr>
        <w:pStyle w:val="Heading2"/>
        <w:rPr>
          <w:rFonts w:ascii="Abadi MT Std" w:hAnsi="Abadi MT Std"/>
          <w:bCs w:val="0"/>
          <w:iCs w:val="0"/>
        </w:rPr>
      </w:pPr>
      <w:bookmarkStart w:id="5" w:name="_Toc224438146"/>
      <w:r w:rsidRPr="00E87161">
        <w:rPr>
          <w:rFonts w:ascii="Abadi MT Std" w:hAnsi="Abadi MT Std"/>
          <w:bCs w:val="0"/>
          <w:iCs w:val="0"/>
        </w:rPr>
        <w:lastRenderedPageBreak/>
        <w:t>Focus</w:t>
      </w:r>
      <w:bookmarkEnd w:id="5"/>
    </w:p>
    <w:p w:rsidR="00B6556D" w:rsidRPr="00E87161" w:rsidRDefault="00B6556D" w:rsidP="00B6556D">
      <w:pPr>
        <w:autoSpaceDE w:val="0"/>
        <w:autoSpaceDN w:val="0"/>
        <w:adjustRightInd w:val="0"/>
        <w:jc w:val="both"/>
        <w:rPr>
          <w:rFonts w:ascii="Abadi MT Std" w:hAnsi="Abadi MT Std" w:cs="Arial"/>
          <w:sz w:val="24"/>
        </w:rPr>
      </w:pPr>
      <w:r w:rsidRPr="00E87161">
        <w:rPr>
          <w:rFonts w:ascii="Abadi MT Std" w:hAnsi="Abadi MT Std" w:cs="Arial"/>
          <w:sz w:val="24"/>
        </w:rPr>
        <w:t>ADA</w:t>
      </w:r>
      <w:r w:rsidR="00FE1ED1" w:rsidRPr="00E87161">
        <w:rPr>
          <w:rFonts w:ascii="Abadi MT Std" w:hAnsi="Abadi MT Std" w:cs="Arial"/>
          <w:sz w:val="24"/>
        </w:rPr>
        <w:t xml:space="preserve"> Transition Plans</w:t>
      </w:r>
      <w:r w:rsidRPr="00E87161">
        <w:rPr>
          <w:rFonts w:ascii="Abadi MT Std" w:hAnsi="Abadi MT Std" w:cs="Arial"/>
          <w:sz w:val="24"/>
        </w:rPr>
        <w:t xml:space="preserve"> are required </w:t>
      </w:r>
      <w:r w:rsidR="00BF7FB3" w:rsidRPr="00E87161">
        <w:rPr>
          <w:rFonts w:ascii="Abadi MT Std" w:hAnsi="Abadi MT Std" w:cs="Arial"/>
          <w:sz w:val="24"/>
        </w:rPr>
        <w:t>from</w:t>
      </w:r>
      <w:r w:rsidRPr="00E87161">
        <w:rPr>
          <w:rFonts w:ascii="Abadi MT Std" w:hAnsi="Abadi MT Std" w:cs="Arial"/>
          <w:sz w:val="24"/>
        </w:rPr>
        <w:t xml:space="preserve"> all Departments to cover all facilities under their control.  T</w:t>
      </w:r>
      <w:r w:rsidR="00084888" w:rsidRPr="00E87161">
        <w:rPr>
          <w:rFonts w:ascii="Abadi MT Std" w:hAnsi="Abadi MT Std" w:cs="Arial"/>
          <w:sz w:val="24"/>
        </w:rPr>
        <w:t>his includes rights-of-</w:t>
      </w:r>
      <w:r w:rsidRPr="00E87161">
        <w:rPr>
          <w:rFonts w:ascii="Abadi MT Std" w:hAnsi="Abadi MT Std" w:cs="Arial"/>
          <w:sz w:val="24"/>
        </w:rPr>
        <w:t xml:space="preserve">way, </w:t>
      </w:r>
      <w:r w:rsidR="00BF7FB3" w:rsidRPr="00E87161">
        <w:rPr>
          <w:rFonts w:ascii="Abadi MT Std" w:hAnsi="Abadi MT Std" w:cs="Arial"/>
          <w:sz w:val="24"/>
        </w:rPr>
        <w:t>but also</w:t>
      </w:r>
      <w:r w:rsidRPr="00E87161">
        <w:rPr>
          <w:rFonts w:ascii="Abadi MT Std" w:hAnsi="Abadi MT Std" w:cs="Arial"/>
          <w:sz w:val="24"/>
        </w:rPr>
        <w:t xml:space="preserve"> </w:t>
      </w:r>
      <w:r w:rsidR="00084888" w:rsidRPr="00E87161">
        <w:rPr>
          <w:rFonts w:ascii="Abadi MT Std" w:hAnsi="Abadi MT Std" w:cs="Arial"/>
          <w:sz w:val="24"/>
        </w:rPr>
        <w:t xml:space="preserve">the </w:t>
      </w:r>
      <w:r w:rsidRPr="00E87161">
        <w:rPr>
          <w:rFonts w:ascii="Abadi MT Std" w:hAnsi="Abadi MT Std" w:cs="Arial"/>
          <w:sz w:val="24"/>
        </w:rPr>
        <w:t xml:space="preserve">buildings that may be owned by the Department such as district offices, welcome </w:t>
      </w:r>
      <w:r w:rsidR="00BF7FB3" w:rsidRPr="00E87161">
        <w:rPr>
          <w:rFonts w:ascii="Abadi MT Std" w:hAnsi="Abadi MT Std" w:cs="Arial"/>
          <w:sz w:val="24"/>
        </w:rPr>
        <w:t>centers, rest stops, airport terminals, and other types of buildings associated with transp</w:t>
      </w:r>
      <w:r w:rsidR="00F23D3F" w:rsidRPr="00E87161">
        <w:rPr>
          <w:rFonts w:ascii="Abadi MT Std" w:hAnsi="Abadi MT Std" w:cs="Arial"/>
          <w:sz w:val="24"/>
        </w:rPr>
        <w:t>ortation activities</w:t>
      </w:r>
      <w:r w:rsidRPr="00E87161">
        <w:rPr>
          <w:rFonts w:ascii="Abadi MT Std" w:hAnsi="Abadi MT Std" w:cs="Arial"/>
          <w:sz w:val="24"/>
        </w:rPr>
        <w:t xml:space="preserve">.  The focus of this report is </w:t>
      </w:r>
      <w:r w:rsidR="00BF7FB3" w:rsidRPr="00E87161">
        <w:rPr>
          <w:rFonts w:ascii="Abadi MT Std" w:hAnsi="Abadi MT Std" w:cs="Arial"/>
          <w:sz w:val="24"/>
        </w:rPr>
        <w:t xml:space="preserve">solely on </w:t>
      </w:r>
      <w:r w:rsidRPr="00E87161">
        <w:rPr>
          <w:rFonts w:ascii="Abadi MT Std" w:hAnsi="Abadi MT Std" w:cs="Arial"/>
          <w:sz w:val="24"/>
        </w:rPr>
        <w:t>Department managed pedestrian facilities in public rights</w:t>
      </w:r>
      <w:r w:rsidR="00084888" w:rsidRPr="00E87161">
        <w:rPr>
          <w:rFonts w:ascii="Abadi MT Std" w:hAnsi="Abadi MT Std" w:cs="Arial"/>
          <w:sz w:val="24"/>
        </w:rPr>
        <w:t>-</w:t>
      </w:r>
      <w:r w:rsidRPr="00E87161">
        <w:rPr>
          <w:rFonts w:ascii="Abadi MT Std" w:hAnsi="Abadi MT Std" w:cs="Arial"/>
          <w:sz w:val="24"/>
        </w:rPr>
        <w:t>of</w:t>
      </w:r>
      <w:r w:rsidR="00084888" w:rsidRPr="00E87161">
        <w:rPr>
          <w:rFonts w:ascii="Abadi MT Std" w:hAnsi="Abadi MT Std" w:cs="Arial"/>
          <w:sz w:val="24"/>
        </w:rPr>
        <w:t>-</w:t>
      </w:r>
      <w:r w:rsidRPr="00E87161">
        <w:rPr>
          <w:rFonts w:ascii="Abadi MT Std" w:hAnsi="Abadi MT Std" w:cs="Arial"/>
          <w:sz w:val="24"/>
        </w:rPr>
        <w:t>way</w:t>
      </w:r>
      <w:r w:rsidR="00084888" w:rsidRPr="00E87161">
        <w:rPr>
          <w:rFonts w:ascii="Abadi MT Std" w:hAnsi="Abadi MT Std" w:cs="Arial"/>
          <w:sz w:val="24"/>
        </w:rPr>
        <w:t>. This typically includes</w:t>
      </w:r>
      <w:r w:rsidRPr="00E87161">
        <w:rPr>
          <w:rFonts w:ascii="Abadi MT Std" w:hAnsi="Abadi MT Std" w:cs="Arial"/>
          <w:sz w:val="24"/>
        </w:rPr>
        <w:t xml:space="preserve"> sidewalks, pedestrian paths, curb ramps, street crossings, driveway crossings, crosswalks, median crossings, public transit stops, and pedestrian activated signal systems.  The accessibility of pedestrian fa</w:t>
      </w:r>
      <w:r w:rsidR="00084888" w:rsidRPr="00E87161">
        <w:rPr>
          <w:rFonts w:ascii="Abadi MT Std" w:hAnsi="Abadi MT Std" w:cs="Arial"/>
          <w:sz w:val="24"/>
        </w:rPr>
        <w:t>cilities in the public right-of-</w:t>
      </w:r>
      <w:r w:rsidRPr="00E87161">
        <w:rPr>
          <w:rFonts w:ascii="Abadi MT Std" w:hAnsi="Abadi MT Std" w:cs="Arial"/>
          <w:sz w:val="24"/>
        </w:rPr>
        <w:t xml:space="preserve">way is only one aspect for providing equal access to state government programs, services, and activities – but it is an aspect that affects many citizens in their daily activities.  </w:t>
      </w:r>
    </w:p>
    <w:p w:rsidR="00B6556D" w:rsidRPr="00E87161" w:rsidRDefault="00B6556D" w:rsidP="00B6556D">
      <w:pPr>
        <w:jc w:val="both"/>
        <w:rPr>
          <w:rFonts w:ascii="Abadi MT Std" w:hAnsi="Abadi MT Std"/>
          <w:sz w:val="24"/>
        </w:rPr>
      </w:pPr>
    </w:p>
    <w:p w:rsidR="00B6556D" w:rsidRPr="00E87161" w:rsidRDefault="00B6556D" w:rsidP="00B6556D">
      <w:pPr>
        <w:pStyle w:val="Heading2"/>
        <w:rPr>
          <w:rFonts w:ascii="Abadi MT Std" w:hAnsi="Abadi MT Std"/>
          <w:sz w:val="24"/>
        </w:rPr>
      </w:pPr>
      <w:bookmarkStart w:id="6" w:name="_Toc224438147"/>
      <w:r w:rsidRPr="00E87161">
        <w:rPr>
          <w:rFonts w:ascii="Abadi MT Std" w:hAnsi="Abadi MT Std"/>
          <w:bCs w:val="0"/>
          <w:iCs w:val="0"/>
        </w:rPr>
        <w:t>Methodology</w:t>
      </w:r>
      <w:bookmarkEnd w:id="6"/>
    </w:p>
    <w:p w:rsidR="00B6556D" w:rsidRPr="00E87161" w:rsidRDefault="00B6556D" w:rsidP="00B6556D">
      <w:pPr>
        <w:jc w:val="both"/>
        <w:rPr>
          <w:rFonts w:ascii="Abadi MT Std" w:hAnsi="Abadi MT Std"/>
          <w:sz w:val="24"/>
        </w:rPr>
      </w:pPr>
      <w:r w:rsidRPr="00E87161">
        <w:rPr>
          <w:rFonts w:ascii="Abadi MT Std" w:hAnsi="Abadi MT Std"/>
          <w:sz w:val="24"/>
        </w:rPr>
        <w:t>The material in this report is based on information obtained through Department websites, questionnaires filled out by some Departments, and telephone interviews with the ADA coordinator or other contacts at some Departments</w:t>
      </w:r>
      <w:r w:rsidR="00BC3521" w:rsidRPr="00E87161">
        <w:rPr>
          <w:rFonts w:ascii="Abadi MT Std" w:hAnsi="Abadi MT Std"/>
          <w:sz w:val="24"/>
        </w:rPr>
        <w:t xml:space="preserve"> as well as input from guidance documents from the Federal Highway Administration (FHWA), the Department of Justice (DOJ), and the US Access Board</w:t>
      </w:r>
      <w:r w:rsidRPr="00E87161">
        <w:rPr>
          <w:rFonts w:ascii="Abadi MT Std" w:hAnsi="Abadi MT Std"/>
          <w:sz w:val="24"/>
        </w:rPr>
        <w:t>.  All contacts were made with the understanding that individual state status, progress, or data would not be reported or compared</w:t>
      </w:r>
      <w:r w:rsidR="00084888" w:rsidRPr="00E87161">
        <w:rPr>
          <w:rFonts w:ascii="Abadi MT Std" w:hAnsi="Abadi MT Std"/>
          <w:sz w:val="24"/>
        </w:rPr>
        <w:t>,</w:t>
      </w:r>
      <w:r w:rsidRPr="00E87161">
        <w:rPr>
          <w:rFonts w:ascii="Abadi MT Std" w:hAnsi="Abadi MT Std"/>
          <w:sz w:val="24"/>
        </w:rPr>
        <w:t xml:space="preserve"> but that any information obtained would be used in an effort to help other </w:t>
      </w:r>
      <w:r w:rsidR="00255FFA" w:rsidRPr="00E87161">
        <w:rPr>
          <w:rFonts w:ascii="Abadi MT Std" w:hAnsi="Abadi MT Std"/>
          <w:sz w:val="24"/>
        </w:rPr>
        <w:t>Departments</w:t>
      </w:r>
      <w:r w:rsidR="00084888" w:rsidRPr="00E87161">
        <w:rPr>
          <w:rFonts w:ascii="Abadi MT Std" w:hAnsi="Abadi MT Std"/>
          <w:sz w:val="24"/>
        </w:rPr>
        <w:t xml:space="preserve"> </w:t>
      </w:r>
      <w:r w:rsidRPr="00E87161">
        <w:rPr>
          <w:rFonts w:ascii="Abadi MT Std" w:hAnsi="Abadi MT Std"/>
          <w:sz w:val="24"/>
        </w:rPr>
        <w:t>comply with the development and updating of their own Transition Plan</w:t>
      </w:r>
      <w:r w:rsidR="00084888" w:rsidRPr="00E87161">
        <w:rPr>
          <w:rFonts w:ascii="Abadi MT Std" w:hAnsi="Abadi MT Std"/>
          <w:sz w:val="24"/>
        </w:rPr>
        <w:t>s</w:t>
      </w:r>
      <w:r w:rsidRPr="00E87161">
        <w:rPr>
          <w:rFonts w:ascii="Abadi MT Std" w:hAnsi="Abadi MT Std"/>
          <w:sz w:val="24"/>
        </w:rPr>
        <w:t xml:space="preserve">.  </w:t>
      </w:r>
    </w:p>
    <w:p w:rsidR="00B6556D" w:rsidRPr="00E87161" w:rsidRDefault="00B6556D" w:rsidP="00B6556D">
      <w:pPr>
        <w:jc w:val="both"/>
        <w:rPr>
          <w:rFonts w:ascii="Abadi MT Std" w:hAnsi="Abadi MT Std" w:cs="Arial"/>
          <w:b/>
          <w:bCs/>
          <w:iCs/>
          <w:smallCaps/>
          <w:sz w:val="28"/>
          <w:szCs w:val="28"/>
        </w:rPr>
      </w:pPr>
    </w:p>
    <w:p w:rsidR="00B6556D" w:rsidRPr="00E87161" w:rsidRDefault="00B6556D" w:rsidP="00B6556D">
      <w:pPr>
        <w:pStyle w:val="Heading2"/>
        <w:rPr>
          <w:rFonts w:ascii="Abadi MT Std" w:hAnsi="Abadi MT Std"/>
          <w:sz w:val="24"/>
        </w:rPr>
      </w:pPr>
      <w:bookmarkStart w:id="7" w:name="_Toc224438148"/>
      <w:r w:rsidRPr="00E87161">
        <w:rPr>
          <w:rFonts w:ascii="Abadi MT Std" w:hAnsi="Abadi MT Std"/>
          <w:bCs w:val="0"/>
          <w:iCs w:val="0"/>
        </w:rPr>
        <w:t>Contents of This Guide</w:t>
      </w:r>
      <w:bookmarkEnd w:id="7"/>
      <w:r w:rsidRPr="00E87161">
        <w:rPr>
          <w:rFonts w:ascii="Abadi MT Std" w:hAnsi="Abadi MT Std"/>
          <w:sz w:val="24"/>
        </w:rPr>
        <w:t xml:space="preserve">  </w:t>
      </w:r>
    </w:p>
    <w:p w:rsidR="00B6556D" w:rsidRPr="00E87161" w:rsidRDefault="00B6556D" w:rsidP="00B6556D">
      <w:pPr>
        <w:jc w:val="both"/>
        <w:rPr>
          <w:rFonts w:ascii="Abadi MT Std" w:hAnsi="Abadi MT Std"/>
          <w:sz w:val="24"/>
        </w:rPr>
      </w:pPr>
      <w:r w:rsidRPr="00E87161">
        <w:rPr>
          <w:rFonts w:ascii="Abadi MT Std" w:hAnsi="Abadi MT Std"/>
          <w:sz w:val="24"/>
        </w:rPr>
        <w:t>This report presents the issues that Departments have to deal with in the development and updating of their ADA Transition Plans</w:t>
      </w:r>
      <w:r w:rsidR="009A511B" w:rsidRPr="00E87161">
        <w:rPr>
          <w:rFonts w:ascii="Abadi MT Std" w:hAnsi="Abadi MT Std"/>
          <w:sz w:val="24"/>
        </w:rPr>
        <w:t xml:space="preserve">. It </w:t>
      </w:r>
      <w:r w:rsidRPr="00E87161">
        <w:rPr>
          <w:rFonts w:ascii="Abadi MT Std" w:hAnsi="Abadi MT Std"/>
          <w:sz w:val="24"/>
        </w:rPr>
        <w:t xml:space="preserve">then describes, using anecdotal information, the roadblocks encountered in dealing with these issues and the methods that </w:t>
      </w:r>
      <w:r w:rsidR="00957B24" w:rsidRPr="00E87161">
        <w:rPr>
          <w:rFonts w:ascii="Abadi MT Std" w:hAnsi="Abadi MT Std"/>
          <w:sz w:val="24"/>
        </w:rPr>
        <w:t xml:space="preserve">Departments across the country </w:t>
      </w:r>
      <w:r w:rsidRPr="00E87161">
        <w:rPr>
          <w:rFonts w:ascii="Abadi MT Std" w:hAnsi="Abadi MT Std"/>
          <w:sz w:val="24"/>
        </w:rPr>
        <w:t>have developed to make progress</w:t>
      </w:r>
      <w:r w:rsidR="00957B24" w:rsidRPr="00E87161">
        <w:rPr>
          <w:rFonts w:ascii="Abadi MT Std" w:hAnsi="Abadi MT Std"/>
          <w:sz w:val="24"/>
        </w:rPr>
        <w:t>.</w:t>
      </w:r>
    </w:p>
    <w:p w:rsidR="00B6556D" w:rsidRPr="00E87161" w:rsidRDefault="00B6556D" w:rsidP="00B6556D">
      <w:pPr>
        <w:jc w:val="both"/>
        <w:rPr>
          <w:rFonts w:ascii="Abadi MT Std" w:hAnsi="Abadi MT Std"/>
        </w:rPr>
      </w:pPr>
    </w:p>
    <w:p w:rsidR="00B6556D" w:rsidRPr="00E87161" w:rsidRDefault="002A70D8" w:rsidP="00B6556D">
      <w:pPr>
        <w:pStyle w:val="Heading1"/>
        <w:rPr>
          <w:rFonts w:ascii="Abadi MT Std" w:hAnsi="Abadi MT Std"/>
          <w:szCs w:val="28"/>
        </w:rPr>
      </w:pPr>
      <w:bookmarkStart w:id="8" w:name="_Toc224438149"/>
      <w:r w:rsidRPr="00E87161">
        <w:rPr>
          <w:rFonts w:ascii="Abadi MT Std" w:hAnsi="Abadi MT Std"/>
          <w:szCs w:val="28"/>
        </w:rPr>
        <w:t>II STEPS</w:t>
      </w:r>
      <w:r w:rsidR="00B6556D" w:rsidRPr="00E87161">
        <w:rPr>
          <w:rFonts w:ascii="Abadi MT Std" w:hAnsi="Abadi MT Std"/>
          <w:szCs w:val="28"/>
        </w:rPr>
        <w:t xml:space="preserve"> to Compliance</w:t>
      </w:r>
      <w:bookmarkEnd w:id="8"/>
      <w:r w:rsidR="00B6556D" w:rsidRPr="00E87161">
        <w:rPr>
          <w:rFonts w:ascii="Abadi MT Std" w:hAnsi="Abadi MT Std"/>
          <w:szCs w:val="28"/>
        </w:rPr>
        <w:t xml:space="preserve"> </w:t>
      </w:r>
    </w:p>
    <w:p w:rsidR="00B6556D" w:rsidRPr="00E87161" w:rsidRDefault="00B6556D" w:rsidP="00B6556D">
      <w:pPr>
        <w:pStyle w:val="Heading2"/>
        <w:rPr>
          <w:rFonts w:ascii="Abadi MT Std" w:hAnsi="Abadi MT Std"/>
          <w:sz w:val="24"/>
        </w:rPr>
      </w:pPr>
      <w:bookmarkStart w:id="9" w:name="_Toc224438150"/>
      <w:r w:rsidRPr="00E87161">
        <w:rPr>
          <w:rFonts w:ascii="Abadi MT Std" w:hAnsi="Abadi MT Std"/>
          <w:bCs w:val="0"/>
          <w:iCs w:val="0"/>
        </w:rPr>
        <w:t>Overview</w:t>
      </w:r>
      <w:bookmarkEnd w:id="9"/>
      <w:r w:rsidRPr="00E87161">
        <w:rPr>
          <w:rFonts w:ascii="Abadi MT Std" w:hAnsi="Abadi MT Std"/>
          <w:sz w:val="24"/>
        </w:rPr>
        <w:t xml:space="preserve">  </w:t>
      </w:r>
    </w:p>
    <w:p w:rsidR="00B6556D" w:rsidRPr="00E87161" w:rsidRDefault="00B6556D" w:rsidP="00B6556D">
      <w:pPr>
        <w:jc w:val="both"/>
        <w:rPr>
          <w:rFonts w:ascii="Abadi MT Std" w:hAnsi="Abadi MT Std" w:cs="Arial"/>
          <w:sz w:val="24"/>
        </w:rPr>
      </w:pPr>
      <w:r w:rsidRPr="00E87161">
        <w:rPr>
          <w:rFonts w:ascii="Abadi MT Std" w:hAnsi="Abadi MT Std" w:cs="Arial"/>
          <w:sz w:val="24"/>
        </w:rPr>
        <w:t xml:space="preserve">The ideal scenario for meeting the requirements of the Act with regard to the accessibility of facilities in the public </w:t>
      </w:r>
      <w:r w:rsidR="009A511B" w:rsidRPr="00E87161">
        <w:rPr>
          <w:rFonts w:ascii="Abadi MT Std" w:hAnsi="Abadi MT Std" w:cs="Arial"/>
          <w:sz w:val="24"/>
        </w:rPr>
        <w:t>right-of-way</w:t>
      </w:r>
      <w:r w:rsidRPr="00E87161">
        <w:rPr>
          <w:rFonts w:ascii="Abadi MT Std" w:hAnsi="Abadi MT Std" w:cs="Arial"/>
          <w:sz w:val="24"/>
        </w:rPr>
        <w:t xml:space="preserve"> would involve</w:t>
      </w:r>
      <w:r w:rsidR="00731964" w:rsidRPr="00E87161">
        <w:rPr>
          <w:rFonts w:ascii="Abadi MT Std" w:hAnsi="Abadi MT Std" w:cs="Arial"/>
          <w:sz w:val="24"/>
        </w:rPr>
        <w:t xml:space="preserve"> the following steps</w:t>
      </w:r>
      <w:r w:rsidR="009A511B" w:rsidRPr="00E87161">
        <w:rPr>
          <w:rFonts w:ascii="Abadi MT Std" w:hAnsi="Abadi MT Std" w:cs="Arial"/>
          <w:sz w:val="24"/>
        </w:rPr>
        <w:t>:</w:t>
      </w:r>
    </w:p>
    <w:p w:rsidR="00B6556D" w:rsidRPr="00E87161" w:rsidRDefault="00B6556D" w:rsidP="00B6556D">
      <w:pPr>
        <w:jc w:val="both"/>
        <w:rPr>
          <w:rFonts w:ascii="Abadi MT Std" w:hAnsi="Abadi MT Std" w:cs="Arial"/>
          <w:sz w:val="24"/>
        </w:rPr>
      </w:pPr>
    </w:p>
    <w:p w:rsidR="00B6556D" w:rsidRPr="00E87161" w:rsidRDefault="00B6556D" w:rsidP="00B6556D">
      <w:pPr>
        <w:jc w:val="both"/>
        <w:rPr>
          <w:rFonts w:ascii="Abadi MT Std" w:hAnsi="Abadi MT Std" w:cs="Arial"/>
          <w:sz w:val="24"/>
        </w:rPr>
      </w:pPr>
      <w:r w:rsidRPr="00E87161">
        <w:rPr>
          <w:rFonts w:ascii="Abadi MT Std" w:hAnsi="Abadi MT Std" w:cs="Arial"/>
          <w:sz w:val="24"/>
        </w:rPr>
        <w:t xml:space="preserve">(1) </w:t>
      </w:r>
      <w:r w:rsidR="00731964" w:rsidRPr="00E87161">
        <w:rPr>
          <w:rFonts w:ascii="Abadi MT Std" w:hAnsi="Abadi MT Std" w:cs="Arial"/>
          <w:sz w:val="24"/>
        </w:rPr>
        <w:t>d</w:t>
      </w:r>
      <w:r w:rsidRPr="00E87161">
        <w:rPr>
          <w:rFonts w:ascii="Abadi MT Std" w:hAnsi="Abadi MT Std" w:cs="Arial"/>
          <w:sz w:val="24"/>
        </w:rPr>
        <w:t xml:space="preserve">esignating an ADA Coordinator, </w:t>
      </w:r>
    </w:p>
    <w:p w:rsidR="00B6556D" w:rsidRPr="00E87161" w:rsidRDefault="00B6556D" w:rsidP="00B6556D">
      <w:pPr>
        <w:jc w:val="both"/>
        <w:rPr>
          <w:rFonts w:ascii="Abadi MT Std" w:hAnsi="Abadi MT Std"/>
          <w:sz w:val="24"/>
        </w:rPr>
      </w:pPr>
      <w:r w:rsidRPr="00E87161">
        <w:rPr>
          <w:rFonts w:ascii="Abadi MT Std" w:hAnsi="Abadi MT Std" w:cs="Arial"/>
          <w:sz w:val="24"/>
        </w:rPr>
        <w:t>(2) providing notice to the public about ADA requirements</w:t>
      </w:r>
      <w:r w:rsidRPr="00E87161">
        <w:rPr>
          <w:rFonts w:ascii="Abadi MT Std" w:hAnsi="Abadi MT Std"/>
          <w:sz w:val="24"/>
        </w:rPr>
        <w:t xml:space="preserve">, </w:t>
      </w:r>
    </w:p>
    <w:p w:rsidR="00B6556D" w:rsidRPr="00E87161" w:rsidRDefault="00B6556D" w:rsidP="00B6556D">
      <w:pPr>
        <w:jc w:val="both"/>
        <w:rPr>
          <w:rFonts w:ascii="Abadi MT Std" w:hAnsi="Abadi MT Std"/>
          <w:sz w:val="24"/>
        </w:rPr>
      </w:pPr>
      <w:r w:rsidRPr="00E87161">
        <w:rPr>
          <w:rFonts w:ascii="Abadi MT Std" w:hAnsi="Abadi MT Std"/>
          <w:sz w:val="24"/>
        </w:rPr>
        <w:t xml:space="preserve">(3) establishing a grievance procedure, </w:t>
      </w:r>
    </w:p>
    <w:p w:rsidR="00B6556D" w:rsidRPr="00E87161" w:rsidRDefault="00B6556D" w:rsidP="00B6556D">
      <w:pPr>
        <w:jc w:val="both"/>
        <w:rPr>
          <w:rFonts w:ascii="Abadi MT Std" w:hAnsi="Abadi MT Std"/>
          <w:sz w:val="24"/>
        </w:rPr>
      </w:pPr>
      <w:r w:rsidRPr="00E87161">
        <w:rPr>
          <w:rFonts w:ascii="Abadi MT Std" w:hAnsi="Abadi MT Std"/>
          <w:sz w:val="24"/>
        </w:rPr>
        <w:t xml:space="preserve">(4) developing internal design standards, specifications, and details, </w:t>
      </w:r>
    </w:p>
    <w:p w:rsidR="00B6556D" w:rsidRPr="00E87161" w:rsidRDefault="009A511B" w:rsidP="00B6556D">
      <w:pPr>
        <w:jc w:val="both"/>
        <w:rPr>
          <w:rFonts w:ascii="Abadi MT Std" w:hAnsi="Abadi MT Std"/>
          <w:sz w:val="24"/>
        </w:rPr>
      </w:pPr>
      <w:r w:rsidRPr="00E87161">
        <w:rPr>
          <w:rFonts w:ascii="Abadi MT Std" w:hAnsi="Abadi MT Std"/>
          <w:sz w:val="24"/>
        </w:rPr>
        <w:t xml:space="preserve">(5) assigning personnel for </w:t>
      </w:r>
      <w:r w:rsidR="00B6556D" w:rsidRPr="00E87161">
        <w:rPr>
          <w:rFonts w:ascii="Abadi MT Std" w:hAnsi="Abadi MT Std"/>
          <w:sz w:val="24"/>
        </w:rPr>
        <w:t xml:space="preserve">the development of a Transition Plan and completing it, </w:t>
      </w:r>
    </w:p>
    <w:p w:rsidR="00B6556D" w:rsidRPr="00E87161" w:rsidRDefault="00B6556D" w:rsidP="00B6556D">
      <w:pPr>
        <w:jc w:val="both"/>
        <w:rPr>
          <w:rFonts w:ascii="Abadi MT Std" w:hAnsi="Abadi MT Std"/>
          <w:sz w:val="24"/>
        </w:rPr>
      </w:pPr>
      <w:r w:rsidRPr="00E87161">
        <w:rPr>
          <w:rFonts w:ascii="Abadi MT Std" w:hAnsi="Abadi MT Std"/>
          <w:sz w:val="24"/>
        </w:rPr>
        <w:t xml:space="preserve">(6) approving </w:t>
      </w:r>
      <w:r w:rsidR="00255FFA" w:rsidRPr="00E87161">
        <w:rPr>
          <w:rFonts w:ascii="Abadi MT Std" w:hAnsi="Abadi MT Std"/>
          <w:sz w:val="24"/>
        </w:rPr>
        <w:t>a</w:t>
      </w:r>
      <w:r w:rsidRPr="00E87161">
        <w:rPr>
          <w:rFonts w:ascii="Abadi MT Std" w:hAnsi="Abadi MT Std"/>
          <w:sz w:val="24"/>
        </w:rPr>
        <w:t xml:space="preserve"> schedule and budget for the Transition Plan, and </w:t>
      </w:r>
    </w:p>
    <w:p w:rsidR="00B6556D" w:rsidRPr="00E87161" w:rsidRDefault="00B6556D" w:rsidP="00B6556D">
      <w:pPr>
        <w:jc w:val="both"/>
        <w:rPr>
          <w:rFonts w:ascii="Abadi MT Std" w:hAnsi="Abadi MT Std"/>
          <w:sz w:val="24"/>
        </w:rPr>
      </w:pPr>
      <w:r w:rsidRPr="00E87161">
        <w:rPr>
          <w:rFonts w:ascii="Abadi MT Std" w:hAnsi="Abadi MT Std"/>
          <w:sz w:val="24"/>
        </w:rPr>
        <w:t xml:space="preserve">(7) monitoring the progress on the implementation of the Transition Plan.  </w:t>
      </w:r>
    </w:p>
    <w:p w:rsidR="005020B5" w:rsidRPr="00E87161" w:rsidRDefault="005020B5" w:rsidP="00B6556D">
      <w:pPr>
        <w:jc w:val="both"/>
        <w:rPr>
          <w:rFonts w:ascii="Abadi MT Std" w:hAnsi="Abadi MT Std"/>
          <w:sz w:val="24"/>
        </w:rPr>
      </w:pPr>
    </w:p>
    <w:p w:rsidR="00B6556D" w:rsidRPr="00E87161" w:rsidRDefault="00B6556D" w:rsidP="00B6556D">
      <w:pPr>
        <w:jc w:val="both"/>
        <w:rPr>
          <w:rFonts w:ascii="Abadi MT Std" w:hAnsi="Abadi MT Std"/>
          <w:sz w:val="24"/>
        </w:rPr>
      </w:pPr>
      <w:r w:rsidRPr="00E87161">
        <w:rPr>
          <w:rFonts w:ascii="Abadi MT Std" w:hAnsi="Abadi MT Std"/>
          <w:sz w:val="24"/>
        </w:rPr>
        <w:t>The following is an expansion on each of the requirements for this</w:t>
      </w:r>
      <w:r w:rsidR="00255FFA" w:rsidRPr="00E87161">
        <w:rPr>
          <w:rFonts w:ascii="Abadi MT Std" w:hAnsi="Abadi MT Std"/>
          <w:sz w:val="24"/>
        </w:rPr>
        <w:t xml:space="preserve"> ideal</w:t>
      </w:r>
      <w:r w:rsidRPr="00E87161">
        <w:rPr>
          <w:rFonts w:ascii="Abadi MT Std" w:hAnsi="Abadi MT Std"/>
          <w:sz w:val="24"/>
        </w:rPr>
        <w:t xml:space="preserve"> scenario.</w:t>
      </w:r>
    </w:p>
    <w:p w:rsidR="00B6556D" w:rsidRPr="00E87161" w:rsidRDefault="00B6556D" w:rsidP="00B6556D">
      <w:pPr>
        <w:pStyle w:val="Heading2"/>
        <w:rPr>
          <w:rFonts w:ascii="Abadi MT Std" w:hAnsi="Abadi MT Std"/>
          <w:sz w:val="24"/>
        </w:rPr>
      </w:pPr>
      <w:bookmarkStart w:id="10" w:name="_Toc224438151"/>
      <w:r w:rsidRPr="00E87161">
        <w:rPr>
          <w:rFonts w:ascii="Abadi MT Std" w:hAnsi="Abadi MT Std"/>
          <w:bCs w:val="0"/>
          <w:iCs w:val="0"/>
        </w:rPr>
        <w:t>Step 1 - Designating an ADA Coordinator</w:t>
      </w:r>
      <w:bookmarkEnd w:id="10"/>
      <w:r w:rsidRPr="00E87161">
        <w:rPr>
          <w:rFonts w:ascii="Abadi MT Std" w:hAnsi="Abadi MT Std"/>
          <w:sz w:val="24"/>
        </w:rPr>
        <w:t xml:space="preserve"> </w:t>
      </w:r>
    </w:p>
    <w:p w:rsidR="00B6556D" w:rsidRPr="00E87161" w:rsidRDefault="009A511B" w:rsidP="00B6556D">
      <w:pPr>
        <w:jc w:val="both"/>
        <w:rPr>
          <w:rFonts w:ascii="Abadi MT Std" w:hAnsi="Abadi MT Std"/>
          <w:sz w:val="24"/>
        </w:rPr>
      </w:pPr>
      <w:r w:rsidRPr="00E87161">
        <w:rPr>
          <w:rFonts w:ascii="Abadi MT Std" w:hAnsi="Abadi MT Std"/>
          <w:sz w:val="24"/>
        </w:rPr>
        <w:t>Each</w:t>
      </w:r>
      <w:r w:rsidR="00B6556D" w:rsidRPr="00E87161">
        <w:rPr>
          <w:rFonts w:ascii="Abadi MT Std" w:hAnsi="Abadi MT Std"/>
          <w:sz w:val="24"/>
        </w:rPr>
        <w:t xml:space="preserve"> Department must designate at least one responsible employee to coordinate ADA compliance.  The benefits of hav</w:t>
      </w:r>
      <w:r w:rsidRPr="00E87161">
        <w:rPr>
          <w:rFonts w:ascii="Abadi MT Std" w:hAnsi="Abadi MT Std"/>
          <w:sz w:val="24"/>
        </w:rPr>
        <w:t>ing an ADA Coordinator are that</w:t>
      </w:r>
      <w:r w:rsidR="00255FFA" w:rsidRPr="00E87161">
        <w:rPr>
          <w:rFonts w:ascii="Abadi MT Std" w:hAnsi="Abadi MT Std"/>
          <w:sz w:val="24"/>
        </w:rPr>
        <w:t>:</w:t>
      </w:r>
      <w:r w:rsidR="00B6556D" w:rsidRPr="00E87161">
        <w:rPr>
          <w:rFonts w:ascii="Abadi MT Std" w:hAnsi="Abadi MT Std"/>
          <w:sz w:val="24"/>
        </w:rPr>
        <w:tab/>
        <w:t xml:space="preserve"> </w:t>
      </w:r>
    </w:p>
    <w:p w:rsidR="00B6556D" w:rsidRPr="00E87161" w:rsidRDefault="00255FFA" w:rsidP="00B6556D">
      <w:pPr>
        <w:numPr>
          <w:ilvl w:val="0"/>
          <w:numId w:val="29"/>
        </w:numPr>
        <w:tabs>
          <w:tab w:val="clear" w:pos="2160"/>
          <w:tab w:val="num" w:pos="1728"/>
        </w:tabs>
        <w:ind w:left="1728"/>
        <w:jc w:val="both"/>
        <w:rPr>
          <w:rFonts w:ascii="Abadi MT Std" w:hAnsi="Abadi MT Std"/>
          <w:sz w:val="24"/>
        </w:rPr>
      </w:pPr>
      <w:r w:rsidRPr="00E87161">
        <w:rPr>
          <w:rFonts w:ascii="Abadi MT Std" w:hAnsi="Abadi MT Std"/>
          <w:sz w:val="24"/>
        </w:rPr>
        <w:t>I</w:t>
      </w:r>
      <w:r w:rsidR="00B6556D" w:rsidRPr="00E87161">
        <w:rPr>
          <w:rFonts w:ascii="Abadi MT Std" w:hAnsi="Abadi MT Std"/>
          <w:sz w:val="24"/>
        </w:rPr>
        <w:t xml:space="preserve">t makes it easier for members of the public to identify someone to help them with questions and concerns about disability discrimination, </w:t>
      </w:r>
    </w:p>
    <w:p w:rsidR="00B6556D" w:rsidRPr="00E87161" w:rsidRDefault="00255FFA" w:rsidP="00B6556D">
      <w:pPr>
        <w:numPr>
          <w:ilvl w:val="0"/>
          <w:numId w:val="29"/>
        </w:numPr>
        <w:tabs>
          <w:tab w:val="clear" w:pos="2160"/>
          <w:tab w:val="num" w:pos="1728"/>
        </w:tabs>
        <w:ind w:left="1728"/>
        <w:jc w:val="both"/>
        <w:rPr>
          <w:rFonts w:ascii="Abadi MT Std" w:hAnsi="Abadi MT Std"/>
          <w:sz w:val="24"/>
        </w:rPr>
      </w:pPr>
      <w:r w:rsidRPr="00E87161">
        <w:rPr>
          <w:rFonts w:ascii="Abadi MT Std" w:hAnsi="Abadi MT Std"/>
          <w:sz w:val="24"/>
        </w:rPr>
        <w:t xml:space="preserve">It </w:t>
      </w:r>
      <w:r w:rsidR="00B6556D" w:rsidRPr="00E87161">
        <w:rPr>
          <w:rFonts w:ascii="Abadi MT Std" w:hAnsi="Abadi MT Std"/>
          <w:sz w:val="24"/>
        </w:rPr>
        <w:t>provides a single source of information so questions by the Department staff and from outside the Department can be answered quickly and consistently, and</w:t>
      </w:r>
    </w:p>
    <w:p w:rsidR="00B6556D" w:rsidRPr="00E87161" w:rsidRDefault="00255FFA" w:rsidP="00B6556D">
      <w:pPr>
        <w:numPr>
          <w:ilvl w:val="0"/>
          <w:numId w:val="29"/>
        </w:numPr>
        <w:tabs>
          <w:tab w:val="clear" w:pos="2160"/>
          <w:tab w:val="num" w:pos="1728"/>
        </w:tabs>
        <w:ind w:left="1728"/>
        <w:jc w:val="both"/>
        <w:rPr>
          <w:rFonts w:ascii="Abadi MT Std" w:hAnsi="Abadi MT Std"/>
          <w:sz w:val="24"/>
        </w:rPr>
      </w:pPr>
      <w:r w:rsidRPr="00E87161">
        <w:rPr>
          <w:rFonts w:ascii="Abadi MT Std" w:hAnsi="Abadi MT Std"/>
          <w:sz w:val="24"/>
        </w:rPr>
        <w:t xml:space="preserve">It </w:t>
      </w:r>
      <w:r w:rsidR="00B6556D" w:rsidRPr="00E87161">
        <w:rPr>
          <w:rFonts w:ascii="Abadi MT Std" w:hAnsi="Abadi MT Std"/>
          <w:sz w:val="24"/>
        </w:rPr>
        <w:t xml:space="preserve">provides an individual who can focus on and who can be instrumental in moving compliance plans forward.  </w:t>
      </w:r>
    </w:p>
    <w:p w:rsidR="00B6556D" w:rsidRPr="00E87161" w:rsidRDefault="00B6556D" w:rsidP="00B6556D">
      <w:pPr>
        <w:ind w:left="1368"/>
        <w:jc w:val="both"/>
        <w:rPr>
          <w:rFonts w:ascii="Abadi MT Std" w:hAnsi="Abadi MT Std"/>
          <w:sz w:val="24"/>
        </w:rPr>
      </w:pPr>
    </w:p>
    <w:p w:rsidR="00B6556D" w:rsidRPr="00E87161" w:rsidRDefault="00B6556D" w:rsidP="00B6556D">
      <w:pPr>
        <w:jc w:val="both"/>
        <w:rPr>
          <w:rFonts w:ascii="Abadi MT Std" w:hAnsi="Abadi MT Std"/>
          <w:sz w:val="24"/>
        </w:rPr>
      </w:pPr>
      <w:r w:rsidRPr="00E87161">
        <w:rPr>
          <w:rFonts w:ascii="Abadi MT Std" w:hAnsi="Abadi MT Std"/>
          <w:sz w:val="24"/>
        </w:rPr>
        <w:t xml:space="preserve">The person who is appointed to this position must be familiar with the Department’s operation, trained in the requirements of the ADA and other laws pertaining to discrimination, and able to deal effectively with local governments, advocacy groups, and the public.  </w:t>
      </w:r>
      <w:r w:rsidR="00255FFA" w:rsidRPr="00E87161">
        <w:rPr>
          <w:rFonts w:ascii="Abadi MT Std" w:hAnsi="Abadi MT Std"/>
          <w:sz w:val="24"/>
        </w:rPr>
        <w:t>I</w:t>
      </w:r>
      <w:r w:rsidRPr="00E87161">
        <w:rPr>
          <w:rFonts w:ascii="Abadi MT Std" w:hAnsi="Abadi MT Std"/>
          <w:sz w:val="24"/>
        </w:rPr>
        <w:t xml:space="preserve">t is assumed that the </w:t>
      </w:r>
      <w:r w:rsidR="002A70D8" w:rsidRPr="00E87161">
        <w:rPr>
          <w:rFonts w:ascii="Abadi MT Std" w:hAnsi="Abadi MT Std"/>
          <w:sz w:val="24"/>
        </w:rPr>
        <w:t>c</w:t>
      </w:r>
      <w:r w:rsidRPr="00E87161">
        <w:rPr>
          <w:rFonts w:ascii="Abadi MT Std" w:hAnsi="Abadi MT Std"/>
          <w:sz w:val="24"/>
        </w:rPr>
        <w:t xml:space="preserve">oordinator is given sufficient time free of other responsibilities to carryout the Coordinator’s functions.  Possible locations for the position within a Department are the Office of the Commissioner, the Civil Rights Office, the Legal Department, the Planning Department, or the Public Involvement Department. </w:t>
      </w:r>
    </w:p>
    <w:p w:rsidR="00B6556D" w:rsidRPr="00E87161" w:rsidRDefault="00B6556D" w:rsidP="00B6556D">
      <w:pPr>
        <w:jc w:val="both"/>
        <w:rPr>
          <w:rFonts w:ascii="Abadi MT Std" w:hAnsi="Abadi MT Std"/>
          <w:sz w:val="24"/>
        </w:rPr>
      </w:pPr>
    </w:p>
    <w:p w:rsidR="00B6556D" w:rsidRPr="00E87161" w:rsidRDefault="00B6556D" w:rsidP="00B6556D">
      <w:pPr>
        <w:pStyle w:val="Heading2"/>
        <w:rPr>
          <w:rFonts w:ascii="Abadi MT Std" w:hAnsi="Abadi MT Std"/>
          <w:sz w:val="24"/>
        </w:rPr>
      </w:pPr>
      <w:bookmarkStart w:id="11" w:name="_Toc224438152"/>
      <w:r w:rsidRPr="00E87161">
        <w:rPr>
          <w:rFonts w:ascii="Abadi MT Std" w:hAnsi="Abadi MT Std"/>
          <w:bCs w:val="0"/>
          <w:iCs w:val="0"/>
        </w:rPr>
        <w:t>Step 2</w:t>
      </w:r>
      <w:r w:rsidR="00B7699E" w:rsidRPr="00E87161">
        <w:rPr>
          <w:rFonts w:ascii="Abadi MT Std" w:hAnsi="Abadi MT Std"/>
          <w:bCs w:val="0"/>
          <w:iCs w:val="0"/>
        </w:rPr>
        <w:t xml:space="preserve"> </w:t>
      </w:r>
      <w:r w:rsidRPr="00E87161">
        <w:rPr>
          <w:rFonts w:ascii="Abadi MT Std" w:hAnsi="Abadi MT Std"/>
          <w:bCs w:val="0"/>
          <w:iCs w:val="0"/>
        </w:rPr>
        <w:t>- Providing Notice About the ADA Requirements</w:t>
      </w:r>
      <w:bookmarkEnd w:id="11"/>
      <w:r w:rsidRPr="00E87161">
        <w:rPr>
          <w:rFonts w:ascii="Abadi MT Std" w:hAnsi="Abadi MT Std"/>
          <w:sz w:val="24"/>
        </w:rPr>
        <w:t xml:space="preserve"> </w:t>
      </w:r>
    </w:p>
    <w:p w:rsidR="00B6556D" w:rsidRPr="00E87161" w:rsidRDefault="00B6556D" w:rsidP="00B6556D">
      <w:pPr>
        <w:jc w:val="both"/>
        <w:rPr>
          <w:rFonts w:ascii="Abadi MT Std" w:hAnsi="Abadi MT Std" w:cs="Arial"/>
          <w:sz w:val="24"/>
        </w:rPr>
      </w:pPr>
      <w:r w:rsidRPr="00E87161">
        <w:rPr>
          <w:rFonts w:ascii="Abadi MT Std" w:hAnsi="Abadi MT Std" w:cs="Arial"/>
          <w:sz w:val="24"/>
        </w:rPr>
        <w:t>A Department must provide public notice about the rights of the public under the ADA and the responsibility of the Department under the ADA.  Providing notice is not a one time requirement</w:t>
      </w:r>
      <w:r w:rsidR="009A511B" w:rsidRPr="00E87161">
        <w:rPr>
          <w:rFonts w:ascii="Abadi MT Std" w:hAnsi="Abadi MT Std" w:cs="Arial"/>
          <w:sz w:val="24"/>
        </w:rPr>
        <w:t>,</w:t>
      </w:r>
      <w:r w:rsidRPr="00E87161">
        <w:rPr>
          <w:rFonts w:ascii="Abadi MT Std" w:hAnsi="Abadi MT Std" w:cs="Arial"/>
          <w:sz w:val="24"/>
        </w:rPr>
        <w:t xml:space="preserve"> but a continuing responsibility.  The audience of those who may have an interest in accessibility on Department facilities might include a large number of individual citizens that would be not be readily identifiable.  Groups that are likely to include the target audience include public transit users and advocacy groups.  A Department has the responsibility to determine the most effective way to provide notice.  A notice on a Department website lends itself to both the requirement for wide notice and the requirement for continuing notice.   </w:t>
      </w:r>
      <w:r w:rsidR="00702E9D" w:rsidRPr="00E87161">
        <w:rPr>
          <w:rFonts w:ascii="Abadi MT Std" w:hAnsi="Abadi MT Std" w:cs="Arial"/>
          <w:sz w:val="24"/>
        </w:rPr>
        <w:t>T</w:t>
      </w:r>
      <w:r w:rsidRPr="00E87161">
        <w:rPr>
          <w:rFonts w:ascii="Abadi MT Std" w:hAnsi="Abadi MT Std" w:cs="Arial"/>
          <w:sz w:val="24"/>
        </w:rPr>
        <w:t xml:space="preserve">he website must in itself be accessible.  The Department of Justice has provided a model </w:t>
      </w:r>
      <w:r w:rsidR="009A511B" w:rsidRPr="00E87161">
        <w:rPr>
          <w:rFonts w:ascii="Abadi MT Std" w:hAnsi="Abadi MT Std" w:cs="Arial"/>
          <w:sz w:val="24"/>
        </w:rPr>
        <w:t xml:space="preserve">that could be followed by Departments on their website. See </w:t>
      </w:r>
      <w:r w:rsidRPr="00E87161">
        <w:rPr>
          <w:rFonts w:ascii="Abadi MT Std" w:hAnsi="Abadi MT Std" w:cs="Arial"/>
          <w:sz w:val="24"/>
        </w:rPr>
        <w:t xml:space="preserve">“Notice under the Americans with Disabilities Act” </w:t>
      </w:r>
      <w:r w:rsidR="009A511B" w:rsidRPr="00E87161">
        <w:rPr>
          <w:rFonts w:ascii="Abadi MT Std" w:hAnsi="Abadi MT Std" w:cs="Arial"/>
          <w:sz w:val="24"/>
        </w:rPr>
        <w:t>on their web page,</w:t>
      </w:r>
      <w:r w:rsidRPr="00E87161">
        <w:rPr>
          <w:rFonts w:ascii="Abadi MT Std" w:hAnsi="Abadi MT Std" w:cs="Arial"/>
          <w:sz w:val="24"/>
        </w:rPr>
        <w:t xml:space="preserve"> </w:t>
      </w:r>
      <w:hyperlink r:id="rId8" w:history="1">
        <w:r w:rsidRPr="00E87161">
          <w:rPr>
            <w:rStyle w:val="Hyperlink"/>
            <w:rFonts w:ascii="Abadi MT Std" w:hAnsi="Abadi MT Std" w:cs="Arial"/>
            <w:sz w:val="24"/>
          </w:rPr>
          <w:t>http://www.ada.gov/pcatoolkit/chap2toolkit.htm</w:t>
        </w:r>
      </w:hyperlink>
      <w:r w:rsidR="009A511B" w:rsidRPr="00E87161">
        <w:rPr>
          <w:rFonts w:ascii="Abadi MT Std" w:hAnsi="Abadi MT Std" w:cs="Arial"/>
          <w:sz w:val="24"/>
        </w:rPr>
        <w:t>,</w:t>
      </w:r>
      <w:r w:rsidR="00A1109D" w:rsidRPr="00E87161">
        <w:rPr>
          <w:rFonts w:ascii="Abadi MT Std" w:hAnsi="Abadi MT Std" w:cs="Arial"/>
          <w:sz w:val="24"/>
        </w:rPr>
        <w:t xml:space="preserve"> for more information</w:t>
      </w:r>
      <w:r w:rsidRPr="00E87161">
        <w:rPr>
          <w:rFonts w:ascii="Abadi MT Std" w:hAnsi="Abadi MT Std" w:cs="Arial"/>
          <w:sz w:val="24"/>
        </w:rPr>
        <w:t xml:space="preserve">.      </w:t>
      </w:r>
    </w:p>
    <w:p w:rsidR="00CE686A" w:rsidRPr="00E87161" w:rsidRDefault="00CE686A" w:rsidP="00CE686A">
      <w:pPr>
        <w:rPr>
          <w:rFonts w:ascii="Abadi MT Std" w:hAnsi="Abadi MT Std"/>
          <w:b/>
          <w:sz w:val="28"/>
          <w:szCs w:val="28"/>
          <w:u w:val="single"/>
        </w:rPr>
      </w:pPr>
      <w:bookmarkStart w:id="12" w:name="_Toc219605697"/>
      <w:bookmarkStart w:id="13" w:name="_Toc219693963"/>
    </w:p>
    <w:p w:rsidR="004B74BF" w:rsidRPr="00E87161" w:rsidRDefault="004B74BF" w:rsidP="00CE686A">
      <w:pPr>
        <w:ind w:left="720"/>
        <w:jc w:val="both"/>
        <w:rPr>
          <w:rFonts w:ascii="Abadi MT Std" w:hAnsi="Abadi MT Std"/>
          <w:sz w:val="24"/>
        </w:rPr>
      </w:pPr>
      <w:r w:rsidRPr="00E87161">
        <w:rPr>
          <w:rFonts w:ascii="Abadi MT Std" w:hAnsi="Abadi MT Std"/>
          <w:b/>
          <w:bCs/>
          <w:sz w:val="24"/>
          <w:u w:val="single"/>
        </w:rPr>
        <w:t xml:space="preserve">Public Outreach </w:t>
      </w:r>
      <w:bookmarkEnd w:id="12"/>
      <w:bookmarkEnd w:id="13"/>
      <w:r w:rsidR="00B10DC8" w:rsidRPr="00E87161">
        <w:rPr>
          <w:rFonts w:ascii="Abadi MT Std" w:hAnsi="Abadi MT Std"/>
          <w:b/>
          <w:bCs/>
          <w:sz w:val="24"/>
          <w:u w:val="single"/>
        </w:rPr>
        <w:t>Programs</w:t>
      </w:r>
      <w:r w:rsidR="00B10DC8" w:rsidRPr="00E87161">
        <w:rPr>
          <w:rFonts w:ascii="Abadi MT Std" w:hAnsi="Abadi MT Std"/>
          <w:sz w:val="24"/>
        </w:rPr>
        <w:t xml:space="preserve"> The</w:t>
      </w:r>
      <w:r w:rsidR="009A511B" w:rsidRPr="00E87161">
        <w:rPr>
          <w:rFonts w:ascii="Abadi MT Std" w:hAnsi="Abadi MT Std"/>
          <w:sz w:val="24"/>
        </w:rPr>
        <w:t xml:space="preserve"> o</w:t>
      </w:r>
      <w:r w:rsidRPr="00E87161">
        <w:rPr>
          <w:rFonts w:ascii="Abadi MT Std" w:hAnsi="Abadi MT Std"/>
          <w:sz w:val="24"/>
        </w:rPr>
        <w:t>pportunity for the disabled community and other interested parties to participate in developing the Transition Plan is an integral part of the process.  The dissemination of information and requests for comments can take place through awar</w:t>
      </w:r>
      <w:r w:rsidR="009A511B" w:rsidRPr="00E87161">
        <w:rPr>
          <w:rFonts w:ascii="Abadi MT Std" w:hAnsi="Abadi MT Std"/>
          <w:sz w:val="24"/>
        </w:rPr>
        <w:t>eness days, newsletters, and</w:t>
      </w:r>
      <w:r w:rsidRPr="00E87161">
        <w:rPr>
          <w:rFonts w:ascii="Abadi MT Std" w:hAnsi="Abadi MT Std"/>
          <w:sz w:val="24"/>
        </w:rPr>
        <w:t xml:space="preserve"> website</w:t>
      </w:r>
      <w:r w:rsidR="009A511B" w:rsidRPr="00E87161">
        <w:rPr>
          <w:rFonts w:ascii="Abadi MT Std" w:hAnsi="Abadi MT Std"/>
          <w:sz w:val="24"/>
        </w:rPr>
        <w:t>s</w:t>
      </w:r>
      <w:r w:rsidRPr="00E87161">
        <w:rPr>
          <w:rFonts w:ascii="Abadi MT Std" w:hAnsi="Abadi MT Std"/>
          <w:sz w:val="24"/>
        </w:rPr>
        <w:t xml:space="preserve">.  The ability to comment must be linked with public access to information databases.  Possible sources of input to the Transition </w:t>
      </w:r>
      <w:r w:rsidRPr="00E87161" w:rsidDel="00F22E3E">
        <w:rPr>
          <w:rFonts w:ascii="Abadi MT Std" w:hAnsi="Abadi MT Std"/>
          <w:sz w:val="24"/>
        </w:rPr>
        <w:t>P</w:t>
      </w:r>
      <w:r w:rsidRPr="00E87161">
        <w:rPr>
          <w:rFonts w:ascii="Abadi MT Std" w:hAnsi="Abadi MT Std"/>
          <w:sz w:val="24"/>
        </w:rPr>
        <w:t xml:space="preserve">lan are activists, advocacy groups, </w:t>
      </w:r>
      <w:r w:rsidR="002A70D8" w:rsidRPr="00E87161">
        <w:rPr>
          <w:rFonts w:ascii="Abadi MT Std" w:hAnsi="Abadi MT Std"/>
          <w:sz w:val="24"/>
        </w:rPr>
        <w:t xml:space="preserve">general citizens, </w:t>
      </w:r>
      <w:r w:rsidRPr="00E87161">
        <w:rPr>
          <w:rFonts w:ascii="Abadi MT Std" w:hAnsi="Abadi MT Std"/>
          <w:sz w:val="24"/>
        </w:rPr>
        <w:t>organizations that support the rights of the disabled, elec</w:t>
      </w:r>
      <w:r w:rsidR="0030128F" w:rsidRPr="00E87161">
        <w:rPr>
          <w:rFonts w:ascii="Abadi MT Std" w:hAnsi="Abadi MT Std"/>
          <w:sz w:val="24"/>
        </w:rPr>
        <w:t>ted officials, other agencies, a</w:t>
      </w:r>
      <w:r w:rsidRPr="00E87161">
        <w:rPr>
          <w:rFonts w:ascii="Abadi MT Std" w:hAnsi="Abadi MT Std"/>
          <w:sz w:val="24"/>
        </w:rPr>
        <w:t xml:space="preserve"> Governor’s Committee on People with Disabilities or other such body, </w:t>
      </w:r>
      <w:r w:rsidR="0030128F" w:rsidRPr="00E87161">
        <w:rPr>
          <w:rFonts w:ascii="Abadi MT Std" w:hAnsi="Abadi MT Std"/>
          <w:sz w:val="24"/>
        </w:rPr>
        <w:t xml:space="preserve">or </w:t>
      </w:r>
      <w:r w:rsidRPr="00E87161">
        <w:rPr>
          <w:rFonts w:ascii="Abadi MT Std" w:hAnsi="Abadi MT Std"/>
          <w:sz w:val="24"/>
        </w:rPr>
        <w:t xml:space="preserve">a state ombudsman.  </w:t>
      </w:r>
      <w:r w:rsidRPr="00E87161">
        <w:rPr>
          <w:rFonts w:ascii="Abadi MT Std" w:hAnsi="Abadi MT Std"/>
          <w:sz w:val="24"/>
        </w:rPr>
        <w:lastRenderedPageBreak/>
        <w:t xml:space="preserve">Comments can be obtained through comment forms at meetings, transcriptions of meetings, a dedicated hotline, an e-mail address, </w:t>
      </w:r>
      <w:r w:rsidR="0030128F" w:rsidRPr="00E87161">
        <w:rPr>
          <w:rFonts w:ascii="Abadi MT Std" w:hAnsi="Abadi MT Std"/>
          <w:sz w:val="24"/>
        </w:rPr>
        <w:t>or</w:t>
      </w:r>
      <w:r w:rsidRPr="00E87161">
        <w:rPr>
          <w:rFonts w:ascii="Abadi MT Std" w:hAnsi="Abadi MT Std"/>
          <w:sz w:val="24"/>
        </w:rPr>
        <w:t xml:space="preserve"> a postal address. </w:t>
      </w:r>
    </w:p>
    <w:p w:rsidR="00B6556D" w:rsidRPr="00E87161" w:rsidRDefault="00B6556D" w:rsidP="00B6556D">
      <w:pPr>
        <w:pStyle w:val="Heading2"/>
        <w:rPr>
          <w:rFonts w:ascii="Abadi MT Std" w:hAnsi="Abadi MT Std"/>
          <w:sz w:val="24"/>
        </w:rPr>
      </w:pPr>
      <w:bookmarkStart w:id="14" w:name="_Toc224438153"/>
      <w:r w:rsidRPr="00E87161">
        <w:rPr>
          <w:rFonts w:ascii="Abadi MT Std" w:hAnsi="Abadi MT Std"/>
          <w:bCs w:val="0"/>
          <w:iCs w:val="0"/>
        </w:rPr>
        <w:t>Step 3 - Establishing a Grievance Procedure</w:t>
      </w:r>
      <w:bookmarkEnd w:id="14"/>
      <w:r w:rsidRPr="00E87161">
        <w:rPr>
          <w:rFonts w:ascii="Abadi MT Std" w:hAnsi="Abadi MT Std"/>
          <w:sz w:val="24"/>
        </w:rPr>
        <w:t xml:space="preserve">  </w:t>
      </w:r>
    </w:p>
    <w:p w:rsidR="00B6556D" w:rsidRPr="00E87161" w:rsidRDefault="00B6556D" w:rsidP="00B6556D">
      <w:pPr>
        <w:jc w:val="both"/>
        <w:rPr>
          <w:rFonts w:ascii="Abadi MT Std" w:hAnsi="Abadi MT Std" w:cs="Arial"/>
          <w:sz w:val="24"/>
        </w:rPr>
      </w:pPr>
      <w:r w:rsidRPr="00E87161">
        <w:rPr>
          <w:rFonts w:ascii="Abadi MT Std" w:hAnsi="Abadi MT Std" w:cs="Arial"/>
          <w:sz w:val="24"/>
        </w:rPr>
        <w:t xml:space="preserve">A Department is required to adopt and publish procedures for resolving grievances arising under Title II of the ADA.  The procedures are intended to set out a system for resolving complaints of disability discrimination in a prompt and fair manner.  </w:t>
      </w:r>
      <w:r w:rsidRPr="00E87161">
        <w:rPr>
          <w:rFonts w:ascii="Abadi MT Std" w:hAnsi="Abadi MT Std"/>
          <w:sz w:val="24"/>
        </w:rPr>
        <w:t xml:space="preserve">Complaints would typically be directed to the Department’s Office of Civil Rights.  </w:t>
      </w:r>
      <w:r w:rsidRPr="00E87161">
        <w:rPr>
          <w:rFonts w:ascii="Abadi MT Std" w:hAnsi="Abadi MT Std" w:cs="Arial"/>
          <w:sz w:val="24"/>
        </w:rPr>
        <w:t>It is generally thought that filing a complaint with a Department is an appropriate first step</w:t>
      </w:r>
      <w:r w:rsidR="009A511B" w:rsidRPr="00E87161">
        <w:rPr>
          <w:rFonts w:ascii="Abadi MT Std" w:hAnsi="Abadi MT Std" w:cs="Arial"/>
          <w:sz w:val="24"/>
        </w:rPr>
        <w:t>,</w:t>
      </w:r>
      <w:r w:rsidRPr="00E87161">
        <w:rPr>
          <w:rFonts w:ascii="Abadi MT Std" w:hAnsi="Abadi MT Std" w:cs="Arial"/>
          <w:sz w:val="24"/>
        </w:rPr>
        <w:t xml:space="preserve"> in that it provides an opportuni</w:t>
      </w:r>
      <w:r w:rsidR="009A511B" w:rsidRPr="00E87161">
        <w:rPr>
          <w:rFonts w:ascii="Abadi MT Std" w:hAnsi="Abadi MT Std" w:cs="Arial"/>
          <w:sz w:val="24"/>
        </w:rPr>
        <w:t xml:space="preserve">ty to resolve a local issue at the </w:t>
      </w:r>
      <w:r w:rsidRPr="00E87161">
        <w:rPr>
          <w:rFonts w:ascii="Abadi MT Std" w:hAnsi="Abadi MT Std" w:cs="Arial"/>
          <w:sz w:val="24"/>
        </w:rPr>
        <w:t>local level.  However, t</w:t>
      </w:r>
      <w:r w:rsidRPr="00E87161">
        <w:rPr>
          <w:rFonts w:ascii="Abadi MT Std" w:hAnsi="Abadi MT Std"/>
          <w:sz w:val="24"/>
        </w:rPr>
        <w:t xml:space="preserve">he exhaustion of a Department’s grievance procedure is not a prerequisite to filing a complaint with either a federal agency or a court.  </w:t>
      </w:r>
      <w:r w:rsidRPr="00E87161">
        <w:rPr>
          <w:rFonts w:ascii="Abadi MT Std" w:hAnsi="Abadi MT Std" w:cs="Arial"/>
          <w:sz w:val="24"/>
        </w:rPr>
        <w:t xml:space="preserve">The Department of Justice has provided a model </w:t>
      </w:r>
      <w:r w:rsidR="009A511B" w:rsidRPr="00E87161">
        <w:rPr>
          <w:rFonts w:ascii="Abadi MT Std" w:hAnsi="Abadi MT Std" w:cs="Arial"/>
          <w:sz w:val="24"/>
        </w:rPr>
        <w:t xml:space="preserve">for Departments to follow. See </w:t>
      </w:r>
      <w:r w:rsidRPr="00E87161">
        <w:rPr>
          <w:rFonts w:ascii="Abadi MT Std" w:hAnsi="Abadi MT Std" w:cs="Arial"/>
          <w:sz w:val="24"/>
        </w:rPr>
        <w:t>“Grievance Procedure under the Americans with Disabilities Act”</w:t>
      </w:r>
      <w:r w:rsidR="009A511B" w:rsidRPr="00E87161">
        <w:rPr>
          <w:rFonts w:ascii="Abadi MT Std" w:hAnsi="Abadi MT Std" w:cs="Arial"/>
          <w:sz w:val="24"/>
        </w:rPr>
        <w:t xml:space="preserve"> at </w:t>
      </w:r>
      <w:hyperlink r:id="rId9" w:history="1">
        <w:r w:rsidRPr="00E87161">
          <w:rPr>
            <w:rStyle w:val="Hyperlink"/>
            <w:rFonts w:ascii="Abadi MT Std" w:hAnsi="Abadi MT Std" w:cs="Arial"/>
            <w:sz w:val="24"/>
          </w:rPr>
          <w:t>http://www.ada.gov/pcatoolkit/noticetoolkit.pdf</w:t>
        </w:r>
      </w:hyperlink>
      <w:r w:rsidR="00A1109D" w:rsidRPr="00E87161">
        <w:rPr>
          <w:rFonts w:ascii="Abadi MT Std" w:hAnsi="Abadi MT Std" w:cs="Arial"/>
          <w:sz w:val="24"/>
        </w:rPr>
        <w:t xml:space="preserve"> for more information</w:t>
      </w:r>
      <w:r w:rsidRPr="00E87161">
        <w:rPr>
          <w:rFonts w:ascii="Abadi MT Std" w:hAnsi="Abadi MT Std" w:cs="Arial"/>
          <w:sz w:val="24"/>
        </w:rPr>
        <w:t xml:space="preserve">.      </w:t>
      </w:r>
    </w:p>
    <w:p w:rsidR="00B6556D" w:rsidRPr="00E87161" w:rsidRDefault="00B6556D" w:rsidP="00B6556D">
      <w:pPr>
        <w:jc w:val="both"/>
        <w:rPr>
          <w:rFonts w:ascii="Abadi MT Std" w:hAnsi="Abadi MT Std"/>
          <w:sz w:val="24"/>
        </w:rPr>
      </w:pPr>
    </w:p>
    <w:p w:rsidR="00B6556D" w:rsidRPr="00E87161" w:rsidRDefault="00B6556D" w:rsidP="00B6556D">
      <w:pPr>
        <w:pStyle w:val="Heading2"/>
        <w:rPr>
          <w:rFonts w:ascii="Abadi MT Std" w:hAnsi="Abadi MT Std"/>
          <w:bCs w:val="0"/>
          <w:iCs w:val="0"/>
        </w:rPr>
      </w:pPr>
      <w:bookmarkStart w:id="15" w:name="_Toc224438154"/>
      <w:r w:rsidRPr="00E87161">
        <w:rPr>
          <w:rFonts w:ascii="Abadi MT Std" w:hAnsi="Abadi MT Std"/>
          <w:bCs w:val="0"/>
          <w:iCs w:val="0"/>
        </w:rPr>
        <w:t>Step 4 - Development of Internal Standards, Specifications, and Design Details</w:t>
      </w:r>
      <w:bookmarkEnd w:id="15"/>
    </w:p>
    <w:p w:rsidR="00B6556D" w:rsidRPr="00E87161" w:rsidRDefault="00B6556D" w:rsidP="00B6556D">
      <w:pPr>
        <w:jc w:val="both"/>
        <w:rPr>
          <w:rFonts w:ascii="Abadi MT Std" w:hAnsi="Abadi MT Std"/>
          <w:sz w:val="24"/>
        </w:rPr>
      </w:pPr>
      <w:r w:rsidRPr="00E87161">
        <w:rPr>
          <w:rFonts w:ascii="Abadi MT Std" w:hAnsi="Abadi MT Std"/>
          <w:sz w:val="24"/>
        </w:rPr>
        <w:t xml:space="preserve">The Architectural and Transportation Barrier Compliance Board (alternatively called the Access Board) has developed accessibility guidelines for pedestrian facilities in the public </w:t>
      </w:r>
      <w:r w:rsidR="009A511B" w:rsidRPr="00E87161">
        <w:rPr>
          <w:rFonts w:ascii="Abadi MT Std" w:hAnsi="Abadi MT Std"/>
          <w:sz w:val="24"/>
        </w:rPr>
        <w:t>right-of-way</w:t>
      </w:r>
      <w:r w:rsidRPr="00E87161">
        <w:rPr>
          <w:rFonts w:ascii="Abadi MT Std" w:hAnsi="Abadi MT Std"/>
          <w:sz w:val="24"/>
        </w:rPr>
        <w:t xml:space="preserve">.  The Federal Highway Administration has recognized these as </w:t>
      </w:r>
      <w:r w:rsidR="009A511B" w:rsidRPr="00E87161">
        <w:rPr>
          <w:rFonts w:ascii="Abadi MT Std" w:hAnsi="Abadi MT Std"/>
          <w:sz w:val="24"/>
        </w:rPr>
        <w:t xml:space="preserve">its </w:t>
      </w:r>
      <w:r w:rsidRPr="00E87161">
        <w:rPr>
          <w:rFonts w:ascii="Abadi MT Std" w:hAnsi="Abadi MT Std"/>
          <w:sz w:val="24"/>
        </w:rPr>
        <w:t xml:space="preserve">currently recommended best practices.  A Department can adopt these accessibility guidelines into their own system of standards, specifications, and design details with modifications to meet local conditions.  Development of design standards and design details within the Department allows for consistency in the application of ADA requirements for new facilities.  </w:t>
      </w:r>
      <w:r w:rsidR="009A511B" w:rsidRPr="00E87161">
        <w:rPr>
          <w:rFonts w:ascii="Abadi MT Std" w:hAnsi="Abadi MT Std"/>
          <w:sz w:val="24"/>
        </w:rPr>
        <w:t>See</w:t>
      </w:r>
      <w:r w:rsidR="00A1109D" w:rsidRPr="00E87161">
        <w:rPr>
          <w:rFonts w:ascii="Abadi MT Std" w:hAnsi="Abadi MT Std"/>
          <w:sz w:val="24"/>
        </w:rPr>
        <w:t xml:space="preserve"> </w:t>
      </w:r>
      <w:hyperlink r:id="rId10" w:history="1">
        <w:r w:rsidR="002B0D7E" w:rsidRPr="00E87161">
          <w:rPr>
            <w:rStyle w:val="Hyperlink"/>
            <w:rFonts w:ascii="Abadi MT Std" w:hAnsi="Abadi MT Std" w:cs="Arial"/>
          </w:rPr>
          <w:t>http://www.access-board.gov/prowac/guide/PROWGuide.htm</w:t>
        </w:r>
      </w:hyperlink>
      <w:r w:rsidR="002B0D7E" w:rsidRPr="00E87161">
        <w:rPr>
          <w:rFonts w:ascii="Abadi MT Std" w:hAnsi="Abadi MT Std"/>
          <w:sz w:val="24"/>
        </w:rPr>
        <w:t xml:space="preserve"> for more information</w:t>
      </w:r>
    </w:p>
    <w:p w:rsidR="00B6556D" w:rsidRPr="00E87161" w:rsidRDefault="00B6556D" w:rsidP="00B6556D">
      <w:pPr>
        <w:jc w:val="both"/>
        <w:rPr>
          <w:rFonts w:ascii="Abadi MT Std" w:hAnsi="Abadi MT Std"/>
        </w:rPr>
      </w:pPr>
    </w:p>
    <w:p w:rsidR="00B6556D" w:rsidRPr="00E87161" w:rsidRDefault="00B6556D" w:rsidP="00B6556D">
      <w:pPr>
        <w:pStyle w:val="Heading2"/>
        <w:rPr>
          <w:rFonts w:ascii="Abadi MT Std" w:hAnsi="Abadi MT Std"/>
          <w:bCs w:val="0"/>
          <w:iCs w:val="0"/>
        </w:rPr>
      </w:pPr>
      <w:bookmarkStart w:id="16" w:name="_Toc224438155"/>
      <w:r w:rsidRPr="00E87161">
        <w:rPr>
          <w:rFonts w:ascii="Abadi MT Std" w:hAnsi="Abadi MT Std"/>
          <w:bCs w:val="0"/>
          <w:iCs w:val="0"/>
        </w:rPr>
        <w:t>Step 5 - The ADA Transition Plan</w:t>
      </w:r>
      <w:bookmarkEnd w:id="16"/>
      <w:r w:rsidRPr="00E87161">
        <w:rPr>
          <w:rFonts w:ascii="Abadi MT Std" w:hAnsi="Abadi MT Std"/>
          <w:bCs w:val="0"/>
          <w:iCs w:val="0"/>
        </w:rPr>
        <w:t xml:space="preserve"> </w:t>
      </w:r>
    </w:p>
    <w:p w:rsidR="00B6556D" w:rsidRPr="00E87161" w:rsidRDefault="00B6556D" w:rsidP="00B6556D">
      <w:pPr>
        <w:jc w:val="both"/>
        <w:rPr>
          <w:rFonts w:ascii="Abadi MT Std" w:hAnsi="Abadi MT Std"/>
          <w:sz w:val="24"/>
        </w:rPr>
      </w:pPr>
      <w:r w:rsidRPr="00E87161">
        <w:rPr>
          <w:rFonts w:ascii="Abadi MT Std" w:hAnsi="Abadi MT Std"/>
          <w:sz w:val="24"/>
        </w:rPr>
        <w:t>The Transition Plan</w:t>
      </w:r>
      <w:r w:rsidR="009A511B" w:rsidRPr="00E87161">
        <w:rPr>
          <w:rFonts w:ascii="Abadi MT Std" w:hAnsi="Abadi MT Std"/>
          <w:sz w:val="24"/>
        </w:rPr>
        <w:t xml:space="preserve"> (hereinafter referred to as the Plan</w:t>
      </w:r>
      <w:r w:rsidR="00B7699E" w:rsidRPr="00E87161">
        <w:rPr>
          <w:rFonts w:ascii="Abadi MT Std" w:hAnsi="Abadi MT Std"/>
          <w:sz w:val="24"/>
        </w:rPr>
        <w:t>)</w:t>
      </w:r>
      <w:r w:rsidR="009A511B" w:rsidRPr="00E87161">
        <w:rPr>
          <w:rFonts w:ascii="Abadi MT Std" w:hAnsi="Abadi MT Std"/>
          <w:sz w:val="24"/>
        </w:rPr>
        <w:t xml:space="preserve"> </w:t>
      </w:r>
      <w:r w:rsidRPr="00E87161">
        <w:rPr>
          <w:rFonts w:ascii="Abadi MT Std" w:hAnsi="Abadi MT Std"/>
          <w:sz w:val="24"/>
        </w:rPr>
        <w:t>should consist of the following elements:</w:t>
      </w:r>
    </w:p>
    <w:p w:rsidR="00B6556D" w:rsidRPr="00E87161" w:rsidRDefault="00B6556D" w:rsidP="00B6556D">
      <w:pPr>
        <w:jc w:val="both"/>
        <w:rPr>
          <w:rFonts w:ascii="Abadi MT Std" w:hAnsi="Abadi MT Std"/>
          <w:sz w:val="24"/>
        </w:rPr>
      </w:pPr>
    </w:p>
    <w:p w:rsidR="00B6556D" w:rsidRPr="00E87161" w:rsidRDefault="00B6556D" w:rsidP="00EF5A2F">
      <w:pPr>
        <w:numPr>
          <w:ilvl w:val="0"/>
          <w:numId w:val="27"/>
        </w:numPr>
        <w:tabs>
          <w:tab w:val="left" w:pos="2520"/>
        </w:tabs>
        <w:jc w:val="both"/>
        <w:rPr>
          <w:rFonts w:ascii="Abadi MT Std" w:hAnsi="Abadi MT Std"/>
          <w:sz w:val="24"/>
        </w:rPr>
      </w:pPr>
      <w:r w:rsidRPr="00E87161">
        <w:rPr>
          <w:rFonts w:ascii="Abadi MT Std" w:hAnsi="Abadi MT Std"/>
          <w:sz w:val="24"/>
        </w:rPr>
        <w:t xml:space="preserve">A List of Physical Barriers in the Department’s Facilities that Limit Accessibility of Individuals with Disabilities (the </w:t>
      </w:r>
      <w:r w:rsidR="00EF5A2F" w:rsidRPr="00E87161">
        <w:rPr>
          <w:rFonts w:ascii="Abadi MT Std" w:hAnsi="Abadi MT Std"/>
          <w:sz w:val="24"/>
        </w:rPr>
        <w:t>Self-Evaluation</w:t>
      </w:r>
      <w:r w:rsidRPr="00E87161">
        <w:rPr>
          <w:rFonts w:ascii="Abadi MT Std" w:hAnsi="Abadi MT Std"/>
          <w:sz w:val="24"/>
        </w:rPr>
        <w:t>),</w:t>
      </w:r>
    </w:p>
    <w:p w:rsidR="00B6556D" w:rsidRPr="00E87161" w:rsidRDefault="00B6556D" w:rsidP="00B6556D">
      <w:pPr>
        <w:numPr>
          <w:ilvl w:val="0"/>
          <w:numId w:val="27"/>
        </w:numPr>
        <w:jc w:val="both"/>
        <w:rPr>
          <w:rFonts w:ascii="Abadi MT Std" w:hAnsi="Abadi MT Std"/>
          <w:sz w:val="24"/>
        </w:rPr>
      </w:pPr>
      <w:r w:rsidRPr="00E87161">
        <w:rPr>
          <w:rFonts w:ascii="Abadi MT Std" w:hAnsi="Abadi MT Std"/>
          <w:sz w:val="24"/>
        </w:rPr>
        <w:t>A Detailed Description of the Methods to Remove these Barriers and Make the Facilities Accessible,</w:t>
      </w:r>
    </w:p>
    <w:p w:rsidR="00B6556D" w:rsidRPr="00E87161" w:rsidRDefault="00B6556D" w:rsidP="00B6556D">
      <w:pPr>
        <w:numPr>
          <w:ilvl w:val="0"/>
          <w:numId w:val="27"/>
        </w:numPr>
        <w:jc w:val="both"/>
        <w:rPr>
          <w:rFonts w:ascii="Abadi MT Std" w:hAnsi="Abadi MT Std"/>
          <w:sz w:val="24"/>
        </w:rPr>
      </w:pPr>
      <w:r w:rsidRPr="00E87161">
        <w:rPr>
          <w:rFonts w:ascii="Abadi MT Std" w:hAnsi="Abadi MT Std"/>
          <w:sz w:val="24"/>
        </w:rPr>
        <w:t>A Schedule for Taking the Necessary Steps,</w:t>
      </w:r>
    </w:p>
    <w:p w:rsidR="00B6556D" w:rsidRPr="00E87161" w:rsidRDefault="00B6556D" w:rsidP="00B6556D">
      <w:pPr>
        <w:numPr>
          <w:ilvl w:val="0"/>
          <w:numId w:val="27"/>
        </w:numPr>
        <w:jc w:val="both"/>
        <w:rPr>
          <w:rFonts w:ascii="Abadi MT Std" w:hAnsi="Abadi MT Std"/>
          <w:sz w:val="24"/>
        </w:rPr>
      </w:pPr>
      <w:r w:rsidRPr="00E87161">
        <w:rPr>
          <w:rFonts w:ascii="Abadi MT Std" w:hAnsi="Abadi MT Std"/>
          <w:sz w:val="24"/>
        </w:rPr>
        <w:t>The Name of the Official Responsible for Implementation,</w:t>
      </w:r>
    </w:p>
    <w:p w:rsidR="00B6556D" w:rsidRPr="00E87161" w:rsidRDefault="00B6556D" w:rsidP="00B6556D">
      <w:pPr>
        <w:numPr>
          <w:ilvl w:val="0"/>
          <w:numId w:val="27"/>
        </w:numPr>
        <w:jc w:val="both"/>
        <w:rPr>
          <w:rFonts w:ascii="Abadi MT Std" w:hAnsi="Abadi MT Std"/>
          <w:sz w:val="24"/>
        </w:rPr>
      </w:pPr>
      <w:r w:rsidRPr="00E87161">
        <w:rPr>
          <w:rFonts w:ascii="Abadi MT Std" w:hAnsi="Abadi MT Std"/>
          <w:sz w:val="24"/>
        </w:rPr>
        <w:t>A Schedule for Providing Curb Ramps, and</w:t>
      </w:r>
    </w:p>
    <w:p w:rsidR="00B6556D" w:rsidRPr="00E87161" w:rsidRDefault="00B6556D" w:rsidP="00B6556D">
      <w:pPr>
        <w:numPr>
          <w:ilvl w:val="0"/>
          <w:numId w:val="27"/>
        </w:numPr>
        <w:jc w:val="both"/>
        <w:rPr>
          <w:rFonts w:ascii="Abadi MT Std" w:hAnsi="Abadi MT Std"/>
          <w:sz w:val="24"/>
        </w:rPr>
      </w:pPr>
      <w:r w:rsidRPr="00E87161">
        <w:rPr>
          <w:rFonts w:ascii="Abadi MT Std" w:hAnsi="Abadi MT Std"/>
          <w:sz w:val="24"/>
        </w:rPr>
        <w:t>A Record of the Opportunity Given to the Disability Community and Other Interested Parties to Participate in the Development of the Plan.</w:t>
      </w:r>
    </w:p>
    <w:p w:rsidR="00B6556D" w:rsidRPr="00E87161" w:rsidRDefault="00B6556D" w:rsidP="00B6556D">
      <w:pPr>
        <w:jc w:val="both"/>
        <w:rPr>
          <w:rFonts w:ascii="Abadi MT Std" w:hAnsi="Abadi MT Std"/>
          <w:sz w:val="24"/>
        </w:rPr>
      </w:pPr>
    </w:p>
    <w:p w:rsidR="00B6556D" w:rsidRPr="00E87161" w:rsidRDefault="00B6556D" w:rsidP="00B6556D">
      <w:pPr>
        <w:jc w:val="both"/>
        <w:rPr>
          <w:rFonts w:ascii="Abadi MT Std" w:hAnsi="Abadi MT Std"/>
          <w:sz w:val="24"/>
        </w:rPr>
      </w:pPr>
      <w:r w:rsidRPr="00E87161">
        <w:rPr>
          <w:rFonts w:ascii="Abadi MT Std" w:hAnsi="Abadi MT Std"/>
          <w:sz w:val="24"/>
        </w:rPr>
        <w:t>Periodic updates to the Transition Plan are required in order to ensure on-going compliance.  Some of these key steps are described further below.</w:t>
      </w:r>
    </w:p>
    <w:p w:rsidR="00CE686A" w:rsidRPr="00E87161" w:rsidRDefault="00CE686A" w:rsidP="00B6556D">
      <w:pPr>
        <w:jc w:val="both"/>
        <w:rPr>
          <w:rFonts w:ascii="Abadi MT Std" w:hAnsi="Abadi MT Std"/>
          <w:sz w:val="24"/>
        </w:rPr>
      </w:pPr>
    </w:p>
    <w:p w:rsidR="009A511B" w:rsidRPr="00E87161" w:rsidRDefault="00B6556D" w:rsidP="00CE686A">
      <w:pPr>
        <w:ind w:left="720"/>
        <w:jc w:val="both"/>
        <w:rPr>
          <w:rFonts w:ascii="Abadi MT Std" w:hAnsi="Abadi MT Std"/>
          <w:sz w:val="24"/>
        </w:rPr>
      </w:pPr>
      <w:bookmarkStart w:id="17" w:name="_Toc219605696"/>
      <w:bookmarkStart w:id="18" w:name="_Toc219693967"/>
      <w:r w:rsidRPr="00E87161">
        <w:rPr>
          <w:rFonts w:ascii="Abadi MT Std" w:hAnsi="Abadi MT Std"/>
          <w:b/>
          <w:bCs/>
          <w:iCs/>
          <w:sz w:val="24"/>
          <w:u w:val="single"/>
        </w:rPr>
        <w:lastRenderedPageBreak/>
        <w:t xml:space="preserve">The </w:t>
      </w:r>
      <w:bookmarkEnd w:id="17"/>
      <w:bookmarkEnd w:id="18"/>
      <w:r w:rsidR="00EF5A2F" w:rsidRPr="00E87161">
        <w:rPr>
          <w:rFonts w:ascii="Abadi MT Std" w:hAnsi="Abadi MT Std"/>
          <w:b/>
          <w:bCs/>
          <w:iCs/>
          <w:sz w:val="24"/>
          <w:u w:val="single"/>
        </w:rPr>
        <w:t>Self-Evaluation</w:t>
      </w:r>
      <w:r w:rsidR="00B10DC8" w:rsidRPr="00E87161">
        <w:rPr>
          <w:rFonts w:ascii="Abadi MT Std" w:hAnsi="Abadi MT Std"/>
          <w:sz w:val="24"/>
        </w:rPr>
        <w:t xml:space="preserve"> The</w:t>
      </w:r>
      <w:r w:rsidRPr="00E87161">
        <w:rPr>
          <w:rFonts w:ascii="Abadi MT Std" w:hAnsi="Abadi MT Std"/>
          <w:sz w:val="24"/>
        </w:rPr>
        <w:t xml:space="preserve"> first task involved in preparing an ADA Transition Plan is conducting an inventory of existing physical barriers in the facilities operated by the Department and listing all the barriers that limit accessibility. This is often referred to as the </w:t>
      </w:r>
      <w:r w:rsidR="00EF5A2F" w:rsidRPr="00E87161">
        <w:rPr>
          <w:rFonts w:ascii="Abadi MT Std" w:hAnsi="Abadi MT Std"/>
          <w:sz w:val="24"/>
        </w:rPr>
        <w:t>self-evaluation</w:t>
      </w:r>
      <w:r w:rsidRPr="00E87161">
        <w:rPr>
          <w:rFonts w:ascii="Abadi MT Std" w:hAnsi="Abadi MT Std"/>
          <w:sz w:val="24"/>
        </w:rPr>
        <w:t xml:space="preserve"> process.   Possible inventory approaches are on-ground surveys, windshield surveys, aerial photo studies, or drawing reviews.  Deficiencies very likely to be found in an inventory of facilities are:</w:t>
      </w:r>
    </w:p>
    <w:p w:rsidR="00B6556D" w:rsidRPr="00E87161" w:rsidRDefault="009A511B" w:rsidP="009A511B">
      <w:pPr>
        <w:ind w:left="720"/>
        <w:jc w:val="both"/>
        <w:rPr>
          <w:rFonts w:ascii="Abadi MT Std" w:hAnsi="Abadi MT Std"/>
          <w:sz w:val="24"/>
        </w:rPr>
      </w:pPr>
      <w:r w:rsidRPr="00E87161">
        <w:rPr>
          <w:rFonts w:ascii="Abadi MT Std" w:hAnsi="Abadi MT Std"/>
          <w:sz w:val="24"/>
        </w:rPr>
        <w:br w:type="page"/>
      </w:r>
    </w:p>
    <w:p w:rsidR="00B6556D" w:rsidRPr="00E87161" w:rsidRDefault="00B6556D" w:rsidP="00B6556D">
      <w:pPr>
        <w:jc w:val="both"/>
        <w:rPr>
          <w:rFonts w:ascii="Abadi MT Std" w:hAnsi="Abadi MT Std"/>
          <w:sz w:val="24"/>
        </w:rPr>
      </w:pPr>
    </w:p>
    <w:tbl>
      <w:tblPr>
        <w:tblStyle w:val="TableElegant"/>
        <w:tblW w:w="0" w:type="auto"/>
        <w:tblInd w:w="1404" w:type="dxa"/>
        <w:tblLook w:val="01E0" w:firstRow="1" w:lastRow="1" w:firstColumn="1" w:lastColumn="1" w:noHBand="0" w:noVBand="0"/>
      </w:tblPr>
      <w:tblGrid>
        <w:gridCol w:w="3456"/>
        <w:gridCol w:w="4896"/>
      </w:tblGrid>
      <w:tr w:rsidR="00886E06" w:rsidRPr="00E87161">
        <w:trPr>
          <w:cnfStyle w:val="100000000000" w:firstRow="1" w:lastRow="0" w:firstColumn="0" w:lastColumn="0" w:oddVBand="0" w:evenVBand="0" w:oddHBand="0" w:evenHBand="0" w:firstRowFirstColumn="0" w:firstRowLastColumn="0" w:lastRowFirstColumn="0" w:lastRowLastColumn="0"/>
          <w:tblHeader/>
        </w:trPr>
        <w:tc>
          <w:tcPr>
            <w:tcW w:w="8352" w:type="dxa"/>
            <w:gridSpan w:val="2"/>
            <w:tcBorders>
              <w:top w:val="double" w:sz="6" w:space="0" w:color="000000"/>
              <w:left w:val="double" w:sz="6" w:space="0" w:color="000000"/>
              <w:bottom w:val="single" w:sz="6" w:space="0" w:color="000000"/>
              <w:right w:val="double" w:sz="6" w:space="0" w:color="000000"/>
            </w:tcBorders>
          </w:tcPr>
          <w:p w:rsidR="00886E06" w:rsidRPr="00E87161" w:rsidRDefault="00EF5A2F" w:rsidP="00B6556D">
            <w:pPr>
              <w:spacing w:before="120" w:after="120"/>
              <w:jc w:val="center"/>
              <w:rPr>
                <w:rFonts w:ascii="Abadi MT Std" w:hAnsi="Abadi MT Std"/>
                <w:b/>
                <w:sz w:val="20"/>
                <w:szCs w:val="20"/>
              </w:rPr>
            </w:pPr>
            <w:r w:rsidRPr="00E87161">
              <w:rPr>
                <w:rFonts w:ascii="Abadi MT Std" w:hAnsi="Abadi MT Std"/>
                <w:b/>
                <w:sz w:val="20"/>
                <w:szCs w:val="20"/>
              </w:rPr>
              <w:t>Self-evaluation</w:t>
            </w:r>
            <w:r w:rsidR="00886E06" w:rsidRPr="00E87161">
              <w:rPr>
                <w:rFonts w:ascii="Abadi MT Std" w:hAnsi="Abadi MT Std"/>
                <w:b/>
                <w:sz w:val="20"/>
                <w:szCs w:val="20"/>
              </w:rPr>
              <w:t xml:space="preserve"> checklist</w:t>
            </w:r>
          </w:p>
        </w:tc>
      </w:tr>
      <w:tr w:rsidR="00886E06" w:rsidRPr="00E87161">
        <w:trPr>
          <w:cnfStyle w:val="100000000000" w:firstRow="1" w:lastRow="0" w:firstColumn="0" w:lastColumn="0" w:oddVBand="0" w:evenVBand="0" w:oddHBand="0" w:evenHBand="0" w:firstRowFirstColumn="0" w:firstRowLastColumn="0" w:lastRowFirstColumn="0" w:lastRowLastColumn="0"/>
          <w:tblHeader/>
        </w:trPr>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3C72BF">
            <w:pPr>
              <w:spacing w:before="120" w:after="120"/>
              <w:jc w:val="center"/>
              <w:rPr>
                <w:rFonts w:ascii="Abadi MT Std" w:hAnsi="Abadi MT Std"/>
                <w:b/>
                <w:sz w:val="20"/>
                <w:szCs w:val="20"/>
              </w:rPr>
            </w:pPr>
            <w:r w:rsidRPr="00E87161">
              <w:rPr>
                <w:rFonts w:ascii="Abadi MT Std" w:hAnsi="Abadi MT Std"/>
                <w:b/>
                <w:sz w:val="20"/>
                <w:szCs w:val="20"/>
              </w:rPr>
              <w:t>issuE</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3C72BF">
            <w:pPr>
              <w:spacing w:before="120" w:after="120"/>
              <w:jc w:val="center"/>
              <w:rPr>
                <w:rFonts w:ascii="Abadi MT Std" w:hAnsi="Abadi MT Std"/>
                <w:b/>
                <w:sz w:val="20"/>
                <w:szCs w:val="20"/>
              </w:rPr>
            </w:pPr>
            <w:r w:rsidRPr="00E87161">
              <w:rPr>
                <w:rFonts w:ascii="Abadi MT Std" w:hAnsi="Abadi MT Std"/>
                <w:b/>
                <w:caps w:val="0"/>
                <w:sz w:val="20"/>
                <w:szCs w:val="20"/>
              </w:rPr>
              <w:t>Possible Barriers</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Sidewalk and Pathway Clear Width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Narrow, Below Guidelines </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Sidewalk and Pathway Cross Slope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Steepness, Irregularity, Variability, Warping</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Landings Along Sidewalks and Pathways</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Less Than 4 feet by 4 feet</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Sidewalk and Pathway Grade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Steepness, Angle Points</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Materials and Finishes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Deterioration of Surfaces, Deterioration of Markings, Appropriateness of material (ex. Cobblestones) </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Gratings</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Grating Type, Grate Opening Orientation</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Discontinuities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Missing Sections, Gaps, Drops, Steps</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Detectable Warning System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Missing, Inappropriate Materials, Inadequate Size, Wrong Location</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Obstructions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Signs, Mail Boxes, Fire Hydrants, Benches, Telephones, Traffic Signal Poles, Traffic Signal Controller Boxes, Newspaper Boxes, Drainage Structures, Tree Grates, Pole Mounted Objects, Standing Water, Snow or Ice</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Traffic Signal Systems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Lack of Provision for the Visually Impaired such as APS, Inadequate Time Allowed, Inoperable Buttons,  Inaccessible Buttons</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 xml:space="preserve">Curb Ramp </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Missing, Doesn’t Fall within Marked Crosswalk, Doesn’t Conform to Guidelines</w:t>
            </w:r>
          </w:p>
        </w:tc>
      </w:tr>
      <w:tr w:rsidR="00886E06" w:rsidRPr="00E87161">
        <w:tc>
          <w:tcPr>
            <w:tcW w:w="3456" w:type="dxa"/>
            <w:tcBorders>
              <w:top w:val="single" w:sz="6" w:space="0" w:color="000000"/>
              <w:left w:val="double" w:sz="6" w:space="0" w:color="000000"/>
              <w:bottom w:val="single" w:sz="6" w:space="0" w:color="000000"/>
              <w:right w:val="sing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Curb Ramp Flares</w:t>
            </w:r>
          </w:p>
        </w:tc>
        <w:tc>
          <w:tcPr>
            <w:tcW w:w="4896" w:type="dxa"/>
            <w:tcBorders>
              <w:top w:val="single" w:sz="6" w:space="0" w:color="000000"/>
              <w:left w:val="single" w:sz="6" w:space="0" w:color="000000"/>
              <w:bottom w:val="single" w:sz="6" w:space="0" w:color="000000"/>
              <w:right w:val="double" w:sz="6" w:space="0" w:color="000000"/>
            </w:tcBorders>
          </w:tcPr>
          <w:p w:rsidR="00886E06" w:rsidRPr="00E87161" w:rsidRDefault="00886E06" w:rsidP="00B6556D">
            <w:pPr>
              <w:spacing w:before="120" w:after="120"/>
              <w:rPr>
                <w:rFonts w:ascii="Abadi MT Std" w:hAnsi="Abadi MT Std"/>
              </w:rPr>
            </w:pPr>
            <w:r w:rsidRPr="00E87161">
              <w:rPr>
                <w:rFonts w:ascii="Abadi MT Std" w:hAnsi="Abadi MT Std"/>
              </w:rPr>
              <w:t>Missing Where Required, Too Steep</w:t>
            </w:r>
          </w:p>
        </w:tc>
      </w:tr>
      <w:tr w:rsidR="00886E06" w:rsidRPr="00E87161">
        <w:tc>
          <w:tcPr>
            <w:tcW w:w="3456" w:type="dxa"/>
            <w:tcBorders>
              <w:top w:val="single" w:sz="6" w:space="0" w:color="000000"/>
              <w:left w:val="double" w:sz="6" w:space="0" w:color="000000"/>
              <w:bottom w:val="double" w:sz="6" w:space="0" w:color="000000"/>
              <w:right w:val="single" w:sz="6" w:space="0" w:color="000000"/>
            </w:tcBorders>
          </w:tcPr>
          <w:p w:rsidR="00886E06" w:rsidRPr="00E87161" w:rsidRDefault="00886E06" w:rsidP="00B6556D">
            <w:pPr>
              <w:rPr>
                <w:rFonts w:ascii="Abadi MT Std" w:hAnsi="Abadi MT Std"/>
              </w:rPr>
            </w:pPr>
          </w:p>
        </w:tc>
        <w:tc>
          <w:tcPr>
            <w:tcW w:w="4896" w:type="dxa"/>
            <w:tcBorders>
              <w:top w:val="single" w:sz="6" w:space="0" w:color="000000"/>
              <w:left w:val="single" w:sz="6" w:space="0" w:color="000000"/>
              <w:bottom w:val="double" w:sz="6" w:space="0" w:color="000000"/>
              <w:right w:val="double" w:sz="6" w:space="0" w:color="000000"/>
            </w:tcBorders>
          </w:tcPr>
          <w:p w:rsidR="00886E06" w:rsidRPr="00E87161" w:rsidRDefault="00886E06" w:rsidP="00B6556D">
            <w:pPr>
              <w:rPr>
                <w:rFonts w:ascii="Abadi MT Std" w:hAnsi="Abadi MT Std"/>
              </w:rPr>
            </w:pPr>
          </w:p>
        </w:tc>
      </w:tr>
    </w:tbl>
    <w:p w:rsidR="00B6556D" w:rsidRPr="00E87161" w:rsidRDefault="00B6556D" w:rsidP="00B6556D">
      <w:pPr>
        <w:rPr>
          <w:rFonts w:ascii="Abadi MT Std" w:hAnsi="Abadi MT Std"/>
        </w:rPr>
      </w:pPr>
    </w:p>
    <w:p w:rsidR="00B6556D" w:rsidRPr="00E87161" w:rsidRDefault="00B6556D" w:rsidP="00B6556D">
      <w:pPr>
        <w:jc w:val="both"/>
        <w:rPr>
          <w:rFonts w:ascii="Abadi MT Std" w:hAnsi="Abadi MT Std"/>
          <w:sz w:val="24"/>
        </w:rPr>
      </w:pPr>
      <w:r w:rsidRPr="00E87161">
        <w:rPr>
          <w:rFonts w:ascii="Abadi MT Std" w:hAnsi="Abadi MT Std"/>
          <w:sz w:val="24"/>
        </w:rPr>
        <w:t xml:space="preserve">Standards set for each of these issues can be found in the US Architectural and Transportation Barriers Compliance Board’s </w:t>
      </w:r>
      <w:r w:rsidRPr="00E87161">
        <w:rPr>
          <w:rFonts w:ascii="Abadi MT Std" w:hAnsi="Abadi MT Std"/>
          <w:i/>
          <w:sz w:val="24"/>
        </w:rPr>
        <w:t xml:space="preserve">Accessible </w:t>
      </w:r>
      <w:r w:rsidR="006B2A4B" w:rsidRPr="00E87161">
        <w:rPr>
          <w:rFonts w:ascii="Abadi MT Std" w:hAnsi="Abadi MT Std"/>
          <w:i/>
          <w:sz w:val="24"/>
        </w:rPr>
        <w:t>Rights-of-Way</w:t>
      </w:r>
      <w:r w:rsidRPr="00E87161">
        <w:rPr>
          <w:rFonts w:ascii="Abadi MT Std" w:hAnsi="Abadi MT Std"/>
          <w:i/>
          <w:sz w:val="24"/>
        </w:rPr>
        <w:t xml:space="preserve">: A Design </w:t>
      </w:r>
      <w:r w:rsidR="006B2A4B" w:rsidRPr="00E87161">
        <w:rPr>
          <w:rFonts w:ascii="Abadi MT Std" w:hAnsi="Abadi MT Std"/>
          <w:i/>
          <w:sz w:val="24"/>
        </w:rPr>
        <w:t>Guide</w:t>
      </w:r>
      <w:r w:rsidR="006B2A4B" w:rsidRPr="00E87161">
        <w:rPr>
          <w:rFonts w:ascii="Abadi MT Std" w:hAnsi="Abadi MT Std"/>
          <w:sz w:val="24"/>
        </w:rPr>
        <w:t>,</w:t>
      </w:r>
      <w:r w:rsidRPr="00E87161">
        <w:rPr>
          <w:rFonts w:ascii="Abadi MT Std" w:hAnsi="Abadi MT Std"/>
          <w:sz w:val="24"/>
        </w:rPr>
        <w:t xml:space="preserve"> Chapter 3 “</w:t>
      </w:r>
      <w:r w:rsidRPr="00E87161">
        <w:rPr>
          <w:rFonts w:ascii="Abadi MT Std" w:hAnsi="Abadi MT Std"/>
          <w:i/>
          <w:sz w:val="24"/>
        </w:rPr>
        <w:t xml:space="preserve">Best Practices in Accessible </w:t>
      </w:r>
      <w:r w:rsidR="006B2A4B" w:rsidRPr="00E87161">
        <w:rPr>
          <w:rFonts w:ascii="Abadi MT Std" w:hAnsi="Abadi MT Std"/>
          <w:i/>
          <w:sz w:val="24"/>
        </w:rPr>
        <w:t>Rights-of-Way</w:t>
      </w:r>
      <w:r w:rsidRPr="00E87161">
        <w:rPr>
          <w:rFonts w:ascii="Abadi MT Std" w:hAnsi="Abadi MT Std"/>
          <w:i/>
          <w:sz w:val="24"/>
        </w:rPr>
        <w:t xml:space="preserve"> Design and Construction”</w:t>
      </w:r>
      <w:r w:rsidR="002A70D8" w:rsidRPr="00E87161">
        <w:rPr>
          <w:rFonts w:ascii="Abadi MT Std" w:hAnsi="Abadi MT Std"/>
          <w:sz w:val="24"/>
        </w:rPr>
        <w:t>.</w:t>
      </w:r>
      <w:r w:rsidR="002B0D7E" w:rsidRPr="00E87161">
        <w:rPr>
          <w:rFonts w:ascii="Abadi MT Std" w:hAnsi="Abadi MT Std"/>
        </w:rPr>
        <w:t xml:space="preserve"> </w:t>
      </w:r>
      <w:r w:rsidR="004F6B6F" w:rsidRPr="00E87161">
        <w:rPr>
          <w:rFonts w:ascii="Abadi MT Std" w:hAnsi="Abadi MT Std"/>
          <w:sz w:val="24"/>
        </w:rPr>
        <w:t xml:space="preserve">Refer to </w:t>
      </w:r>
      <w:r w:rsidR="003C30A6" w:rsidRPr="00E87161">
        <w:rPr>
          <w:rFonts w:ascii="Abadi MT Std" w:hAnsi="Abadi MT Std"/>
          <w:sz w:val="24"/>
        </w:rPr>
        <w:t xml:space="preserve">their website </w:t>
      </w:r>
      <w:r w:rsidR="00B10DC8" w:rsidRPr="00E87161">
        <w:rPr>
          <w:rFonts w:ascii="Abadi MT Std" w:hAnsi="Abadi MT Std"/>
          <w:sz w:val="24"/>
        </w:rPr>
        <w:t xml:space="preserve">at </w:t>
      </w:r>
      <w:hyperlink r:id="rId11" w:history="1">
        <w:r w:rsidRPr="00E87161">
          <w:rPr>
            <w:rStyle w:val="Hyperlink"/>
            <w:rFonts w:ascii="Abadi MT Std" w:hAnsi="Abadi MT Std"/>
            <w:sz w:val="24"/>
          </w:rPr>
          <w:t>http://www.access-board.gov/prowac/guide/PROWGuide.htm</w:t>
        </w:r>
      </w:hyperlink>
      <w:r w:rsidR="00A1109D" w:rsidRPr="00E87161">
        <w:rPr>
          <w:rFonts w:ascii="Abadi MT Std" w:hAnsi="Abadi MT Std"/>
          <w:sz w:val="24"/>
        </w:rPr>
        <w:t xml:space="preserve"> for more information</w:t>
      </w:r>
      <w:r w:rsidR="002B0D7E" w:rsidRPr="00E87161">
        <w:rPr>
          <w:rFonts w:ascii="Abadi MT Std" w:hAnsi="Abadi MT Std"/>
          <w:sz w:val="24"/>
        </w:rPr>
        <w:t>.</w:t>
      </w:r>
    </w:p>
    <w:p w:rsidR="00B6556D" w:rsidRPr="00E87161" w:rsidRDefault="00B6556D" w:rsidP="00B6556D">
      <w:pPr>
        <w:rPr>
          <w:rFonts w:ascii="Abadi MT Std" w:hAnsi="Abadi MT Std"/>
        </w:rPr>
      </w:pPr>
    </w:p>
    <w:p w:rsidR="00B6556D" w:rsidRPr="00E87161" w:rsidRDefault="00B6556D" w:rsidP="00B6556D">
      <w:pPr>
        <w:jc w:val="both"/>
        <w:rPr>
          <w:rFonts w:ascii="Abadi MT Std" w:hAnsi="Abadi MT Std" w:cs="Arial"/>
          <w:sz w:val="24"/>
        </w:rPr>
      </w:pPr>
      <w:r w:rsidRPr="00E87161">
        <w:rPr>
          <w:rFonts w:ascii="Abadi MT Std" w:hAnsi="Abadi MT Std" w:cs="Arial"/>
          <w:sz w:val="24"/>
        </w:rPr>
        <w:t xml:space="preserve">The information developed through the inventory process has to be quantified and presented as a baseline so that progress can be monitored and measured.  The inventory information </w:t>
      </w:r>
      <w:r w:rsidRPr="00E87161">
        <w:rPr>
          <w:rFonts w:ascii="Abadi MT Std" w:hAnsi="Abadi MT Std" w:cs="Arial"/>
          <w:sz w:val="24"/>
        </w:rPr>
        <w:lastRenderedPageBreak/>
        <w:t>can be presented in a variety of ways including Aerial Photos, a Database or Sprea</w:t>
      </w:r>
      <w:r w:rsidR="00A1109D" w:rsidRPr="00E87161">
        <w:rPr>
          <w:rFonts w:ascii="Abadi MT Std" w:hAnsi="Abadi MT Std" w:cs="Arial"/>
          <w:sz w:val="24"/>
        </w:rPr>
        <w:t xml:space="preserve">dsheet, Marked Up Drawings, or </w:t>
      </w:r>
      <w:r w:rsidRPr="00E87161">
        <w:rPr>
          <w:rFonts w:ascii="Abadi MT Std" w:hAnsi="Abadi MT Std" w:cs="Arial"/>
          <w:sz w:val="24"/>
        </w:rPr>
        <w:t xml:space="preserve">a Geographic Information System (GIS). </w:t>
      </w:r>
    </w:p>
    <w:p w:rsidR="00B6556D" w:rsidRPr="00E87161" w:rsidRDefault="00B6556D" w:rsidP="00B6556D">
      <w:pPr>
        <w:jc w:val="both"/>
        <w:rPr>
          <w:rFonts w:ascii="Abadi MT Std" w:hAnsi="Abadi MT Std"/>
          <w:sz w:val="24"/>
        </w:rPr>
      </w:pPr>
    </w:p>
    <w:p w:rsidR="00B6556D" w:rsidRPr="00E87161" w:rsidRDefault="00EF5A2F" w:rsidP="00B6556D">
      <w:pPr>
        <w:jc w:val="both"/>
        <w:rPr>
          <w:rFonts w:ascii="Abadi MT Std" w:hAnsi="Abadi MT Std"/>
          <w:sz w:val="24"/>
        </w:rPr>
      </w:pPr>
      <w:r w:rsidRPr="00E87161">
        <w:rPr>
          <w:rFonts w:ascii="Abadi MT Std" w:hAnsi="Abadi MT Std"/>
          <w:sz w:val="24"/>
        </w:rPr>
        <w:t>Self-evaluation</w:t>
      </w:r>
      <w:r w:rsidR="00B6556D" w:rsidRPr="00E87161">
        <w:rPr>
          <w:rFonts w:ascii="Abadi MT Std" w:hAnsi="Abadi MT Std"/>
          <w:sz w:val="24"/>
        </w:rPr>
        <w:t xml:space="preserve"> also takes place after the Transition Plan is complete.  Periodic reviews and updates to the Plan must be conducted to ensure ongoing compliance with ADA requirements.  </w:t>
      </w:r>
      <w:r w:rsidRPr="00E87161">
        <w:rPr>
          <w:rFonts w:ascii="Abadi MT Std" w:hAnsi="Abadi MT Std"/>
          <w:sz w:val="24"/>
        </w:rPr>
        <w:t>Self-evaluation</w:t>
      </w:r>
      <w:r w:rsidR="00B6556D" w:rsidRPr="00E87161">
        <w:rPr>
          <w:rFonts w:ascii="Abadi MT Std" w:hAnsi="Abadi MT Std"/>
          <w:sz w:val="24"/>
        </w:rPr>
        <w:t xml:space="preserve"> activities would then consist of reviewing the Plan to determine the level of compliance, and determine if any additional areas of upgrade are needed.   If deficiencies are found, these are catalogued and the Transition Plan updated to detail how and when the barriers to pedestrian access would be removed.</w:t>
      </w:r>
    </w:p>
    <w:p w:rsidR="00B6556D" w:rsidRPr="00E87161" w:rsidRDefault="00B6556D" w:rsidP="00B6556D">
      <w:pPr>
        <w:jc w:val="both"/>
        <w:rPr>
          <w:rFonts w:ascii="Abadi MT Std" w:hAnsi="Abadi MT Std" w:cs="Arial"/>
          <w:b/>
          <w:bCs/>
          <w:iCs/>
          <w:smallCaps/>
          <w:sz w:val="28"/>
          <w:szCs w:val="28"/>
        </w:rPr>
      </w:pPr>
    </w:p>
    <w:p w:rsidR="00B6556D" w:rsidRPr="00E87161" w:rsidRDefault="00B6556D" w:rsidP="00B6556D">
      <w:pPr>
        <w:pStyle w:val="Heading2"/>
        <w:rPr>
          <w:rFonts w:ascii="Abadi MT Std" w:hAnsi="Abadi MT Std"/>
          <w:sz w:val="24"/>
        </w:rPr>
      </w:pPr>
      <w:bookmarkStart w:id="19" w:name="_Toc224438156"/>
      <w:r w:rsidRPr="00E87161">
        <w:rPr>
          <w:rFonts w:ascii="Abadi MT Std" w:hAnsi="Abadi MT Std"/>
          <w:bCs w:val="0"/>
          <w:iCs w:val="0"/>
        </w:rPr>
        <w:t>Step 6 - Schedule and Budget for Improvements</w:t>
      </w:r>
      <w:bookmarkEnd w:id="19"/>
      <w:r w:rsidRPr="00E87161">
        <w:rPr>
          <w:rFonts w:ascii="Abadi MT Std" w:hAnsi="Abadi MT Std"/>
          <w:sz w:val="24"/>
        </w:rPr>
        <w:t xml:space="preserve"> </w:t>
      </w:r>
    </w:p>
    <w:p w:rsidR="00B6556D" w:rsidRPr="00E87161" w:rsidRDefault="00B6556D" w:rsidP="00B6556D">
      <w:pPr>
        <w:jc w:val="both"/>
        <w:rPr>
          <w:rFonts w:ascii="Abadi MT Std" w:hAnsi="Abadi MT Std"/>
          <w:sz w:val="24"/>
        </w:rPr>
      </w:pPr>
      <w:r w:rsidRPr="00E87161">
        <w:rPr>
          <w:rFonts w:ascii="Abadi MT Std" w:hAnsi="Abadi MT Std"/>
          <w:sz w:val="24"/>
        </w:rPr>
        <w:t>The Transition Plan should include a schedule of improvements to upgrade accessibility in each year following the Transition Plan.  Remediation work can be presented for an independent remediation program or as an integral part of regularly scheduled maintenance and improvements project such as Resurfacing Projects, Roadway Rehabilitation and Reconstruction Projects, and Signal System Installation Projects. All new projects, regardless of funding sources, would include pedestrian elements that are consistent with the ADA guidelines.</w:t>
      </w:r>
    </w:p>
    <w:p w:rsidR="00B6556D" w:rsidRPr="00E87161" w:rsidRDefault="00B6556D" w:rsidP="00B6556D">
      <w:pPr>
        <w:jc w:val="both"/>
        <w:rPr>
          <w:rFonts w:ascii="Abadi MT Std" w:hAnsi="Abadi MT Std"/>
          <w:sz w:val="24"/>
        </w:rPr>
      </w:pPr>
    </w:p>
    <w:p w:rsidR="00B6556D" w:rsidRPr="00E87161" w:rsidRDefault="00B6556D" w:rsidP="00EC40FA">
      <w:pPr>
        <w:ind w:left="720"/>
        <w:jc w:val="both"/>
        <w:rPr>
          <w:rFonts w:ascii="Abadi MT Std" w:hAnsi="Abadi MT Std"/>
          <w:sz w:val="24"/>
        </w:rPr>
      </w:pPr>
      <w:bookmarkStart w:id="20" w:name="_Toc219605699"/>
      <w:r w:rsidRPr="00E87161">
        <w:rPr>
          <w:rFonts w:ascii="Abadi MT Std" w:hAnsi="Abadi MT Std" w:cs="Arial"/>
          <w:b/>
          <w:bCs/>
          <w:sz w:val="24"/>
          <w:szCs w:val="26"/>
          <w:u w:val="single"/>
        </w:rPr>
        <w:t>Funding</w:t>
      </w:r>
      <w:r w:rsidRPr="00E87161">
        <w:rPr>
          <w:rFonts w:ascii="Abadi MT Std" w:hAnsi="Abadi MT Std"/>
          <w:bCs/>
          <w:iCs/>
          <w:u w:val="single"/>
        </w:rPr>
        <w:t xml:space="preserve"> </w:t>
      </w:r>
      <w:r w:rsidRPr="00E87161">
        <w:rPr>
          <w:rFonts w:ascii="Abadi MT Std" w:hAnsi="Abadi MT Std" w:cs="Arial"/>
          <w:b/>
          <w:bCs/>
          <w:sz w:val="24"/>
          <w:szCs w:val="26"/>
          <w:u w:val="single"/>
        </w:rPr>
        <w:t>Sources</w:t>
      </w:r>
      <w:bookmarkEnd w:id="20"/>
      <w:r w:rsidR="00EC40FA" w:rsidRPr="00E87161">
        <w:rPr>
          <w:rFonts w:ascii="Abadi MT Std" w:hAnsi="Abadi MT Std" w:cs="Arial"/>
          <w:b/>
          <w:bCs/>
          <w:sz w:val="24"/>
          <w:szCs w:val="26"/>
          <w:u w:val="single"/>
        </w:rPr>
        <w:t xml:space="preserve"> </w:t>
      </w:r>
      <w:r w:rsidRPr="00E87161">
        <w:rPr>
          <w:rFonts w:ascii="Abadi MT Std" w:hAnsi="Abadi MT Std"/>
          <w:sz w:val="24"/>
        </w:rPr>
        <w:t xml:space="preserve">The most immediate source of funds for remediation efforts is </w:t>
      </w:r>
      <w:r w:rsidR="00A1109D" w:rsidRPr="00E87161">
        <w:rPr>
          <w:rFonts w:ascii="Abadi MT Std" w:hAnsi="Abadi MT Std"/>
          <w:sz w:val="24"/>
        </w:rPr>
        <w:t xml:space="preserve">the </w:t>
      </w:r>
      <w:r w:rsidRPr="00E87161">
        <w:rPr>
          <w:rFonts w:ascii="Abadi MT Std" w:hAnsi="Abadi MT Std"/>
          <w:sz w:val="24"/>
        </w:rPr>
        <w:t>incorporation of improvements into existing programmed remediation projects, incorporation into programmed signalization projects, and incorporation into programmed maintenance work.  An accessibility improvement program could be developed as a stand alone project through the Transportation Improvement Program.  Potential sources of funding for accessibility improvements also include the following:</w:t>
      </w:r>
    </w:p>
    <w:p w:rsidR="00B6556D" w:rsidRPr="00E87161" w:rsidRDefault="00B6556D" w:rsidP="00B6556D">
      <w:pPr>
        <w:jc w:val="both"/>
        <w:rPr>
          <w:rFonts w:ascii="Abadi MT Std" w:hAnsi="Abadi MT Std"/>
          <w:sz w:val="24"/>
        </w:rPr>
      </w:pP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Congestion Mitigation/Air Quality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Highway Safety Improvement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National Highway System Improvements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Railway – Highway Crossing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Recreational Trail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Safe Routes to School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State and Community Traffic Safety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Surface Transportation Program,</w:t>
      </w:r>
    </w:p>
    <w:p w:rsidR="00B6556D" w:rsidRPr="00E87161" w:rsidRDefault="00B6556D" w:rsidP="00B6556D">
      <w:pPr>
        <w:numPr>
          <w:ilvl w:val="0"/>
          <w:numId w:val="28"/>
        </w:numPr>
        <w:jc w:val="both"/>
        <w:rPr>
          <w:rFonts w:ascii="Abadi MT Std" w:hAnsi="Abadi MT Std"/>
          <w:sz w:val="24"/>
        </w:rPr>
      </w:pPr>
      <w:r w:rsidRPr="00E87161">
        <w:rPr>
          <w:rFonts w:ascii="Abadi MT Std" w:hAnsi="Abadi MT Std"/>
          <w:sz w:val="24"/>
        </w:rPr>
        <w:t xml:space="preserve">Transportation Enhancement Activities Program. </w:t>
      </w:r>
    </w:p>
    <w:p w:rsidR="00B6556D" w:rsidRPr="00E87161" w:rsidRDefault="00B6556D" w:rsidP="00B6556D">
      <w:pPr>
        <w:jc w:val="both"/>
        <w:rPr>
          <w:rFonts w:ascii="Abadi MT Std" w:hAnsi="Abadi MT Std"/>
          <w:sz w:val="24"/>
        </w:rPr>
      </w:pPr>
    </w:p>
    <w:p w:rsidR="00B6556D" w:rsidRPr="00E87161" w:rsidRDefault="00B6556D" w:rsidP="002A70D8">
      <w:pPr>
        <w:jc w:val="both"/>
        <w:rPr>
          <w:rFonts w:ascii="Abadi MT Std" w:hAnsi="Abadi MT Std"/>
          <w:sz w:val="24"/>
        </w:rPr>
      </w:pPr>
      <w:r w:rsidRPr="00E87161">
        <w:rPr>
          <w:rFonts w:ascii="Abadi MT Std" w:hAnsi="Abadi MT Std"/>
          <w:sz w:val="24"/>
        </w:rPr>
        <w:t xml:space="preserve">Additional federal funding sources for different elements of pedestrian projects and programs can be found at </w:t>
      </w:r>
      <w:hyperlink r:id="rId12" w:history="1">
        <w:r w:rsidRPr="00E87161">
          <w:rPr>
            <w:rStyle w:val="Hyperlink"/>
            <w:rFonts w:ascii="Abadi MT Std" w:hAnsi="Abadi MT Std"/>
            <w:sz w:val="24"/>
          </w:rPr>
          <w:t>http://www.fhwa.dot.gov/civilrights/ada_qa.htm#q30</w:t>
        </w:r>
      </w:hyperlink>
      <w:r w:rsidR="008E3A32" w:rsidRPr="00E87161">
        <w:rPr>
          <w:rFonts w:ascii="Abadi MT Std" w:hAnsi="Abadi MT Std"/>
          <w:sz w:val="24"/>
        </w:rPr>
        <w:t>.</w:t>
      </w:r>
    </w:p>
    <w:p w:rsidR="00B6556D" w:rsidRPr="00E87161" w:rsidRDefault="00B6556D" w:rsidP="00B6556D">
      <w:pPr>
        <w:jc w:val="both"/>
        <w:rPr>
          <w:rFonts w:ascii="Abadi MT Std" w:hAnsi="Abadi MT Std"/>
          <w:sz w:val="24"/>
        </w:rPr>
      </w:pPr>
    </w:p>
    <w:p w:rsidR="00DE2249" w:rsidRPr="00E87161" w:rsidRDefault="00DE2249" w:rsidP="00DE2249">
      <w:pPr>
        <w:ind w:left="720"/>
        <w:jc w:val="both"/>
        <w:rPr>
          <w:rFonts w:ascii="Abadi MT Std" w:hAnsi="Abadi MT Std"/>
          <w:sz w:val="24"/>
        </w:rPr>
      </w:pPr>
      <w:r w:rsidRPr="00E87161">
        <w:rPr>
          <w:rFonts w:ascii="Abadi MT Std" w:hAnsi="Abadi MT Std"/>
          <w:b/>
          <w:sz w:val="24"/>
          <w:u w:val="single"/>
        </w:rPr>
        <w:t>Prioritization</w:t>
      </w:r>
      <w:r w:rsidRPr="00E87161">
        <w:rPr>
          <w:rFonts w:ascii="Abadi MT Std" w:hAnsi="Abadi MT Std"/>
          <w:sz w:val="24"/>
        </w:rPr>
        <w:t xml:space="preserve"> The prioritization of improvements that may not be included in an existing programmed project can be based on a number of factors.  Generally, priority should be given to transportation facilities, public places, and places of employment.   Other factors to consider when prioritizing improvements may include:</w:t>
      </w:r>
    </w:p>
    <w:p w:rsidR="00DE2249" w:rsidRPr="00E87161" w:rsidRDefault="00DE2249" w:rsidP="00DE2249">
      <w:pPr>
        <w:ind w:left="720"/>
        <w:jc w:val="both"/>
        <w:rPr>
          <w:rFonts w:ascii="Abadi MT Std" w:hAnsi="Abadi MT Std"/>
          <w:sz w:val="24"/>
        </w:rPr>
      </w:pPr>
    </w:p>
    <w:p w:rsidR="00DE2249" w:rsidRPr="00E87161" w:rsidRDefault="00DE2249" w:rsidP="00DE2249">
      <w:pPr>
        <w:numPr>
          <w:ilvl w:val="0"/>
          <w:numId w:val="33"/>
        </w:numPr>
        <w:jc w:val="both"/>
        <w:rPr>
          <w:rFonts w:ascii="Abadi MT Std" w:hAnsi="Abadi MT Std"/>
          <w:sz w:val="24"/>
        </w:rPr>
      </w:pPr>
      <w:r w:rsidRPr="00E87161">
        <w:rPr>
          <w:rFonts w:ascii="Abadi MT Std" w:hAnsi="Abadi MT Std"/>
          <w:sz w:val="24"/>
        </w:rPr>
        <w:t>Citizen requests or complaints regarding inaccessible locations,</w:t>
      </w:r>
    </w:p>
    <w:p w:rsidR="00B1225B" w:rsidRPr="00E87161" w:rsidRDefault="00DE2249" w:rsidP="00B1225B">
      <w:pPr>
        <w:numPr>
          <w:ilvl w:val="0"/>
          <w:numId w:val="33"/>
        </w:numPr>
        <w:jc w:val="both"/>
        <w:rPr>
          <w:rFonts w:ascii="Abadi MT Std" w:hAnsi="Abadi MT Std"/>
          <w:sz w:val="24"/>
        </w:rPr>
      </w:pPr>
      <w:r w:rsidRPr="00E87161">
        <w:rPr>
          <w:rFonts w:ascii="Abadi MT Std" w:hAnsi="Abadi MT Std"/>
          <w:sz w:val="24"/>
        </w:rPr>
        <w:lastRenderedPageBreak/>
        <w:t>Pedestrian level of service,</w:t>
      </w:r>
    </w:p>
    <w:p w:rsidR="00DE2249" w:rsidRPr="00E87161" w:rsidRDefault="00DE2249" w:rsidP="00DE2249">
      <w:pPr>
        <w:numPr>
          <w:ilvl w:val="0"/>
          <w:numId w:val="33"/>
        </w:numPr>
        <w:jc w:val="both"/>
        <w:rPr>
          <w:rFonts w:ascii="Abadi MT Std" w:hAnsi="Abadi MT Std"/>
          <w:sz w:val="24"/>
        </w:rPr>
      </w:pPr>
      <w:r w:rsidRPr="00E87161">
        <w:rPr>
          <w:rFonts w:ascii="Abadi MT Std" w:hAnsi="Abadi MT Std"/>
          <w:sz w:val="24"/>
        </w:rPr>
        <w:t>Population density,</w:t>
      </w:r>
    </w:p>
    <w:p w:rsidR="00DE2249" w:rsidRPr="00E87161" w:rsidRDefault="00DE2249" w:rsidP="00DE2249">
      <w:pPr>
        <w:numPr>
          <w:ilvl w:val="0"/>
          <w:numId w:val="33"/>
        </w:numPr>
        <w:jc w:val="both"/>
        <w:rPr>
          <w:rFonts w:ascii="Abadi MT Std" w:hAnsi="Abadi MT Std"/>
          <w:sz w:val="24"/>
        </w:rPr>
      </w:pPr>
      <w:r w:rsidRPr="00E87161">
        <w:rPr>
          <w:rFonts w:ascii="Abadi MT Std" w:hAnsi="Abadi MT Std"/>
          <w:sz w:val="24"/>
        </w:rPr>
        <w:t>Presence of a disabled population,</w:t>
      </w:r>
    </w:p>
    <w:p w:rsidR="00DE2249" w:rsidRPr="00E87161" w:rsidRDefault="00DE2249" w:rsidP="00DE2249">
      <w:pPr>
        <w:numPr>
          <w:ilvl w:val="0"/>
          <w:numId w:val="33"/>
        </w:numPr>
        <w:jc w:val="both"/>
        <w:rPr>
          <w:rFonts w:ascii="Abadi MT Std" w:hAnsi="Abadi MT Std"/>
          <w:sz w:val="24"/>
        </w:rPr>
      </w:pPr>
      <w:r w:rsidRPr="00E87161">
        <w:rPr>
          <w:rFonts w:ascii="Abadi MT Std" w:hAnsi="Abadi MT Std"/>
          <w:sz w:val="24"/>
        </w:rPr>
        <w:t>Cost</w:t>
      </w:r>
    </w:p>
    <w:p w:rsidR="00B6556D" w:rsidRPr="00E87161" w:rsidRDefault="00B6556D" w:rsidP="00B6556D">
      <w:pPr>
        <w:pStyle w:val="Heading2"/>
        <w:rPr>
          <w:rFonts w:ascii="Abadi MT Std" w:hAnsi="Abadi MT Std"/>
          <w:bCs w:val="0"/>
          <w:iCs w:val="0"/>
        </w:rPr>
      </w:pPr>
      <w:bookmarkStart w:id="21" w:name="_Toc224438157"/>
      <w:r w:rsidRPr="00E87161">
        <w:rPr>
          <w:rFonts w:ascii="Abadi MT Std" w:hAnsi="Abadi MT Std"/>
          <w:bCs w:val="0"/>
          <w:iCs w:val="0"/>
        </w:rPr>
        <w:t>Step 7 – Monitoring the Progress</w:t>
      </w:r>
      <w:bookmarkEnd w:id="21"/>
    </w:p>
    <w:p w:rsidR="00B6556D" w:rsidRPr="00E87161" w:rsidRDefault="008526F5" w:rsidP="00B6556D">
      <w:pPr>
        <w:jc w:val="both"/>
        <w:rPr>
          <w:rFonts w:ascii="Abadi MT Std" w:hAnsi="Abadi MT Std"/>
          <w:sz w:val="24"/>
        </w:rPr>
      </w:pPr>
      <w:r w:rsidRPr="00E87161">
        <w:rPr>
          <w:rFonts w:ascii="Abadi MT Std" w:hAnsi="Abadi MT Std"/>
          <w:sz w:val="24"/>
        </w:rPr>
        <w:t>In order to be effective, the Transition Plan needs to be utilized in yearly planning of projects and funding decisions, and</w:t>
      </w:r>
      <w:r w:rsidR="008E3A32" w:rsidRPr="00E87161">
        <w:rPr>
          <w:rFonts w:ascii="Abadi MT Std" w:hAnsi="Abadi MT Std"/>
          <w:sz w:val="24"/>
        </w:rPr>
        <w:t xml:space="preserve"> also</w:t>
      </w:r>
      <w:r w:rsidRPr="00E87161">
        <w:rPr>
          <w:rFonts w:ascii="Abadi MT Std" w:hAnsi="Abadi MT Std"/>
          <w:sz w:val="24"/>
        </w:rPr>
        <w:t xml:space="preserve"> needs to be periodically reviewed for compliance and validity.  The Transition Plan should be viewed as a “living document” and updated regularly to reflect changes in real world conditions and to address</w:t>
      </w:r>
      <w:r w:rsidR="008E3A32" w:rsidRPr="00E87161">
        <w:rPr>
          <w:rFonts w:ascii="Abadi MT Std" w:hAnsi="Abadi MT Std"/>
          <w:sz w:val="24"/>
        </w:rPr>
        <w:t xml:space="preserve"> any</w:t>
      </w:r>
      <w:r w:rsidRPr="00E87161">
        <w:rPr>
          <w:rFonts w:ascii="Abadi MT Std" w:hAnsi="Abadi MT Std"/>
          <w:sz w:val="24"/>
        </w:rPr>
        <w:t xml:space="preserve"> possible new areas of noncompliance.  Changes to a sidewalk such as the installation of a newspaper vending machine, or the relocation of a light pole, can create new access problems that were not evident when the plan was drafted.  Regular updates to the plan will also result in monitoring compliance and </w:t>
      </w:r>
      <w:r w:rsidR="008E3A32" w:rsidRPr="00E87161">
        <w:rPr>
          <w:rFonts w:ascii="Abadi MT Std" w:hAnsi="Abadi MT Std"/>
          <w:sz w:val="24"/>
        </w:rPr>
        <w:t xml:space="preserve">the </w:t>
      </w:r>
      <w:r w:rsidRPr="00E87161">
        <w:rPr>
          <w:rFonts w:ascii="Abadi MT Std" w:hAnsi="Abadi MT Std"/>
          <w:sz w:val="24"/>
        </w:rPr>
        <w:t xml:space="preserve">effectiveness of priorities set in the Plan itself.  </w:t>
      </w:r>
    </w:p>
    <w:p w:rsidR="00B6556D" w:rsidRPr="00E87161" w:rsidRDefault="00B6556D" w:rsidP="00B6556D">
      <w:pPr>
        <w:jc w:val="both"/>
        <w:rPr>
          <w:rFonts w:ascii="Abadi MT Std" w:hAnsi="Abadi MT Std"/>
          <w:sz w:val="24"/>
        </w:rPr>
      </w:pPr>
    </w:p>
    <w:p w:rsidR="00B6556D" w:rsidRPr="00E87161" w:rsidRDefault="00B6556D" w:rsidP="00B6556D">
      <w:pPr>
        <w:pStyle w:val="Heading2"/>
        <w:rPr>
          <w:rFonts w:ascii="Abadi MT Std" w:hAnsi="Abadi MT Std"/>
          <w:sz w:val="24"/>
        </w:rPr>
      </w:pPr>
      <w:bookmarkStart w:id="22" w:name="_Toc224438158"/>
      <w:r w:rsidRPr="00E87161">
        <w:rPr>
          <w:rFonts w:ascii="Abadi MT Std" w:hAnsi="Abadi MT Std"/>
          <w:bCs w:val="0"/>
          <w:iCs w:val="0"/>
        </w:rPr>
        <w:t>Conclusion to the Process</w:t>
      </w:r>
      <w:bookmarkEnd w:id="22"/>
      <w:r w:rsidRPr="00E87161">
        <w:rPr>
          <w:rFonts w:ascii="Abadi MT Std" w:hAnsi="Abadi MT Std"/>
          <w:sz w:val="24"/>
        </w:rPr>
        <w:t xml:space="preserve"> </w:t>
      </w:r>
    </w:p>
    <w:p w:rsidR="00B6556D" w:rsidRPr="00E87161" w:rsidRDefault="00B6556D" w:rsidP="00B6556D">
      <w:pPr>
        <w:jc w:val="both"/>
        <w:rPr>
          <w:rFonts w:ascii="Abadi MT Std" w:hAnsi="Abadi MT Std"/>
          <w:sz w:val="24"/>
        </w:rPr>
      </w:pPr>
      <w:r w:rsidRPr="00E87161">
        <w:rPr>
          <w:rFonts w:ascii="Abadi MT Std" w:hAnsi="Abadi MT Std"/>
          <w:sz w:val="24"/>
        </w:rPr>
        <w:t>The ideal conclusion to the Transition Plan process is the elimination of the barriers listed in the Transition Plan and the acceptance of the requirements of the Act as an everyday reality in all</w:t>
      </w:r>
      <w:r w:rsidR="008E3A32" w:rsidRPr="00E87161">
        <w:rPr>
          <w:rFonts w:ascii="Abadi MT Std" w:hAnsi="Abadi MT Std"/>
          <w:sz w:val="24"/>
        </w:rPr>
        <w:t xml:space="preserve"> future</w:t>
      </w:r>
      <w:r w:rsidRPr="00E87161">
        <w:rPr>
          <w:rFonts w:ascii="Abadi MT Std" w:hAnsi="Abadi MT Std"/>
          <w:sz w:val="24"/>
        </w:rPr>
        <w:t xml:space="preserve"> work going forward.  </w:t>
      </w:r>
      <w:r w:rsidR="008E3A32" w:rsidRPr="00E87161">
        <w:rPr>
          <w:rFonts w:ascii="Abadi MT Std" w:hAnsi="Abadi MT Std"/>
          <w:sz w:val="24"/>
        </w:rPr>
        <w:t>Due to</w:t>
      </w:r>
      <w:r w:rsidRPr="00E87161">
        <w:rPr>
          <w:rFonts w:ascii="Abadi MT Std" w:hAnsi="Abadi MT Std"/>
          <w:sz w:val="24"/>
        </w:rPr>
        <w:t xml:space="preserve"> the magnitude of the task and the other priorities that a Department faces, the ideal scenario has not universally played out.  Although the majority of Departments contacted had some form of inventory or Transition Plan completed, many of the Departments reported that they </w:t>
      </w:r>
      <w:r w:rsidR="0030128F" w:rsidRPr="00E87161">
        <w:rPr>
          <w:rFonts w:ascii="Abadi MT Std" w:hAnsi="Abadi MT Std"/>
          <w:sz w:val="24"/>
        </w:rPr>
        <w:t>were either just beginning the process</w:t>
      </w:r>
      <w:r w:rsidRPr="00E87161">
        <w:rPr>
          <w:rFonts w:ascii="Abadi MT Std" w:hAnsi="Abadi MT Std"/>
          <w:sz w:val="24"/>
        </w:rPr>
        <w:t xml:space="preserve"> or didn’t have firm plans for </w:t>
      </w:r>
      <w:r w:rsidR="0030128F" w:rsidRPr="00E87161">
        <w:rPr>
          <w:rFonts w:ascii="Abadi MT Std" w:hAnsi="Abadi MT Std"/>
          <w:sz w:val="24"/>
        </w:rPr>
        <w:t>preparing</w:t>
      </w:r>
      <w:r w:rsidRPr="00E87161">
        <w:rPr>
          <w:rFonts w:ascii="Abadi MT Std" w:hAnsi="Abadi MT Std"/>
          <w:sz w:val="24"/>
        </w:rPr>
        <w:t xml:space="preserve"> a Transition Plan.  </w:t>
      </w:r>
    </w:p>
    <w:p w:rsidR="00B6556D" w:rsidRPr="00E87161" w:rsidRDefault="00B6556D" w:rsidP="00B6556D">
      <w:pPr>
        <w:jc w:val="both"/>
        <w:rPr>
          <w:rFonts w:ascii="Abadi MT Std" w:hAnsi="Abadi MT Std"/>
          <w:sz w:val="24"/>
        </w:rPr>
      </w:pPr>
    </w:p>
    <w:p w:rsidR="00B6556D" w:rsidRPr="00E87161" w:rsidRDefault="00B6556D" w:rsidP="00B6556D">
      <w:pPr>
        <w:jc w:val="both"/>
        <w:rPr>
          <w:rFonts w:ascii="Abadi MT Std" w:hAnsi="Abadi MT Std"/>
          <w:sz w:val="24"/>
        </w:rPr>
      </w:pPr>
      <w:r w:rsidRPr="00E87161">
        <w:rPr>
          <w:rFonts w:ascii="Abadi MT Std" w:hAnsi="Abadi MT Std"/>
          <w:sz w:val="24"/>
        </w:rPr>
        <w:t>The following sections of this Guide discuss best practices and decisions that Departments have utilized in dealing with implementation issues and the methods that they have used to make progress. In addition to presenting anecdotal evidence from the states in Best Practices, the following sections present “keys to success”.  These are called out to help Departments as they are undertaking the ADA tasks associated with drafting and updating a Transition Plan.</w:t>
      </w:r>
    </w:p>
    <w:p w:rsidR="00B6556D" w:rsidRPr="00E87161" w:rsidRDefault="00B6556D" w:rsidP="00B6556D">
      <w:pPr>
        <w:jc w:val="both"/>
        <w:rPr>
          <w:rFonts w:ascii="Abadi MT Std" w:hAnsi="Abadi MT Std"/>
          <w:sz w:val="24"/>
        </w:rPr>
      </w:pPr>
    </w:p>
    <w:p w:rsidR="00B6556D" w:rsidRPr="00E87161" w:rsidRDefault="002A70D8" w:rsidP="00B6556D">
      <w:pPr>
        <w:pStyle w:val="Heading1"/>
        <w:rPr>
          <w:rFonts w:ascii="Abadi MT Std" w:hAnsi="Abadi MT Std"/>
        </w:rPr>
      </w:pPr>
      <w:bookmarkStart w:id="23" w:name="_Toc224438159"/>
      <w:r w:rsidRPr="00E87161">
        <w:rPr>
          <w:rFonts w:ascii="Abadi MT Std" w:hAnsi="Abadi MT Std"/>
        </w:rPr>
        <w:t>III FINDINGS</w:t>
      </w:r>
      <w:r w:rsidR="00B6556D" w:rsidRPr="00E87161">
        <w:rPr>
          <w:rFonts w:ascii="Abadi MT Std" w:hAnsi="Abadi MT Std"/>
        </w:rPr>
        <w:t xml:space="preserve"> and Best PRa</w:t>
      </w:r>
      <w:r w:rsidR="0030128F" w:rsidRPr="00E87161">
        <w:rPr>
          <w:rFonts w:ascii="Abadi MT Std" w:hAnsi="Abadi MT Std"/>
        </w:rPr>
        <w:t>C</w:t>
      </w:r>
      <w:r w:rsidR="00B6556D" w:rsidRPr="00E87161">
        <w:rPr>
          <w:rFonts w:ascii="Abadi MT Std" w:hAnsi="Abadi MT Std"/>
        </w:rPr>
        <w:t>tices of State DOTs</w:t>
      </w:r>
      <w:bookmarkEnd w:id="23"/>
    </w:p>
    <w:p w:rsidR="00B6556D" w:rsidRPr="00E87161" w:rsidRDefault="00B6556D" w:rsidP="00B6556D">
      <w:pPr>
        <w:jc w:val="both"/>
        <w:rPr>
          <w:rFonts w:ascii="Abadi MT Std" w:hAnsi="Abadi MT Std" w:cs="Arial"/>
          <w:sz w:val="24"/>
        </w:rPr>
      </w:pPr>
      <w:r w:rsidRPr="00E87161">
        <w:rPr>
          <w:rFonts w:ascii="Abadi MT Std" w:hAnsi="Abadi MT Std" w:cs="Arial"/>
          <w:b/>
          <w:bCs/>
          <w:iCs/>
          <w:smallCaps/>
          <w:sz w:val="28"/>
          <w:szCs w:val="28"/>
        </w:rPr>
        <w:t>Overview</w:t>
      </w:r>
    </w:p>
    <w:p w:rsidR="00B6556D" w:rsidRPr="00E87161" w:rsidRDefault="00B6556D" w:rsidP="00B6556D">
      <w:pPr>
        <w:jc w:val="both"/>
        <w:rPr>
          <w:rFonts w:ascii="Abadi MT Std" w:hAnsi="Abadi MT Std" w:cs="Arial"/>
          <w:sz w:val="24"/>
        </w:rPr>
      </w:pPr>
    </w:p>
    <w:p w:rsidR="00B6556D" w:rsidRPr="00E87161" w:rsidRDefault="00B6556D" w:rsidP="00B6556D">
      <w:pPr>
        <w:jc w:val="both"/>
        <w:rPr>
          <w:rFonts w:ascii="Abadi MT Std" w:hAnsi="Abadi MT Std" w:cs="Arial"/>
          <w:sz w:val="24"/>
        </w:rPr>
      </w:pPr>
      <w:r w:rsidRPr="00E87161">
        <w:rPr>
          <w:rFonts w:ascii="Abadi MT Std" w:hAnsi="Abadi MT Std" w:cs="Arial"/>
          <w:sz w:val="24"/>
        </w:rPr>
        <w:t xml:space="preserve">Each of the fifty state Departments of Transportation as well as </w:t>
      </w:r>
      <w:r w:rsidR="0030128F" w:rsidRPr="00E87161">
        <w:rPr>
          <w:rFonts w:ascii="Abadi MT Std" w:hAnsi="Abadi MT Std" w:cs="Arial"/>
          <w:sz w:val="24"/>
        </w:rPr>
        <w:t xml:space="preserve">those in </w:t>
      </w:r>
      <w:r w:rsidRPr="00E87161">
        <w:rPr>
          <w:rFonts w:ascii="Abadi MT Std" w:hAnsi="Abadi MT Std" w:cs="Arial"/>
          <w:sz w:val="24"/>
        </w:rPr>
        <w:t xml:space="preserve">Puerto Rico and the District of Columbia were </w:t>
      </w:r>
      <w:r w:rsidR="00702E9D" w:rsidRPr="00E87161">
        <w:rPr>
          <w:rFonts w:ascii="Abadi MT Std" w:hAnsi="Abadi MT Std" w:cs="Arial"/>
          <w:sz w:val="24"/>
        </w:rPr>
        <w:t>included</w:t>
      </w:r>
      <w:r w:rsidRPr="00E87161">
        <w:rPr>
          <w:rFonts w:ascii="Abadi MT Std" w:hAnsi="Abadi MT Std" w:cs="Arial"/>
          <w:sz w:val="24"/>
        </w:rPr>
        <w:t xml:space="preserve"> </w:t>
      </w:r>
      <w:r w:rsidR="008E3A32" w:rsidRPr="00E87161">
        <w:rPr>
          <w:rFonts w:ascii="Abadi MT Std" w:hAnsi="Abadi MT Std" w:cs="Arial"/>
          <w:sz w:val="24"/>
        </w:rPr>
        <w:t>in</w:t>
      </w:r>
      <w:r w:rsidRPr="00E87161">
        <w:rPr>
          <w:rFonts w:ascii="Abadi MT Std" w:hAnsi="Abadi MT Std" w:cs="Arial"/>
          <w:sz w:val="24"/>
        </w:rPr>
        <w:t xml:space="preserve"> this study to gather information on Best Practices used among the states for completing tasks associated with ADA requirements.  </w:t>
      </w:r>
      <w:r w:rsidR="008E3A32" w:rsidRPr="00E87161">
        <w:rPr>
          <w:rFonts w:ascii="Abadi MT Std" w:hAnsi="Abadi MT Std" w:cs="Arial"/>
          <w:sz w:val="24"/>
        </w:rPr>
        <w:t>All Departments have</w:t>
      </w:r>
      <w:r w:rsidR="0030128F" w:rsidRPr="00E87161">
        <w:rPr>
          <w:rFonts w:ascii="Abadi MT Std" w:hAnsi="Abadi MT Std" w:cs="Arial"/>
          <w:sz w:val="24"/>
        </w:rPr>
        <w:t xml:space="preserve"> web sites available for review.  </w:t>
      </w:r>
      <w:r w:rsidRPr="00E87161">
        <w:rPr>
          <w:rFonts w:ascii="Abadi MT Std" w:hAnsi="Abadi MT Std" w:cs="Arial"/>
          <w:sz w:val="24"/>
        </w:rPr>
        <w:t>A questionnaire was developed to facilitate the information gathering process from the Departments.  This questionnaire was e-mailed to each of the Departments.  The questionnaire was followed up with a telephone survey to aid in the information exchange.  Of the 52 Departments contacted, 20% completed the questionnaire, 44% were contacted by phone</w:t>
      </w:r>
      <w:r w:rsidR="0030128F" w:rsidRPr="00E87161">
        <w:rPr>
          <w:rFonts w:ascii="Abadi MT Std" w:hAnsi="Abadi MT Std" w:cs="Arial"/>
          <w:sz w:val="24"/>
        </w:rPr>
        <w:t xml:space="preserve"> for discussion but</w:t>
      </w:r>
      <w:r w:rsidRPr="00E87161">
        <w:rPr>
          <w:rFonts w:ascii="Abadi MT Std" w:hAnsi="Abadi MT Std" w:cs="Arial"/>
          <w:sz w:val="24"/>
        </w:rPr>
        <w:t xml:space="preserve"> with no </w:t>
      </w:r>
      <w:r w:rsidR="002A70D8" w:rsidRPr="00E87161">
        <w:rPr>
          <w:rFonts w:ascii="Abadi MT Std" w:hAnsi="Abadi MT Std" w:cs="Arial"/>
          <w:sz w:val="24"/>
        </w:rPr>
        <w:t xml:space="preserve">formal </w:t>
      </w:r>
      <w:r w:rsidRPr="00E87161">
        <w:rPr>
          <w:rFonts w:ascii="Abadi MT Std" w:hAnsi="Abadi MT Std" w:cs="Arial"/>
          <w:sz w:val="24"/>
        </w:rPr>
        <w:t xml:space="preserve">survey completed, and 13% were not successfully contacted. The remaining 23% </w:t>
      </w:r>
      <w:r w:rsidR="002A70D8" w:rsidRPr="00E87161">
        <w:rPr>
          <w:rFonts w:ascii="Abadi MT Std" w:hAnsi="Abadi MT Std" w:cs="Arial"/>
          <w:sz w:val="24"/>
        </w:rPr>
        <w:t xml:space="preserve">of the </w:t>
      </w:r>
      <w:r w:rsidRPr="00E87161">
        <w:rPr>
          <w:rFonts w:ascii="Abadi MT Std" w:hAnsi="Abadi MT Std" w:cs="Arial"/>
          <w:sz w:val="24"/>
        </w:rPr>
        <w:lastRenderedPageBreak/>
        <w:t>Departments have in</w:t>
      </w:r>
      <w:r w:rsidR="0030128F" w:rsidRPr="00E87161">
        <w:rPr>
          <w:rFonts w:ascii="Abadi MT Std" w:hAnsi="Abadi MT Std" w:cs="Arial"/>
          <w:sz w:val="24"/>
        </w:rPr>
        <w:t xml:space="preserve">dicated that the questionnaire will be </w:t>
      </w:r>
      <w:r w:rsidRPr="00E87161">
        <w:rPr>
          <w:rFonts w:ascii="Abadi MT Std" w:hAnsi="Abadi MT Std" w:cs="Arial"/>
          <w:sz w:val="24"/>
        </w:rPr>
        <w:t>forthcoming, but as of the date of this report</w:t>
      </w:r>
      <w:r w:rsidR="008E3A32" w:rsidRPr="00E87161">
        <w:rPr>
          <w:rFonts w:ascii="Abadi MT Std" w:hAnsi="Abadi MT Std" w:cs="Arial"/>
          <w:sz w:val="24"/>
        </w:rPr>
        <w:t>,</w:t>
      </w:r>
      <w:r w:rsidRPr="00E87161">
        <w:rPr>
          <w:rFonts w:ascii="Abadi MT Std" w:hAnsi="Abadi MT Std" w:cs="Arial"/>
          <w:sz w:val="24"/>
        </w:rPr>
        <w:t xml:space="preserve"> their completed questionnaires have not been received. </w:t>
      </w:r>
      <w:r w:rsidR="00FA5F2B" w:rsidRPr="00E87161">
        <w:rPr>
          <w:rFonts w:ascii="Abadi MT Std" w:hAnsi="Abadi MT Std" w:cs="Arial"/>
          <w:sz w:val="24"/>
        </w:rPr>
        <w:t xml:space="preserve"> The questionnaire is included as an attachment. </w:t>
      </w:r>
    </w:p>
    <w:p w:rsidR="00B6556D" w:rsidRPr="00E87161" w:rsidRDefault="00B6556D" w:rsidP="00B6556D">
      <w:pPr>
        <w:pStyle w:val="Heading2"/>
        <w:rPr>
          <w:rFonts w:ascii="Abadi MT Std" w:hAnsi="Abadi MT Std"/>
          <w:bCs w:val="0"/>
          <w:iCs w:val="0"/>
        </w:rPr>
      </w:pPr>
      <w:bookmarkStart w:id="24" w:name="_Toc224438160"/>
      <w:r w:rsidRPr="00E87161">
        <w:rPr>
          <w:rFonts w:ascii="Abadi MT Std" w:hAnsi="Abadi MT Std"/>
          <w:bCs w:val="0"/>
          <w:iCs w:val="0"/>
        </w:rPr>
        <w:t>Administrative Tasks</w:t>
      </w:r>
      <w:bookmarkEnd w:id="24"/>
    </w:p>
    <w:p w:rsidR="00B6556D" w:rsidRPr="00E87161" w:rsidRDefault="00B6556D" w:rsidP="00B6556D">
      <w:pPr>
        <w:jc w:val="both"/>
        <w:rPr>
          <w:rFonts w:ascii="Abadi MT Std" w:hAnsi="Abadi MT Std" w:cs="Arial"/>
          <w:sz w:val="24"/>
        </w:rPr>
      </w:pPr>
      <w:r w:rsidRPr="00E87161">
        <w:rPr>
          <w:rFonts w:ascii="Abadi MT Std" w:hAnsi="Abadi MT Std" w:cs="Arial"/>
          <w:sz w:val="24"/>
        </w:rPr>
        <w:t>Departments</w:t>
      </w:r>
      <w:r w:rsidR="00FA5F2B" w:rsidRPr="00E87161">
        <w:rPr>
          <w:rFonts w:ascii="Abadi MT Std" w:hAnsi="Abadi MT Std" w:cs="Arial"/>
          <w:sz w:val="24"/>
        </w:rPr>
        <w:t xml:space="preserve"> were found to</w:t>
      </w:r>
      <w:r w:rsidRPr="00E87161">
        <w:rPr>
          <w:rFonts w:ascii="Abadi MT Std" w:hAnsi="Abadi MT Std" w:cs="Arial"/>
          <w:sz w:val="24"/>
        </w:rPr>
        <w:t xml:space="preserve"> vary greatly in their responsibilities, their structure, and the nature of the facilities that they manage.  Nevertheless, they all have the responsibility of establishing a basic program to meet the administrative requirements of the ADA.  The basic administrative requirements of this program are</w:t>
      </w:r>
      <w:r w:rsidR="008E3A32" w:rsidRPr="00E87161">
        <w:rPr>
          <w:rFonts w:ascii="Abadi MT Std" w:hAnsi="Abadi MT Std" w:cs="Arial"/>
          <w:sz w:val="24"/>
        </w:rPr>
        <w:t>:</w:t>
      </w:r>
      <w:r w:rsidRPr="00E87161">
        <w:rPr>
          <w:rFonts w:ascii="Abadi MT Std" w:hAnsi="Abadi MT Std" w:cs="Arial"/>
          <w:sz w:val="24"/>
        </w:rPr>
        <w:t xml:space="preserve"> </w:t>
      </w:r>
    </w:p>
    <w:p w:rsidR="00B6556D" w:rsidRPr="00E87161" w:rsidRDefault="00B6556D" w:rsidP="00B6556D">
      <w:pPr>
        <w:jc w:val="both"/>
        <w:rPr>
          <w:rFonts w:ascii="Abadi MT Std" w:hAnsi="Abadi MT Std" w:cs="Arial"/>
          <w:sz w:val="24"/>
        </w:rPr>
      </w:pPr>
    </w:p>
    <w:p w:rsidR="00B6556D" w:rsidRPr="00E87161" w:rsidRDefault="00B6556D" w:rsidP="00B6556D">
      <w:pPr>
        <w:ind w:firstLine="720"/>
        <w:jc w:val="both"/>
        <w:rPr>
          <w:rFonts w:ascii="Abadi MT Std" w:hAnsi="Abadi MT Std" w:cs="Arial"/>
          <w:sz w:val="24"/>
        </w:rPr>
      </w:pPr>
      <w:r w:rsidRPr="00E87161">
        <w:rPr>
          <w:rFonts w:ascii="Abadi MT Std" w:hAnsi="Abadi MT Std" w:cs="Arial"/>
          <w:sz w:val="24"/>
        </w:rPr>
        <w:t xml:space="preserve">(1) Designating an ADA Coordinator, </w:t>
      </w:r>
    </w:p>
    <w:p w:rsidR="00B6556D" w:rsidRPr="00E87161" w:rsidRDefault="00B6556D" w:rsidP="00B6556D">
      <w:pPr>
        <w:ind w:firstLine="720"/>
        <w:jc w:val="both"/>
        <w:rPr>
          <w:rFonts w:ascii="Abadi MT Std" w:hAnsi="Abadi MT Std" w:cs="Arial"/>
          <w:sz w:val="24"/>
        </w:rPr>
      </w:pPr>
      <w:r w:rsidRPr="00E87161">
        <w:rPr>
          <w:rFonts w:ascii="Abadi MT Std" w:hAnsi="Abadi MT Std" w:cs="Arial"/>
          <w:sz w:val="24"/>
        </w:rPr>
        <w:t xml:space="preserve">(2) Giving notice about the ADA requirements, and </w:t>
      </w:r>
    </w:p>
    <w:p w:rsidR="00B6556D" w:rsidRPr="00E87161" w:rsidRDefault="00B6556D" w:rsidP="00B6556D">
      <w:pPr>
        <w:ind w:firstLine="720"/>
        <w:jc w:val="both"/>
        <w:rPr>
          <w:rFonts w:ascii="Abadi MT Std" w:hAnsi="Abadi MT Std"/>
          <w:sz w:val="24"/>
        </w:rPr>
      </w:pPr>
      <w:r w:rsidRPr="00E87161">
        <w:rPr>
          <w:rFonts w:ascii="Abadi MT Std" w:hAnsi="Abadi MT Std" w:cs="Arial"/>
          <w:sz w:val="24"/>
        </w:rPr>
        <w:t xml:space="preserve">(3) Establishing a grievance procedure.  </w:t>
      </w:r>
    </w:p>
    <w:p w:rsidR="00B6556D" w:rsidRPr="00E87161" w:rsidRDefault="00B6556D" w:rsidP="00B6556D">
      <w:pPr>
        <w:jc w:val="both"/>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The Coordinator</w:t>
      </w:r>
      <w:r w:rsidRPr="00E87161">
        <w:rPr>
          <w:rFonts w:ascii="Abadi MT Std" w:hAnsi="Abadi MT Std"/>
          <w:b/>
          <w:sz w:val="24"/>
        </w:rPr>
        <w:t>:</w:t>
      </w:r>
      <w:r w:rsidRPr="00E87161">
        <w:rPr>
          <w:rFonts w:ascii="Abadi MT Std" w:hAnsi="Abadi MT Std"/>
          <w:sz w:val="24"/>
        </w:rPr>
        <w:t xml:space="preserve">  Section 504 of the Rehabilitation Act of 1973 presented many similar requirements to those found in the ADA and has been around longer</w:t>
      </w:r>
      <w:r w:rsidR="008E3A32" w:rsidRPr="00E87161">
        <w:rPr>
          <w:rFonts w:ascii="Abadi MT Std" w:hAnsi="Abadi MT Std"/>
          <w:sz w:val="24"/>
        </w:rPr>
        <w:t xml:space="preserve"> than the ADA</w:t>
      </w:r>
      <w:r w:rsidRPr="00E87161">
        <w:rPr>
          <w:rFonts w:ascii="Abadi MT Std" w:hAnsi="Abadi MT Std"/>
          <w:sz w:val="24"/>
        </w:rPr>
        <w:t>.  If there was an individual who had responsibility for carrying out the requirements of Section 504, this individual provided a logical selection for the duties of ADA Coordinator.  In many states</w:t>
      </w:r>
      <w:r w:rsidR="008E3A32" w:rsidRPr="00E87161">
        <w:rPr>
          <w:rFonts w:ascii="Abadi MT Std" w:hAnsi="Abadi MT Std"/>
          <w:sz w:val="24"/>
        </w:rPr>
        <w:t>,</w:t>
      </w:r>
      <w:r w:rsidRPr="00E87161">
        <w:rPr>
          <w:rFonts w:ascii="Abadi MT Std" w:hAnsi="Abadi MT Std"/>
          <w:sz w:val="24"/>
        </w:rPr>
        <w:t xml:space="preserve"> an ADA coordinator has been appointed as a part</w:t>
      </w:r>
      <w:r w:rsidR="008E3A32" w:rsidRPr="00E87161">
        <w:rPr>
          <w:rFonts w:ascii="Abadi MT Std" w:hAnsi="Abadi MT Std"/>
          <w:sz w:val="24"/>
        </w:rPr>
        <w:t>-</w:t>
      </w:r>
      <w:r w:rsidRPr="00E87161">
        <w:rPr>
          <w:rFonts w:ascii="Abadi MT Std" w:hAnsi="Abadi MT Std"/>
          <w:sz w:val="24"/>
        </w:rPr>
        <w:t>time or in some cases a f</w:t>
      </w:r>
      <w:r w:rsidR="008E3A32" w:rsidRPr="00E87161">
        <w:rPr>
          <w:rFonts w:ascii="Abadi MT Std" w:hAnsi="Abadi MT Std"/>
          <w:sz w:val="24"/>
        </w:rPr>
        <w:t>ull-</w:t>
      </w:r>
      <w:r w:rsidRPr="00E87161">
        <w:rPr>
          <w:rFonts w:ascii="Abadi MT Std" w:hAnsi="Abadi MT Std"/>
          <w:sz w:val="24"/>
        </w:rPr>
        <w:t>time position.  In a few states, an ADA coordinator has only been appointed within the past two years.  The background of these staff members varies greatly. Many of the staff members in these positions have backgrounds that do not match the technical requirements that are needed to successfully complete the activities required to comply with ADA.  This presents a roadblock for the agencies at the outset of the process and can lead to delay</w:t>
      </w:r>
      <w:r w:rsidR="00C07640" w:rsidRPr="00E87161">
        <w:rPr>
          <w:rFonts w:ascii="Abadi MT Std" w:hAnsi="Abadi MT Std"/>
          <w:sz w:val="24"/>
        </w:rPr>
        <w:t>s</w:t>
      </w:r>
      <w:r w:rsidRPr="00E87161">
        <w:rPr>
          <w:rFonts w:ascii="Abadi MT Std" w:hAnsi="Abadi MT Std"/>
          <w:sz w:val="24"/>
        </w:rPr>
        <w:t xml:space="preserve"> in compliance. </w:t>
      </w:r>
    </w:p>
    <w:p w:rsidR="00B6556D" w:rsidRPr="00E87161" w:rsidRDefault="00B6556D" w:rsidP="00B6556D">
      <w:pPr>
        <w:ind w:left="720"/>
        <w:jc w:val="both"/>
        <w:rPr>
          <w:rFonts w:ascii="Abadi MT Std" w:hAnsi="Abadi MT Std"/>
          <w:sz w:val="24"/>
        </w:rPr>
      </w:pPr>
    </w:p>
    <w:p w:rsidR="00B6556D" w:rsidRPr="00E87161" w:rsidRDefault="00DB00F8" w:rsidP="00B6556D">
      <w:pPr>
        <w:ind w:left="720"/>
        <w:jc w:val="both"/>
        <w:rPr>
          <w:rFonts w:ascii="Abadi MT Std" w:hAnsi="Abadi MT Std"/>
          <w:sz w:val="24"/>
        </w:rPr>
      </w:pPr>
      <w:r>
        <w:rPr>
          <w:rFonts w:ascii="Abadi MT Std" w:hAnsi="Abadi MT Std"/>
          <w:b/>
          <w:noProof/>
          <w:sz w:val="24"/>
        </w:rPr>
        <mc:AlternateContent>
          <mc:Choice Requires="wps">
            <w:drawing>
              <wp:anchor distT="0" distB="0" distL="114300" distR="114300" simplePos="0" relativeHeight="251651072" behindDoc="0" locked="0" layoutInCell="1" allowOverlap="1">
                <wp:simplePos x="0" y="0"/>
                <wp:positionH relativeFrom="column">
                  <wp:align>center</wp:align>
                </wp:positionH>
                <wp:positionV relativeFrom="paragraph">
                  <wp:posOffset>640080</wp:posOffset>
                </wp:positionV>
                <wp:extent cx="5852160" cy="1658620"/>
                <wp:effectExtent l="27940" t="19050" r="25400" b="27305"/>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6586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702E9D" w:rsidRDefault="00C8514E" w:rsidP="00B6556D">
                            <w:pPr>
                              <w:rPr>
                                <w:sz w:val="24"/>
                              </w:rPr>
                            </w:pPr>
                            <w:r>
                              <w:rPr>
                                <w:rFonts w:ascii="Wingdings 3" w:hAnsi="Wingdings 3"/>
                                <w:noProof/>
                              </w:rPr>
                              <w:drawing>
                                <wp:inline distT="0" distB="0" distL="0" distR="0">
                                  <wp:extent cx="530225" cy="523240"/>
                                  <wp:effectExtent l="19050" t="0" r="3175" b="0"/>
                                  <wp:docPr id="1" name="Picture 1"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702E9D">
                              <w:rPr>
                                <w:rFonts w:ascii="Wingdings 3" w:hAnsi="Wingdings 3"/>
                              </w:rPr>
                              <w:t></w:t>
                            </w:r>
                            <w:r w:rsidR="00702E9D" w:rsidRPr="00CF3FAC">
                              <w:rPr>
                                <w:b/>
                                <w:i/>
                                <w:szCs w:val="22"/>
                              </w:rPr>
                              <w:t>KEY TO SUCCESS</w:t>
                            </w:r>
                          </w:p>
                          <w:p w:rsidR="00702E9D" w:rsidRDefault="00702E9D" w:rsidP="00B6556D">
                            <w:pPr>
                              <w:rPr>
                                <w:sz w:val="24"/>
                              </w:rPr>
                            </w:pPr>
                          </w:p>
                          <w:p w:rsidR="00702E9D" w:rsidRPr="00CF3FAC" w:rsidRDefault="00702E9D" w:rsidP="00623046">
                            <w:pPr>
                              <w:jc w:val="both"/>
                              <w:rPr>
                                <w:sz w:val="24"/>
                              </w:rPr>
                            </w:pPr>
                            <w:r>
                              <w:rPr>
                                <w:sz w:val="24"/>
                              </w:rPr>
                              <w:t xml:space="preserve">Providing dedicated, trained </w:t>
                            </w:r>
                            <w:r w:rsidRPr="00CF3FAC">
                              <w:rPr>
                                <w:sz w:val="24"/>
                              </w:rPr>
                              <w:t>staff</w:t>
                            </w:r>
                            <w:r>
                              <w:rPr>
                                <w:sz w:val="24"/>
                              </w:rPr>
                              <w:t xml:space="preserve"> within the Department </w:t>
                            </w:r>
                            <w:r w:rsidRPr="00CF3FAC">
                              <w:rPr>
                                <w:sz w:val="24"/>
                              </w:rPr>
                              <w:t>for ADA</w:t>
                            </w:r>
                            <w:r>
                              <w:rPr>
                                <w:sz w:val="24"/>
                              </w:rPr>
                              <w:t xml:space="preserve"> compliance has a high correlation with successful drafting and implementation of Transition </w:t>
                            </w:r>
                            <w:r w:rsidRPr="00CF3FAC">
                              <w:rPr>
                                <w:sz w:val="24"/>
                              </w:rPr>
                              <w:t xml:space="preserve">Plans, </w:t>
                            </w:r>
                            <w:r w:rsidR="00EF5A2F">
                              <w:rPr>
                                <w:sz w:val="24"/>
                              </w:rPr>
                              <w:t>Self-evaluation</w:t>
                            </w:r>
                            <w:r w:rsidRPr="00CF3FAC">
                              <w:rPr>
                                <w:sz w:val="24"/>
                              </w:rPr>
                              <w:t>s</w:t>
                            </w:r>
                            <w:r w:rsidR="00B7699E">
                              <w:rPr>
                                <w:sz w:val="24"/>
                              </w:rPr>
                              <w:t>,</w:t>
                            </w:r>
                            <w:r w:rsidRPr="00CF3FAC">
                              <w:rPr>
                                <w:sz w:val="24"/>
                              </w:rPr>
                              <w:t xml:space="preserve"> and Transition Plan updates.  </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50.4pt;width:460.8pt;height:130.6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" filled="f" fillcolor="#339" strokeweight="3pt">
                <v:fill opacity="19018f"/>
                <v:stroke linestyle="thinThin"/>
                <v:textbox inset="21.6pt,10.8pt,21.6pt,10.8pt">
                  <w:txbxContent>
                    <w:p w:rsidR="00702E9D" w:rsidRDefault="00C8514E" w:rsidP="00B6556D">
                      <w:pPr>
                        <w:rPr>
                          <w:sz w:val="24"/>
                        </w:rPr>
                      </w:pPr>
                      <w:r>
                        <w:rPr>
                          <w:rFonts w:ascii="Wingdings 3" w:hAnsi="Wingdings 3"/>
                          <w:noProof/>
                        </w:rPr>
                        <w:drawing>
                          <wp:inline distT="0" distB="0" distL="0" distR="0">
                            <wp:extent cx="530225" cy="523240"/>
                            <wp:effectExtent l="19050" t="0" r="3175" b="0"/>
                            <wp:docPr id="1" name="Picture 1"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702E9D">
                        <w:rPr>
                          <w:rFonts w:ascii="Wingdings 3" w:hAnsi="Wingdings 3"/>
                        </w:rPr>
                        <w:t></w:t>
                      </w:r>
                      <w:r w:rsidR="00702E9D" w:rsidRPr="00CF3FAC">
                        <w:rPr>
                          <w:b/>
                          <w:i/>
                          <w:szCs w:val="22"/>
                        </w:rPr>
                        <w:t>KEY TO SUCCESS</w:t>
                      </w:r>
                    </w:p>
                    <w:p w:rsidR="00702E9D" w:rsidRDefault="00702E9D" w:rsidP="00B6556D">
                      <w:pPr>
                        <w:rPr>
                          <w:sz w:val="24"/>
                        </w:rPr>
                      </w:pPr>
                    </w:p>
                    <w:p w:rsidR="00702E9D" w:rsidRPr="00CF3FAC" w:rsidRDefault="00702E9D" w:rsidP="00623046">
                      <w:pPr>
                        <w:jc w:val="both"/>
                        <w:rPr>
                          <w:sz w:val="24"/>
                        </w:rPr>
                      </w:pPr>
                      <w:r>
                        <w:rPr>
                          <w:sz w:val="24"/>
                        </w:rPr>
                        <w:t xml:space="preserve">Providing dedicated, trained </w:t>
                      </w:r>
                      <w:r w:rsidRPr="00CF3FAC">
                        <w:rPr>
                          <w:sz w:val="24"/>
                        </w:rPr>
                        <w:t>staff</w:t>
                      </w:r>
                      <w:r>
                        <w:rPr>
                          <w:sz w:val="24"/>
                        </w:rPr>
                        <w:t xml:space="preserve"> within the Department </w:t>
                      </w:r>
                      <w:r w:rsidRPr="00CF3FAC">
                        <w:rPr>
                          <w:sz w:val="24"/>
                        </w:rPr>
                        <w:t>for ADA</w:t>
                      </w:r>
                      <w:r>
                        <w:rPr>
                          <w:sz w:val="24"/>
                        </w:rPr>
                        <w:t xml:space="preserve"> compliance has a high correlation with successful drafting and implementation of Transition </w:t>
                      </w:r>
                      <w:r w:rsidRPr="00CF3FAC">
                        <w:rPr>
                          <w:sz w:val="24"/>
                        </w:rPr>
                        <w:t xml:space="preserve">Plans, </w:t>
                      </w:r>
                      <w:r w:rsidR="00EF5A2F">
                        <w:rPr>
                          <w:sz w:val="24"/>
                        </w:rPr>
                        <w:t>Self-evaluation</w:t>
                      </w:r>
                      <w:r w:rsidRPr="00CF3FAC">
                        <w:rPr>
                          <w:sz w:val="24"/>
                        </w:rPr>
                        <w:t>s</w:t>
                      </w:r>
                      <w:r w:rsidR="00B7699E">
                        <w:rPr>
                          <w:sz w:val="24"/>
                        </w:rPr>
                        <w:t>,</w:t>
                      </w:r>
                      <w:r w:rsidRPr="00CF3FAC">
                        <w:rPr>
                          <w:sz w:val="24"/>
                        </w:rPr>
                        <w:t xml:space="preserve"> and Transition Plan updates.  </w:t>
                      </w:r>
                    </w:p>
                  </w:txbxContent>
                </v:textbox>
                <w10:wrap type="square"/>
              </v:shape>
            </w:pict>
          </mc:Fallback>
        </mc:AlternateContent>
      </w:r>
      <w:r w:rsidR="00B6556D" w:rsidRPr="00E87161">
        <w:rPr>
          <w:rFonts w:ascii="Abadi MT Std" w:hAnsi="Abadi MT Std"/>
          <w:sz w:val="24"/>
        </w:rPr>
        <w:t>The Coordinator may report to the</w:t>
      </w:r>
      <w:r w:rsidR="00C07640" w:rsidRPr="00E87161">
        <w:rPr>
          <w:rFonts w:ascii="Abadi MT Std" w:hAnsi="Abadi MT Std"/>
          <w:sz w:val="24"/>
        </w:rPr>
        <w:t xml:space="preserve"> Human Resources Department</w:t>
      </w:r>
      <w:r w:rsidR="00B6556D" w:rsidRPr="00E87161">
        <w:rPr>
          <w:rFonts w:ascii="Abadi MT Std" w:hAnsi="Abadi MT Std"/>
          <w:sz w:val="24"/>
        </w:rPr>
        <w:t xml:space="preserve"> or to a Civil Rights Department.  The direction </w:t>
      </w:r>
      <w:r w:rsidR="001021D7" w:rsidRPr="00E87161">
        <w:rPr>
          <w:rFonts w:ascii="Abadi MT Std" w:hAnsi="Abadi MT Std"/>
          <w:sz w:val="24"/>
        </w:rPr>
        <w:t>to the process provided by an</w:t>
      </w:r>
      <w:r w:rsidR="00B6556D" w:rsidRPr="00E87161">
        <w:rPr>
          <w:rFonts w:ascii="Abadi MT Std" w:hAnsi="Abadi MT Std"/>
          <w:sz w:val="24"/>
        </w:rPr>
        <w:t xml:space="preserve"> ADA coordinator generally correlates with the successful drafting and implementation of the Transition Plan.  </w:t>
      </w:r>
    </w:p>
    <w:p w:rsidR="00B6556D" w:rsidRPr="00E87161" w:rsidRDefault="00B6556D" w:rsidP="00B6556D">
      <w:pPr>
        <w:ind w:left="720"/>
        <w:jc w:val="both"/>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sz w:val="24"/>
        </w:rPr>
        <w:t xml:space="preserve">Whether there is a staff of one or an entire ADA task force, training was also cited by various Departments as an important tool for ensuring compliance with ADA requirements and completion of ADA Transition Plans.  Many Departments have staff that has participated in some form of ADA training from </w:t>
      </w:r>
      <w:r w:rsidR="00B7699E" w:rsidRPr="00E87161">
        <w:rPr>
          <w:rFonts w:ascii="Abadi MT Std" w:hAnsi="Abadi MT Std"/>
          <w:sz w:val="24"/>
        </w:rPr>
        <w:t xml:space="preserve">the </w:t>
      </w:r>
      <w:r w:rsidRPr="00E87161">
        <w:rPr>
          <w:rFonts w:ascii="Abadi MT Std" w:hAnsi="Abadi MT Std"/>
          <w:sz w:val="24"/>
        </w:rPr>
        <w:t>F</w:t>
      </w:r>
      <w:r w:rsidR="008E3A32" w:rsidRPr="00E87161">
        <w:rPr>
          <w:rFonts w:ascii="Abadi MT Std" w:hAnsi="Abadi MT Std"/>
          <w:sz w:val="24"/>
        </w:rPr>
        <w:t>ederal Highway Administration</w:t>
      </w:r>
      <w:r w:rsidRPr="00E87161">
        <w:rPr>
          <w:rFonts w:ascii="Abadi MT Std" w:hAnsi="Abadi MT Std"/>
          <w:sz w:val="24"/>
        </w:rPr>
        <w:t>, the US Access Board</w:t>
      </w:r>
      <w:r w:rsidR="00B7699E" w:rsidRPr="00E87161">
        <w:rPr>
          <w:rFonts w:ascii="Abadi MT Std" w:hAnsi="Abadi MT Std"/>
          <w:sz w:val="24"/>
        </w:rPr>
        <w:t>,</w:t>
      </w:r>
      <w:r w:rsidRPr="00E87161">
        <w:rPr>
          <w:rFonts w:ascii="Abadi MT Std" w:hAnsi="Abadi MT Std"/>
          <w:sz w:val="24"/>
        </w:rPr>
        <w:t xml:space="preserve"> or other agencies.  Several other Departments </w:t>
      </w:r>
      <w:r w:rsidRPr="00E87161">
        <w:rPr>
          <w:rFonts w:ascii="Abadi MT Std" w:hAnsi="Abadi MT Std"/>
          <w:sz w:val="24"/>
        </w:rPr>
        <w:lastRenderedPageBreak/>
        <w:t xml:space="preserve">are requiring that </w:t>
      </w:r>
      <w:r w:rsidRPr="00E87161">
        <w:rPr>
          <w:rFonts w:ascii="Abadi MT Std" w:hAnsi="Abadi MT Std"/>
          <w:i/>
          <w:sz w:val="24"/>
        </w:rPr>
        <w:t>all</w:t>
      </w:r>
      <w:r w:rsidRPr="00E87161">
        <w:rPr>
          <w:rFonts w:ascii="Abadi MT Std" w:hAnsi="Abadi MT Std"/>
          <w:sz w:val="24"/>
        </w:rPr>
        <w:t xml:space="preserve"> personnel within the DOT receive training.  Educating Department staff in the requ</w:t>
      </w:r>
      <w:r w:rsidR="008E3A32" w:rsidRPr="00E87161">
        <w:rPr>
          <w:rFonts w:ascii="Abadi MT Std" w:hAnsi="Abadi MT Std"/>
          <w:sz w:val="24"/>
        </w:rPr>
        <w:t>irements of Title II of the ADA</w:t>
      </w:r>
      <w:r w:rsidRPr="00E87161">
        <w:rPr>
          <w:rFonts w:ascii="Abadi MT Std" w:hAnsi="Abadi MT Std"/>
          <w:sz w:val="24"/>
        </w:rPr>
        <w:t xml:space="preserve"> results in better flow of information regarding non-compliant rights</w:t>
      </w:r>
      <w:r w:rsidR="00B7699E" w:rsidRPr="00E87161">
        <w:rPr>
          <w:rFonts w:ascii="Abadi MT Std" w:hAnsi="Abadi MT Std"/>
          <w:sz w:val="24"/>
        </w:rPr>
        <w:t>-</w:t>
      </w:r>
      <w:r w:rsidRPr="00E87161">
        <w:rPr>
          <w:rFonts w:ascii="Abadi MT Std" w:hAnsi="Abadi MT Std"/>
          <w:sz w:val="24"/>
        </w:rPr>
        <w:t>of</w:t>
      </w:r>
      <w:r w:rsidR="00B7699E" w:rsidRPr="00E87161">
        <w:rPr>
          <w:rFonts w:ascii="Abadi MT Std" w:hAnsi="Abadi MT Std"/>
          <w:sz w:val="24"/>
        </w:rPr>
        <w:t>-</w:t>
      </w:r>
      <w:r w:rsidRPr="00E87161">
        <w:rPr>
          <w:rFonts w:ascii="Abadi MT Std" w:hAnsi="Abadi MT Std"/>
          <w:sz w:val="24"/>
        </w:rPr>
        <w:t xml:space="preserve">way and can creates </w:t>
      </w:r>
      <w:r w:rsidR="008E3A32" w:rsidRPr="00E87161">
        <w:rPr>
          <w:rFonts w:ascii="Abadi MT Std" w:hAnsi="Abadi MT Std"/>
          <w:sz w:val="24"/>
        </w:rPr>
        <w:t xml:space="preserve">a </w:t>
      </w:r>
      <w:r w:rsidRPr="00E87161">
        <w:rPr>
          <w:rFonts w:ascii="Abadi MT Std" w:hAnsi="Abadi MT Std"/>
          <w:sz w:val="24"/>
        </w:rPr>
        <w:t xml:space="preserve">“buy-in” to the process by all staff. </w:t>
      </w:r>
    </w:p>
    <w:p w:rsidR="00B6556D" w:rsidRPr="00E87161" w:rsidRDefault="00B6556D" w:rsidP="00B6556D">
      <w:pPr>
        <w:jc w:val="both"/>
        <w:rPr>
          <w:rFonts w:ascii="Abadi MT Std" w:hAnsi="Abadi MT Std"/>
          <w:sz w:val="24"/>
        </w:rPr>
      </w:pPr>
    </w:p>
    <w:p w:rsidR="0091170F"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Giving Notice of ADA Requirements</w:t>
      </w:r>
      <w:r w:rsidRPr="00E87161">
        <w:rPr>
          <w:rFonts w:ascii="Abadi MT Std" w:hAnsi="Abadi MT Std" w:cs="Arial"/>
          <w:b/>
          <w:bCs/>
          <w:sz w:val="24"/>
          <w:szCs w:val="26"/>
        </w:rPr>
        <w:t>:</w:t>
      </w:r>
      <w:r w:rsidRPr="00E87161">
        <w:rPr>
          <w:rFonts w:ascii="Abadi MT Std" w:hAnsi="Abadi MT Std"/>
          <w:b/>
          <w:sz w:val="24"/>
        </w:rPr>
        <w:t xml:space="preserve">  </w:t>
      </w:r>
      <w:r w:rsidRPr="00E87161">
        <w:rPr>
          <w:rFonts w:ascii="Abadi MT Std" w:hAnsi="Abadi MT Std"/>
          <w:sz w:val="24"/>
        </w:rPr>
        <w:t xml:space="preserve">As described above, Departments are required to give notice to the public on information regarding public accessibility and compliance with ADA. </w:t>
      </w:r>
      <w:r w:rsidR="008E3A32" w:rsidRPr="00E87161">
        <w:rPr>
          <w:rFonts w:ascii="Abadi MT Std" w:hAnsi="Abadi MT Std"/>
          <w:sz w:val="24"/>
        </w:rPr>
        <w:t xml:space="preserve">A </w:t>
      </w:r>
      <w:r w:rsidRPr="00E87161">
        <w:rPr>
          <w:rFonts w:ascii="Abadi MT Std" w:hAnsi="Abadi MT Std"/>
          <w:sz w:val="24"/>
        </w:rPr>
        <w:t xml:space="preserve">Department’s web site is generally the first resource for the public to seek out information about pedestrian accessibility in the public </w:t>
      </w:r>
      <w:r w:rsidR="009A511B" w:rsidRPr="00E87161">
        <w:rPr>
          <w:rFonts w:ascii="Abadi MT Std" w:hAnsi="Abadi MT Std"/>
          <w:sz w:val="24"/>
        </w:rPr>
        <w:t>right-of-way</w:t>
      </w:r>
      <w:r w:rsidRPr="00E87161">
        <w:rPr>
          <w:rFonts w:ascii="Abadi MT Std" w:hAnsi="Abadi MT Std"/>
          <w:sz w:val="24"/>
        </w:rPr>
        <w:t>.  There are a wide range of approaches to providing website</w:t>
      </w:r>
    </w:p>
    <w:p w:rsidR="0091170F" w:rsidRPr="00E87161" w:rsidRDefault="0091170F" w:rsidP="00B6556D">
      <w:pPr>
        <w:ind w:left="720"/>
        <w:jc w:val="both"/>
        <w:rPr>
          <w:rFonts w:ascii="Abadi MT Std" w:hAnsi="Abadi MT Std"/>
          <w:sz w:val="24"/>
        </w:rPr>
      </w:pPr>
    </w:p>
    <w:p w:rsidR="0091170F" w:rsidRPr="00E87161" w:rsidRDefault="0091170F" w:rsidP="00B6556D">
      <w:pPr>
        <w:ind w:left="720"/>
        <w:jc w:val="both"/>
        <w:rPr>
          <w:rFonts w:ascii="Abadi MT Std" w:hAnsi="Abadi MT Std"/>
          <w:sz w:val="24"/>
        </w:rPr>
      </w:pPr>
    </w:p>
    <w:p w:rsidR="0091170F" w:rsidRPr="00E87161" w:rsidRDefault="0091170F" w:rsidP="00B6556D">
      <w:pPr>
        <w:ind w:left="720"/>
        <w:jc w:val="both"/>
        <w:rPr>
          <w:rFonts w:ascii="Abadi MT Std" w:hAnsi="Abadi MT Std"/>
          <w:sz w:val="24"/>
        </w:rPr>
      </w:pPr>
    </w:p>
    <w:p w:rsidR="0091170F" w:rsidRPr="00E87161" w:rsidRDefault="00B6556D" w:rsidP="00B6556D">
      <w:pPr>
        <w:ind w:left="720"/>
        <w:jc w:val="both"/>
        <w:rPr>
          <w:rFonts w:ascii="Abadi MT Std" w:hAnsi="Abadi MT Std"/>
          <w:sz w:val="24"/>
        </w:rPr>
      </w:pPr>
      <w:r w:rsidRPr="00E87161">
        <w:rPr>
          <w:rFonts w:ascii="Abadi MT Std" w:hAnsi="Abadi MT Std"/>
          <w:sz w:val="24"/>
        </w:rPr>
        <w:t xml:space="preserve"> </w:t>
      </w:r>
    </w:p>
    <w:p w:rsidR="0091170F" w:rsidRPr="00E87161" w:rsidRDefault="00DB00F8" w:rsidP="00B6556D">
      <w:pPr>
        <w:ind w:left="720"/>
        <w:jc w:val="both"/>
        <w:rPr>
          <w:rFonts w:ascii="Abadi MT Std" w:hAnsi="Abadi MT Std"/>
          <w:sz w:val="24"/>
        </w:rPr>
      </w:pPr>
      <w:r>
        <w:rPr>
          <w:rFonts w:ascii="Abadi MT Std" w:hAnsi="Abadi MT Std"/>
          <w:b/>
          <w:noProof/>
          <w:sz w:val="24"/>
        </w:rPr>
        <mc:AlternateContent>
          <mc:Choice Requires="wps">
            <w:drawing>
              <wp:anchor distT="0" distB="0" distL="114300" distR="114300" simplePos="0" relativeHeight="251654144" behindDoc="0" locked="0" layoutInCell="1" allowOverlap="1">
                <wp:simplePos x="0" y="0"/>
                <wp:positionH relativeFrom="column">
                  <wp:posOffset>91440</wp:posOffset>
                </wp:positionH>
                <wp:positionV relativeFrom="paragraph">
                  <wp:posOffset>-365760</wp:posOffset>
                </wp:positionV>
                <wp:extent cx="5852160" cy="1790700"/>
                <wp:effectExtent l="22860" t="19050" r="20955" b="19050"/>
                <wp:wrapSquare wrapText="bothSides"/>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790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Pr="00DB00F8" w:rsidRDefault="00C8514E" w:rsidP="00E158EE">
                            <w:pPr>
                              <w:rPr>
                                <w:rFonts w:ascii="Abadi MT Std" w:hAnsi="Abadi MT Std"/>
                                <w:sz w:val="24"/>
                              </w:rPr>
                            </w:pPr>
                            <w:r w:rsidRPr="00DB00F8">
                              <w:rPr>
                                <w:rFonts w:ascii="Abadi MT Std" w:hAnsi="Abadi MT Std"/>
                                <w:noProof/>
                              </w:rPr>
                              <w:drawing>
                                <wp:inline distT="0" distB="0" distL="0" distR="0">
                                  <wp:extent cx="530225" cy="523240"/>
                                  <wp:effectExtent l="19050" t="0" r="3175" b="0"/>
                                  <wp:docPr id="3" name="Picture 3"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sidRPr="00DB00F8">
                              <w:rPr>
                                <w:rFonts w:ascii="Abadi MT Std" w:hAnsi="Abadi MT Std"/>
                              </w:rPr>
                              <w:t></w:t>
                            </w:r>
                            <w:r w:rsidR="00E158EE" w:rsidRPr="00DB00F8">
                              <w:rPr>
                                <w:rFonts w:ascii="Abadi MT Std" w:hAnsi="Abadi MT Std"/>
                                <w:b/>
                                <w:i/>
                                <w:szCs w:val="22"/>
                              </w:rPr>
                              <w:t>KEY TO SUCCESS</w:t>
                            </w:r>
                          </w:p>
                          <w:p w:rsidR="00702E9D" w:rsidRPr="00DB00F8" w:rsidRDefault="00702E9D" w:rsidP="00B6556D">
                            <w:pPr>
                              <w:rPr>
                                <w:rFonts w:ascii="Abadi MT Std" w:hAnsi="Abadi MT Std"/>
                                <w:b/>
                                <w:i/>
                                <w:szCs w:val="22"/>
                              </w:rPr>
                            </w:pPr>
                          </w:p>
                          <w:p w:rsidR="00702E9D" w:rsidRPr="00DB00F8" w:rsidRDefault="00702E9D" w:rsidP="00623046">
                            <w:pPr>
                              <w:jc w:val="both"/>
                              <w:rPr>
                                <w:rFonts w:ascii="Abadi MT Std" w:hAnsi="Abadi MT Std"/>
                                <w:sz w:val="24"/>
                              </w:rPr>
                            </w:pPr>
                            <w:r w:rsidRPr="00DB00F8">
                              <w:rPr>
                                <w:rFonts w:ascii="Abadi MT Std" w:hAnsi="Abadi MT Std"/>
                                <w:sz w:val="24"/>
                              </w:rPr>
                              <w:t>Provide a website with links to the various components of the ADA Transition Plan such as policies, compliance planning for construction and retrofits, opportunities for public participation, links to the ADA advisory committee, grievance procedures, and the schedule for implementation of the program.</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7.2pt;margin-top:-28.8pt;width:460.8pt;height:1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" filled="f" fillcolor="#339" strokeweight="3pt">
                <v:fill opacity="19018f"/>
                <v:stroke linestyle="thinThin"/>
                <v:textbox inset="21.6pt,10.8pt,21.6pt,10.8pt">
                  <w:txbxContent>
                    <w:p w:rsidR="00E158EE" w:rsidRPr="00DB00F8" w:rsidRDefault="00C8514E" w:rsidP="00E158EE">
                      <w:pPr>
                        <w:rPr>
                          <w:rFonts w:ascii="Abadi MT Std" w:hAnsi="Abadi MT Std"/>
                          <w:sz w:val="24"/>
                        </w:rPr>
                      </w:pPr>
                      <w:r w:rsidRPr="00DB00F8">
                        <w:rPr>
                          <w:rFonts w:ascii="Abadi MT Std" w:hAnsi="Abadi MT Std"/>
                          <w:noProof/>
                        </w:rPr>
                        <w:drawing>
                          <wp:inline distT="0" distB="0" distL="0" distR="0">
                            <wp:extent cx="530225" cy="523240"/>
                            <wp:effectExtent l="19050" t="0" r="3175" b="0"/>
                            <wp:docPr id="3" name="Picture 3"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sidRPr="00DB00F8">
                        <w:rPr>
                          <w:rFonts w:ascii="Abadi MT Std" w:hAnsi="Abadi MT Std"/>
                        </w:rPr>
                        <w:t></w:t>
                      </w:r>
                      <w:r w:rsidR="00E158EE" w:rsidRPr="00DB00F8">
                        <w:rPr>
                          <w:rFonts w:ascii="Abadi MT Std" w:hAnsi="Abadi MT Std"/>
                          <w:b/>
                          <w:i/>
                          <w:szCs w:val="22"/>
                        </w:rPr>
                        <w:t>KEY TO SUCCESS</w:t>
                      </w:r>
                    </w:p>
                    <w:p w:rsidR="00702E9D" w:rsidRPr="00DB00F8" w:rsidRDefault="00702E9D" w:rsidP="00B6556D">
                      <w:pPr>
                        <w:rPr>
                          <w:rFonts w:ascii="Abadi MT Std" w:hAnsi="Abadi MT Std"/>
                          <w:b/>
                          <w:i/>
                          <w:szCs w:val="22"/>
                        </w:rPr>
                      </w:pPr>
                    </w:p>
                    <w:p w:rsidR="00702E9D" w:rsidRPr="00DB00F8" w:rsidRDefault="00702E9D" w:rsidP="00623046">
                      <w:pPr>
                        <w:jc w:val="both"/>
                        <w:rPr>
                          <w:rFonts w:ascii="Abadi MT Std" w:hAnsi="Abadi MT Std"/>
                          <w:sz w:val="24"/>
                        </w:rPr>
                      </w:pPr>
                      <w:r w:rsidRPr="00DB00F8">
                        <w:rPr>
                          <w:rFonts w:ascii="Abadi MT Std" w:hAnsi="Abadi MT Std"/>
                          <w:sz w:val="24"/>
                        </w:rPr>
                        <w:t>Provide a website with links to the various components of the ADA Transition Plan such as policies, compliance planning for construction and retrofits, opportunities for public participation, links to the ADA advisory committee, grievance procedures, and the schedule for implementation of the program.</w:t>
                      </w:r>
                    </w:p>
                  </w:txbxContent>
                </v:textbox>
                <w10:wrap type="square"/>
              </v:shape>
            </w:pict>
          </mc:Fallback>
        </mc:AlternateContent>
      </w:r>
    </w:p>
    <w:p w:rsidR="00B6556D" w:rsidRPr="00E87161" w:rsidRDefault="00B6556D" w:rsidP="00B6556D">
      <w:pPr>
        <w:ind w:left="720"/>
        <w:jc w:val="both"/>
        <w:rPr>
          <w:rFonts w:ascii="Abadi MT Std" w:hAnsi="Abadi MT Std"/>
          <w:b/>
          <w:sz w:val="24"/>
        </w:rPr>
      </w:pPr>
      <w:r w:rsidRPr="00E87161">
        <w:rPr>
          <w:rFonts w:ascii="Abadi MT Std" w:hAnsi="Abadi MT Std"/>
          <w:sz w:val="24"/>
        </w:rPr>
        <w:t xml:space="preserve">information about ADA requirements among the Departments - varying from a </w:t>
      </w:r>
      <w:r w:rsidR="008E3A32" w:rsidRPr="00E87161">
        <w:rPr>
          <w:rFonts w:ascii="Abadi MT Std" w:hAnsi="Abadi MT Std"/>
          <w:sz w:val="24"/>
        </w:rPr>
        <w:t>web</w:t>
      </w:r>
      <w:r w:rsidRPr="00E87161">
        <w:rPr>
          <w:rFonts w:ascii="Abadi MT Std" w:hAnsi="Abadi MT Std"/>
          <w:sz w:val="24"/>
        </w:rPr>
        <w:t xml:space="preserve">page devoted exclusively to the subject, to a link on the main web page, to </w:t>
      </w:r>
      <w:r w:rsidR="008E3A32" w:rsidRPr="00E87161">
        <w:rPr>
          <w:rFonts w:ascii="Abadi MT Std" w:hAnsi="Abadi MT Std"/>
          <w:sz w:val="24"/>
        </w:rPr>
        <w:t>passive discussion</w:t>
      </w:r>
      <w:r w:rsidRPr="00E87161">
        <w:rPr>
          <w:rFonts w:ascii="Abadi MT Std" w:hAnsi="Abadi MT Std"/>
          <w:sz w:val="24"/>
        </w:rPr>
        <w:t xml:space="preserve"> of the issue submerged in other </w:t>
      </w:r>
      <w:r w:rsidR="008E3A32" w:rsidRPr="00E87161">
        <w:rPr>
          <w:rFonts w:ascii="Abadi MT Std" w:hAnsi="Abadi MT Std"/>
          <w:sz w:val="24"/>
        </w:rPr>
        <w:t>topics</w:t>
      </w:r>
      <w:r w:rsidRPr="00E87161">
        <w:rPr>
          <w:rFonts w:ascii="Abadi MT Std" w:hAnsi="Abadi MT Std"/>
          <w:sz w:val="24"/>
        </w:rPr>
        <w:t>.</w:t>
      </w:r>
      <w:r w:rsidRPr="00E87161">
        <w:rPr>
          <w:rFonts w:ascii="Abadi MT Std" w:hAnsi="Abadi MT Std"/>
          <w:b/>
          <w:sz w:val="24"/>
        </w:rPr>
        <w:t xml:space="preserve">  </w:t>
      </w:r>
    </w:p>
    <w:p w:rsidR="00875F7A" w:rsidRPr="00E87161" w:rsidRDefault="00875F7A" w:rsidP="00B6556D">
      <w:pPr>
        <w:ind w:left="720"/>
        <w:jc w:val="both"/>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sz w:val="24"/>
        </w:rPr>
        <w:t>By providing this information on</w:t>
      </w:r>
      <w:r w:rsidR="00BB1527" w:rsidRPr="00E87161">
        <w:rPr>
          <w:rFonts w:ascii="Abadi MT Std" w:hAnsi="Abadi MT Std"/>
          <w:sz w:val="24"/>
        </w:rPr>
        <w:t>-</w:t>
      </w:r>
      <w:r w:rsidRPr="00E87161">
        <w:rPr>
          <w:rFonts w:ascii="Abadi MT Std" w:hAnsi="Abadi MT Std"/>
          <w:sz w:val="24"/>
        </w:rPr>
        <w:t xml:space="preserve">line, the Department widens the accessibility of the information and allows for education of the general public and facilitates </w:t>
      </w:r>
      <w:r w:rsidR="00A17862" w:rsidRPr="00E87161">
        <w:rPr>
          <w:rFonts w:ascii="Abadi MT Std" w:hAnsi="Abadi MT Std"/>
          <w:sz w:val="24"/>
        </w:rPr>
        <w:t xml:space="preserve">the </w:t>
      </w:r>
      <w:r w:rsidRPr="00E87161">
        <w:rPr>
          <w:rFonts w:ascii="Abadi MT Std" w:hAnsi="Abadi MT Std"/>
          <w:sz w:val="24"/>
        </w:rPr>
        <w:t xml:space="preserve">exchange </w:t>
      </w:r>
      <w:r w:rsidR="00A17862" w:rsidRPr="00E87161">
        <w:rPr>
          <w:rFonts w:ascii="Abadi MT Std" w:hAnsi="Abadi MT Std"/>
          <w:sz w:val="24"/>
        </w:rPr>
        <w:t xml:space="preserve">of information </w:t>
      </w:r>
      <w:r w:rsidRPr="00E87161">
        <w:rPr>
          <w:rFonts w:ascii="Abadi MT Std" w:hAnsi="Abadi MT Std"/>
          <w:sz w:val="24"/>
        </w:rPr>
        <w:t xml:space="preserve">with the disabled community.  Utilizing the Department’s web page can provide a one stop portal for issues related to ADA compliance, including pedestrian accessibility on Department </w:t>
      </w:r>
      <w:r w:rsidR="006B2A4B" w:rsidRPr="00E87161">
        <w:rPr>
          <w:rFonts w:ascii="Abadi MT Std" w:hAnsi="Abadi MT Std"/>
          <w:sz w:val="24"/>
        </w:rPr>
        <w:t>rights-of-way</w:t>
      </w:r>
      <w:r w:rsidRPr="00E87161">
        <w:rPr>
          <w:rFonts w:ascii="Abadi MT Std" w:hAnsi="Abadi MT Std"/>
          <w:sz w:val="24"/>
        </w:rPr>
        <w:t>, Transition Plan status and methodologies for filing complaints. Many Departments home pages have link</w:t>
      </w:r>
      <w:r w:rsidR="00A17862" w:rsidRPr="00E87161">
        <w:rPr>
          <w:rFonts w:ascii="Abadi MT Std" w:hAnsi="Abadi MT Std"/>
          <w:sz w:val="24"/>
        </w:rPr>
        <w:t>s</w:t>
      </w:r>
      <w:r w:rsidRPr="00E87161">
        <w:rPr>
          <w:rFonts w:ascii="Abadi MT Std" w:hAnsi="Abadi MT Std"/>
          <w:sz w:val="24"/>
        </w:rPr>
        <w:t xml:space="preserve"> to the “ADA/Accessibility Program”. Other websites mention the ADA only </w:t>
      </w:r>
      <w:r w:rsidR="00A17862" w:rsidRPr="00E87161">
        <w:rPr>
          <w:rFonts w:ascii="Abadi MT Std" w:hAnsi="Abadi MT Std"/>
          <w:sz w:val="24"/>
        </w:rPr>
        <w:t>passively</w:t>
      </w:r>
      <w:r w:rsidRPr="00E87161">
        <w:rPr>
          <w:rFonts w:ascii="Abadi MT Std" w:hAnsi="Abadi MT Std"/>
          <w:sz w:val="24"/>
        </w:rPr>
        <w:t xml:space="preserve"> as part of other discussions.  </w:t>
      </w:r>
      <w:r w:rsidR="00A17862" w:rsidRPr="00E87161">
        <w:rPr>
          <w:rFonts w:ascii="Abadi MT Std" w:hAnsi="Abadi MT Std"/>
          <w:sz w:val="24"/>
        </w:rPr>
        <w:t>More commonly,</w:t>
      </w:r>
      <w:r w:rsidRPr="00E87161">
        <w:rPr>
          <w:rFonts w:ascii="Abadi MT Std" w:hAnsi="Abadi MT Std"/>
          <w:sz w:val="24"/>
        </w:rPr>
        <w:t xml:space="preserve"> the ADA is mentioned, but not highlighted, under statewide pedestrian and bicycle plans, policies, programs, and planning guidance.  </w:t>
      </w:r>
    </w:p>
    <w:p w:rsidR="00B6556D" w:rsidRPr="00E87161" w:rsidRDefault="00B6556D" w:rsidP="00B6556D">
      <w:pPr>
        <w:ind w:left="720"/>
        <w:jc w:val="both"/>
        <w:rPr>
          <w:rFonts w:ascii="Abadi MT Std" w:hAnsi="Abadi MT Std"/>
          <w:sz w:val="24"/>
        </w:rPr>
      </w:pPr>
    </w:p>
    <w:p w:rsidR="00B6556D" w:rsidRPr="00E87161" w:rsidRDefault="00C07640" w:rsidP="00B6556D">
      <w:pPr>
        <w:ind w:left="720"/>
        <w:jc w:val="both"/>
        <w:rPr>
          <w:rFonts w:ascii="Abadi MT Std" w:hAnsi="Abadi MT Std"/>
          <w:sz w:val="24"/>
        </w:rPr>
      </w:pPr>
      <w:r w:rsidRPr="00E87161">
        <w:rPr>
          <w:rFonts w:ascii="Abadi MT Std" w:hAnsi="Abadi MT Std"/>
          <w:sz w:val="24"/>
        </w:rPr>
        <w:t xml:space="preserve">The </w:t>
      </w:r>
      <w:r w:rsidR="00B6556D" w:rsidRPr="00E87161">
        <w:rPr>
          <w:rFonts w:ascii="Abadi MT Std" w:hAnsi="Abadi MT Std"/>
          <w:sz w:val="24"/>
        </w:rPr>
        <w:t xml:space="preserve">best practice for notification is to provide a clear and exclusive reference to the ADA requirements on the Department’s webpage in order to best address the notification requirement.  </w:t>
      </w:r>
    </w:p>
    <w:p w:rsidR="00B6556D" w:rsidRPr="00E87161" w:rsidRDefault="00B6556D" w:rsidP="00B6556D">
      <w:pPr>
        <w:jc w:val="both"/>
        <w:rPr>
          <w:rFonts w:ascii="Abadi MT Std" w:hAnsi="Abadi MT Std"/>
          <w:b/>
          <w:sz w:val="24"/>
          <w:u w:val="single"/>
        </w:rPr>
      </w:pPr>
    </w:p>
    <w:p w:rsidR="00B6556D" w:rsidRPr="00E87161" w:rsidRDefault="00B6556D" w:rsidP="00B6556D">
      <w:pPr>
        <w:ind w:left="720"/>
        <w:jc w:val="both"/>
        <w:rPr>
          <w:rFonts w:ascii="Abadi MT Std" w:hAnsi="Abadi MT Std"/>
          <w:sz w:val="24"/>
        </w:rPr>
      </w:pPr>
      <w:r w:rsidRPr="00E87161">
        <w:rPr>
          <w:rFonts w:ascii="Abadi MT Std" w:hAnsi="Abadi MT Std"/>
          <w:sz w:val="24"/>
        </w:rPr>
        <w:t xml:space="preserve">Other forms of notice that Departments utilize include public meetings.  Meetings should be targeted to the pedestrian community and specifically to the </w:t>
      </w:r>
      <w:r w:rsidR="00BB1527" w:rsidRPr="00E87161">
        <w:rPr>
          <w:rFonts w:ascii="Abadi MT Std" w:hAnsi="Abadi MT Std"/>
          <w:sz w:val="24"/>
        </w:rPr>
        <w:t xml:space="preserve">disabled </w:t>
      </w:r>
      <w:r w:rsidRPr="00E87161">
        <w:rPr>
          <w:rFonts w:ascii="Abadi MT Std" w:hAnsi="Abadi MT Std"/>
          <w:sz w:val="24"/>
        </w:rPr>
        <w:lastRenderedPageBreak/>
        <w:t>pedestrian community.  Maili</w:t>
      </w:r>
      <w:r w:rsidR="00A17862" w:rsidRPr="00E87161">
        <w:rPr>
          <w:rFonts w:ascii="Abadi MT Std" w:hAnsi="Abadi MT Std"/>
          <w:sz w:val="24"/>
        </w:rPr>
        <w:t>ngs and information regarding</w:t>
      </w:r>
      <w:r w:rsidRPr="00E87161">
        <w:rPr>
          <w:rFonts w:ascii="Abadi MT Std" w:hAnsi="Abadi MT Std"/>
          <w:sz w:val="24"/>
        </w:rPr>
        <w:t xml:space="preserve"> meetings can be distributed to this targeted community with the help of advocacy groups</w:t>
      </w:r>
      <w:r w:rsidR="00BB1527" w:rsidRPr="00E87161">
        <w:rPr>
          <w:rFonts w:ascii="Abadi MT Std" w:hAnsi="Abadi MT Std"/>
          <w:sz w:val="24"/>
        </w:rPr>
        <w:t xml:space="preserve"> for the disabled</w:t>
      </w:r>
      <w:r w:rsidRPr="00E87161">
        <w:rPr>
          <w:rFonts w:ascii="Abadi MT Std" w:hAnsi="Abadi MT Std"/>
          <w:sz w:val="24"/>
        </w:rPr>
        <w:t>.</w:t>
      </w:r>
      <w:r w:rsidR="00BB1527" w:rsidRPr="00E87161">
        <w:rPr>
          <w:rFonts w:ascii="Abadi MT Std" w:hAnsi="Abadi MT Std"/>
          <w:sz w:val="24"/>
        </w:rPr>
        <w:t xml:space="preserve"> </w:t>
      </w:r>
    </w:p>
    <w:p w:rsidR="00754E75" w:rsidRPr="00E87161" w:rsidRDefault="00DB00F8" w:rsidP="00B6556D">
      <w:pPr>
        <w:ind w:left="720"/>
        <w:jc w:val="both"/>
        <w:rPr>
          <w:rFonts w:ascii="Abadi MT Std" w:hAnsi="Abadi MT Std"/>
          <w:sz w:val="24"/>
        </w:rPr>
      </w:pPr>
      <w:r>
        <w:rPr>
          <w:rFonts w:ascii="Abadi MT Std" w:hAnsi="Abadi MT Std"/>
          <w:b/>
          <w:noProof/>
          <w:sz w:val="24"/>
          <w:u w:val="singl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191770</wp:posOffset>
                </wp:positionV>
                <wp:extent cx="5852160" cy="1746250"/>
                <wp:effectExtent l="27940" t="25400" r="25400" b="19050"/>
                <wp:wrapSquare wrapText="bothSides"/>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7462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9" name="Picture 9"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Default="00702E9D" w:rsidP="00B6556D">
                            <w:pPr>
                              <w:rPr>
                                <w:rFonts w:ascii="Wingdings 3" w:hAnsi="Wingdings 3"/>
                              </w:rPr>
                            </w:pPr>
                          </w:p>
                          <w:p w:rsidR="00702E9D" w:rsidRPr="00664E60" w:rsidRDefault="00702E9D" w:rsidP="00623046">
                            <w:pPr>
                              <w:jc w:val="both"/>
                              <w:rPr>
                                <w:sz w:val="24"/>
                              </w:rPr>
                            </w:pPr>
                            <w:r w:rsidRPr="00664E60">
                              <w:rPr>
                                <w:sz w:val="24"/>
                              </w:rPr>
                              <w:t xml:space="preserve">One state found that public meetings on the newly completed inventory were better attended when they were coupled with another meeting geared toward the disabled community – such as linking the meeting with a regularly scheduled meeting of the </w:t>
                            </w:r>
                            <w:r w:rsidR="00DA39DB">
                              <w:rPr>
                                <w:sz w:val="24"/>
                              </w:rPr>
                              <w:t>Statewide or Local Commission on Disabilities</w:t>
                            </w:r>
                            <w:r w:rsidRPr="00664E60">
                              <w:rPr>
                                <w:sz w:val="24"/>
                              </w:rPr>
                              <w:t xml:space="preserve">. </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0;margin-top:15.1pt;width:460.8pt;height:1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9" name="Picture 9"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Default="00702E9D" w:rsidP="00B6556D">
                      <w:pPr>
                        <w:rPr>
                          <w:rFonts w:ascii="Wingdings 3" w:hAnsi="Wingdings 3"/>
                        </w:rPr>
                      </w:pPr>
                    </w:p>
                    <w:p w:rsidR="00702E9D" w:rsidRPr="00664E60" w:rsidRDefault="00702E9D" w:rsidP="00623046">
                      <w:pPr>
                        <w:jc w:val="both"/>
                        <w:rPr>
                          <w:sz w:val="24"/>
                        </w:rPr>
                      </w:pPr>
                      <w:r w:rsidRPr="00664E60">
                        <w:rPr>
                          <w:sz w:val="24"/>
                        </w:rPr>
                        <w:t xml:space="preserve">One state found that public meetings on the newly completed inventory were better attended when they were coupled with another meeting geared toward the disabled community – such as linking the meeting with a regularly scheduled meeting of the </w:t>
                      </w:r>
                      <w:r w:rsidR="00DA39DB">
                        <w:rPr>
                          <w:sz w:val="24"/>
                        </w:rPr>
                        <w:t>Statewide or Local Commission on Disabilities</w:t>
                      </w:r>
                      <w:r w:rsidRPr="00664E60">
                        <w:rPr>
                          <w:sz w:val="24"/>
                        </w:rPr>
                        <w:t xml:space="preserve">. </w:t>
                      </w:r>
                    </w:p>
                  </w:txbxContent>
                </v:textbox>
                <w10:wrap type="square"/>
              </v:shape>
            </w:pict>
          </mc:Fallback>
        </mc:AlternateContent>
      </w:r>
    </w:p>
    <w:p w:rsidR="00B6556D" w:rsidRPr="00E87161" w:rsidRDefault="00B6556D" w:rsidP="000A50D5">
      <w:pPr>
        <w:ind w:left="720"/>
        <w:jc w:val="both"/>
        <w:rPr>
          <w:rFonts w:ascii="Abadi MT Std" w:hAnsi="Abadi MT Std"/>
          <w:b/>
          <w:sz w:val="24"/>
          <w:u w:val="single"/>
        </w:rPr>
      </w:pPr>
    </w:p>
    <w:p w:rsidR="00B6556D" w:rsidRPr="00E87161" w:rsidRDefault="00B6556D" w:rsidP="00B6556D">
      <w:pPr>
        <w:ind w:left="720"/>
        <w:jc w:val="both"/>
        <w:rPr>
          <w:rFonts w:ascii="Abadi MT Std" w:hAnsi="Abadi MT Std"/>
          <w:sz w:val="24"/>
        </w:rPr>
      </w:pPr>
      <w:r w:rsidRPr="00E87161">
        <w:rPr>
          <w:rFonts w:ascii="Abadi MT Std" w:hAnsi="Abadi MT Std"/>
          <w:b/>
          <w:sz w:val="24"/>
          <w:u w:val="single"/>
        </w:rPr>
        <w:t>Grievance Procedure</w:t>
      </w:r>
      <w:r w:rsidRPr="00E87161">
        <w:rPr>
          <w:rFonts w:ascii="Abadi MT Std" w:hAnsi="Abadi MT Std"/>
          <w:b/>
          <w:sz w:val="24"/>
        </w:rPr>
        <w:t>:</w:t>
      </w:r>
      <w:r w:rsidRPr="00E87161">
        <w:rPr>
          <w:rFonts w:ascii="Abadi MT Std" w:hAnsi="Abadi MT Std"/>
          <w:sz w:val="24"/>
        </w:rPr>
        <w:t xml:space="preserve">  As a regulatory requirement of ADA, the Department must adopt and publish a grievance procedure providing for prompt and equitable resolution of complaints alleging any action that would be prohibited under Title II.  In addition to the regulatory requirement of including the grievance procedure in the Transition Plan, it is also good practice to include this detailed info</w:t>
      </w:r>
      <w:r w:rsidR="00A17862" w:rsidRPr="00E87161">
        <w:rPr>
          <w:rFonts w:ascii="Abadi MT Std" w:hAnsi="Abadi MT Std"/>
          <w:sz w:val="24"/>
        </w:rPr>
        <w:t>rmation on the Department’s web</w:t>
      </w:r>
      <w:r w:rsidRPr="00E87161">
        <w:rPr>
          <w:rFonts w:ascii="Abadi MT Std" w:hAnsi="Abadi MT Std"/>
          <w:sz w:val="24"/>
        </w:rPr>
        <w:t xml:space="preserve">site.  The grievance procedure should make </w:t>
      </w:r>
      <w:r w:rsidR="00A17862" w:rsidRPr="00E87161">
        <w:rPr>
          <w:rFonts w:ascii="Abadi MT Std" w:hAnsi="Abadi MT Std"/>
          <w:sz w:val="24"/>
        </w:rPr>
        <w:t>methods</w:t>
      </w:r>
      <w:r w:rsidRPr="00E87161">
        <w:rPr>
          <w:rFonts w:ascii="Abadi MT Std" w:hAnsi="Abadi MT Std"/>
          <w:sz w:val="24"/>
        </w:rPr>
        <w:t xml:space="preserve"> clear for any member of the public wishing to inform the Department of potential hindrances to public access along pedestrian rights</w:t>
      </w:r>
      <w:r w:rsidR="00B7699E" w:rsidRPr="00E87161">
        <w:rPr>
          <w:rFonts w:ascii="Abadi MT Std" w:hAnsi="Abadi MT Std"/>
          <w:sz w:val="24"/>
        </w:rPr>
        <w:t>-</w:t>
      </w:r>
      <w:r w:rsidRPr="00E87161">
        <w:rPr>
          <w:rFonts w:ascii="Abadi MT Std" w:hAnsi="Abadi MT Std"/>
          <w:sz w:val="24"/>
        </w:rPr>
        <w:t>of</w:t>
      </w:r>
      <w:r w:rsidR="00B7699E" w:rsidRPr="00E87161">
        <w:rPr>
          <w:rFonts w:ascii="Abadi MT Std" w:hAnsi="Abadi MT Std"/>
          <w:sz w:val="24"/>
        </w:rPr>
        <w:t>-</w:t>
      </w:r>
      <w:r w:rsidRPr="00E87161">
        <w:rPr>
          <w:rFonts w:ascii="Abadi MT Std" w:hAnsi="Abadi MT Std"/>
          <w:sz w:val="24"/>
        </w:rPr>
        <w:t xml:space="preserve">way.  Exchange of this information is a critical step in addressing potential ADA noncompliance and preventing the escalation of the grievance to a formal civil complaint.  </w:t>
      </w:r>
    </w:p>
    <w:p w:rsidR="00B6556D" w:rsidRPr="00E87161" w:rsidRDefault="00B6556D" w:rsidP="00B6556D">
      <w:pPr>
        <w:ind w:left="720"/>
        <w:jc w:val="both"/>
        <w:rPr>
          <w:rFonts w:ascii="Abadi MT Std" w:hAnsi="Abadi MT Std"/>
          <w:sz w:val="24"/>
        </w:rPr>
      </w:pPr>
    </w:p>
    <w:p w:rsidR="00A17862" w:rsidRPr="00E87161" w:rsidRDefault="00B6556D" w:rsidP="00B6556D">
      <w:pPr>
        <w:ind w:left="720"/>
        <w:jc w:val="both"/>
        <w:rPr>
          <w:rFonts w:ascii="Abadi MT Std" w:hAnsi="Abadi MT Std"/>
          <w:sz w:val="24"/>
        </w:rPr>
      </w:pPr>
      <w:r w:rsidRPr="00E87161">
        <w:rPr>
          <w:rFonts w:ascii="Abadi MT Std" w:hAnsi="Abadi MT Std"/>
          <w:sz w:val="24"/>
        </w:rPr>
        <w:t>Department approaches to this responsibility vary from simply adopting the state grievance procedure, to developing unique approaches for the Department itself.</w:t>
      </w:r>
    </w:p>
    <w:p w:rsidR="00B6556D" w:rsidRPr="00E87161" w:rsidRDefault="00DB00F8" w:rsidP="0091170F">
      <w:pPr>
        <w:ind w:left="720"/>
        <w:jc w:val="both"/>
        <w:rPr>
          <w:rFonts w:ascii="Abadi MT Std" w:hAnsi="Abadi MT Std"/>
          <w:sz w:val="24"/>
        </w:rPr>
      </w:pPr>
      <w:r>
        <w:rPr>
          <w:rFonts w:ascii="Abadi MT Std" w:hAnsi="Abadi MT Std"/>
          <w:noProof/>
          <w:sz w:val="24"/>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200025</wp:posOffset>
                </wp:positionV>
                <wp:extent cx="5852160" cy="2120265"/>
                <wp:effectExtent l="27940" t="23495" r="25400" b="27940"/>
                <wp:wrapSquare wrapText="bothSides"/>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1202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2" name="Picture 2"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310A5" w:rsidRDefault="00702E9D" w:rsidP="00623046">
                            <w:pPr>
                              <w:jc w:val="both"/>
                              <w:rPr>
                                <w:sz w:val="24"/>
                              </w:rPr>
                            </w:pPr>
                            <w:r w:rsidRPr="00F310A5">
                              <w:rPr>
                                <w:sz w:val="24"/>
                              </w:rPr>
                              <w:t xml:space="preserve">Making the grievance procedure as straightforward as possible for the public can facilitate information exchange regarding non-compliant sites, and can help the Department avoid escalation of grievance issues. </w:t>
                            </w:r>
                            <w:r w:rsidR="00A17862">
                              <w:rPr>
                                <w:sz w:val="24"/>
                              </w:rPr>
                              <w:t>By a</w:t>
                            </w:r>
                            <w:r w:rsidRPr="00F310A5">
                              <w:rPr>
                                <w:sz w:val="24"/>
                              </w:rPr>
                              <w:t>llowing the public to cho</w:t>
                            </w:r>
                            <w:r>
                              <w:rPr>
                                <w:sz w:val="24"/>
                              </w:rPr>
                              <w:t>o</w:t>
                            </w:r>
                            <w:r w:rsidRPr="00F310A5">
                              <w:rPr>
                                <w:sz w:val="24"/>
                              </w:rPr>
                              <w:t>se any method of filing a grievance, from writing a formal complain</w:t>
                            </w:r>
                            <w:r w:rsidR="003B2223">
                              <w:rPr>
                                <w:sz w:val="24"/>
                              </w:rPr>
                              <w:t>t</w:t>
                            </w:r>
                            <w:r w:rsidRPr="00F310A5">
                              <w:rPr>
                                <w:sz w:val="24"/>
                              </w:rPr>
                              <w:t xml:space="preserve"> to the ombudsman, filing a complaint electronically through the website, contacting any Department business office, or calling a toll free number</w:t>
                            </w:r>
                            <w:r w:rsidR="00A17862">
                              <w:rPr>
                                <w:sz w:val="24"/>
                              </w:rPr>
                              <w:t xml:space="preserve">, the Department </w:t>
                            </w:r>
                            <w:r w:rsidRPr="00F310A5">
                              <w:rPr>
                                <w:sz w:val="24"/>
                              </w:rPr>
                              <w:t xml:space="preserve">ensures a better exchange of information.  </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75pt;width:460.8pt;height:166.9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2" name="Picture 2"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310A5" w:rsidRDefault="00702E9D" w:rsidP="00623046">
                      <w:pPr>
                        <w:jc w:val="both"/>
                        <w:rPr>
                          <w:sz w:val="24"/>
                        </w:rPr>
                      </w:pPr>
                      <w:r w:rsidRPr="00F310A5">
                        <w:rPr>
                          <w:sz w:val="24"/>
                        </w:rPr>
                        <w:t xml:space="preserve">Making the grievance procedure as straightforward as possible for the public can facilitate information exchange regarding non-compliant sites, and can help the Department avoid escalation of grievance issues. </w:t>
                      </w:r>
                      <w:r w:rsidR="00A17862">
                        <w:rPr>
                          <w:sz w:val="24"/>
                        </w:rPr>
                        <w:t>By a</w:t>
                      </w:r>
                      <w:r w:rsidRPr="00F310A5">
                        <w:rPr>
                          <w:sz w:val="24"/>
                        </w:rPr>
                        <w:t>llowing the public to cho</w:t>
                      </w:r>
                      <w:r>
                        <w:rPr>
                          <w:sz w:val="24"/>
                        </w:rPr>
                        <w:t>o</w:t>
                      </w:r>
                      <w:r w:rsidRPr="00F310A5">
                        <w:rPr>
                          <w:sz w:val="24"/>
                        </w:rPr>
                        <w:t>se any method of filing a grievance, from writing a formal complain</w:t>
                      </w:r>
                      <w:r w:rsidR="003B2223">
                        <w:rPr>
                          <w:sz w:val="24"/>
                        </w:rPr>
                        <w:t>t</w:t>
                      </w:r>
                      <w:r w:rsidRPr="00F310A5">
                        <w:rPr>
                          <w:sz w:val="24"/>
                        </w:rPr>
                        <w:t xml:space="preserve"> to the ombudsman, filing a complaint electronically through the website, contacting any Department business office, or calling a toll free number</w:t>
                      </w:r>
                      <w:r w:rsidR="00A17862">
                        <w:rPr>
                          <w:sz w:val="24"/>
                        </w:rPr>
                        <w:t xml:space="preserve">, the Department </w:t>
                      </w:r>
                      <w:r w:rsidRPr="00F310A5">
                        <w:rPr>
                          <w:sz w:val="24"/>
                        </w:rPr>
                        <w:t xml:space="preserve">ensures a better exchange of information.  </w:t>
                      </w:r>
                    </w:p>
                  </w:txbxContent>
                </v:textbox>
                <w10:wrap type="square"/>
              </v:shape>
            </w:pict>
          </mc:Fallback>
        </mc:AlternateContent>
      </w:r>
    </w:p>
    <w:p w:rsidR="00B6556D" w:rsidRPr="00E87161" w:rsidRDefault="00EF5A2F" w:rsidP="00B6556D">
      <w:pPr>
        <w:pStyle w:val="Heading2"/>
        <w:rPr>
          <w:rFonts w:ascii="Abadi MT Std" w:hAnsi="Abadi MT Std"/>
          <w:bCs w:val="0"/>
          <w:iCs w:val="0"/>
        </w:rPr>
      </w:pPr>
      <w:bookmarkStart w:id="25" w:name="_Toc224438161"/>
      <w:r w:rsidRPr="00E87161">
        <w:rPr>
          <w:rFonts w:ascii="Abadi MT Std" w:hAnsi="Abadi MT Std"/>
          <w:bCs w:val="0"/>
          <w:iCs w:val="0"/>
        </w:rPr>
        <w:t>Self-evaluation</w:t>
      </w:r>
      <w:r w:rsidR="00B6556D" w:rsidRPr="00E87161">
        <w:rPr>
          <w:rFonts w:ascii="Abadi MT Std" w:hAnsi="Abadi MT Std"/>
          <w:bCs w:val="0"/>
          <w:iCs w:val="0"/>
        </w:rPr>
        <w:t xml:space="preserve"> Phase</w:t>
      </w:r>
      <w:bookmarkEnd w:id="25"/>
    </w:p>
    <w:p w:rsidR="00B6556D" w:rsidRPr="00E87161" w:rsidRDefault="00B6556D" w:rsidP="00B6556D">
      <w:pPr>
        <w:jc w:val="both"/>
        <w:rPr>
          <w:rFonts w:ascii="Abadi MT Std" w:hAnsi="Abadi MT Std"/>
          <w:sz w:val="24"/>
        </w:rPr>
      </w:pPr>
      <w:bookmarkStart w:id="26" w:name="_Toc208134316"/>
      <w:r w:rsidRPr="00E87161">
        <w:rPr>
          <w:rFonts w:ascii="Abadi MT Std" w:hAnsi="Abadi MT Std" w:cs="Arial"/>
          <w:sz w:val="24"/>
        </w:rPr>
        <w:t xml:space="preserve">As the initial step in the Transition Plan, Departments are required to conduct an inventory of their facilities to determine if </w:t>
      </w:r>
      <w:r w:rsidR="00CF3B85" w:rsidRPr="00E87161">
        <w:rPr>
          <w:rFonts w:ascii="Abadi MT Std" w:hAnsi="Abadi MT Std" w:cs="Arial"/>
          <w:sz w:val="24"/>
        </w:rPr>
        <w:t>they</w:t>
      </w:r>
      <w:r w:rsidRPr="00E87161">
        <w:rPr>
          <w:rFonts w:ascii="Abadi MT Std" w:hAnsi="Abadi MT Std" w:cs="Arial"/>
          <w:sz w:val="24"/>
        </w:rPr>
        <w:t xml:space="preserve"> are accessible by persons with disabilities.  This stage i</w:t>
      </w:r>
      <w:r w:rsidR="00CF3B85" w:rsidRPr="00E87161">
        <w:rPr>
          <w:rFonts w:ascii="Abadi MT Std" w:hAnsi="Abadi MT Std" w:cs="Arial"/>
          <w:sz w:val="24"/>
        </w:rPr>
        <w:t xml:space="preserve">s </w:t>
      </w:r>
      <w:r w:rsidR="00CF3B85" w:rsidRPr="00E87161">
        <w:rPr>
          <w:rFonts w:ascii="Abadi MT Std" w:hAnsi="Abadi MT Std" w:cs="Arial"/>
          <w:sz w:val="24"/>
        </w:rPr>
        <w:lastRenderedPageBreak/>
        <w:t>often r</w:t>
      </w:r>
      <w:r w:rsidR="00652E58" w:rsidRPr="00E87161">
        <w:rPr>
          <w:rFonts w:ascii="Abadi MT Std" w:hAnsi="Abadi MT Std" w:cs="Arial"/>
          <w:sz w:val="24"/>
        </w:rPr>
        <w:t xml:space="preserve">eferred to as the </w:t>
      </w:r>
      <w:r w:rsidR="00EF5A2F" w:rsidRPr="00E87161">
        <w:rPr>
          <w:rFonts w:ascii="Abadi MT Std" w:hAnsi="Abadi MT Std" w:cs="Arial"/>
          <w:sz w:val="24"/>
        </w:rPr>
        <w:t>self-evaluation</w:t>
      </w:r>
      <w:r w:rsidRPr="00E87161">
        <w:rPr>
          <w:rFonts w:ascii="Abadi MT Std" w:hAnsi="Abadi MT Std" w:cs="Arial"/>
          <w:sz w:val="24"/>
        </w:rPr>
        <w:t xml:space="preserve"> phase. This section discusses how agencies have undertaken or are planning to undertake this assignment.</w:t>
      </w:r>
      <w:r w:rsidRPr="00E87161">
        <w:rPr>
          <w:rFonts w:ascii="Abadi MT Std" w:hAnsi="Abadi MT Std"/>
          <w:bCs/>
          <w:iCs/>
          <w:sz w:val="24"/>
        </w:rPr>
        <w:t xml:space="preserve"> </w:t>
      </w:r>
    </w:p>
    <w:p w:rsidR="00B6556D" w:rsidRPr="00E87161" w:rsidRDefault="00B6556D" w:rsidP="00B6556D">
      <w:pPr>
        <w:jc w:val="both"/>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 xml:space="preserve">The Inventory: </w:t>
      </w:r>
      <w:r w:rsidRPr="00E87161">
        <w:rPr>
          <w:rFonts w:ascii="Abadi MT Std" w:hAnsi="Abadi MT Std"/>
          <w:sz w:val="24"/>
        </w:rPr>
        <w:t xml:space="preserve">Many Departments reported the completion of the inventory during the </w:t>
      </w:r>
      <w:r w:rsidR="00EF5A2F" w:rsidRPr="00E87161">
        <w:rPr>
          <w:rFonts w:ascii="Abadi MT Std" w:hAnsi="Abadi MT Std"/>
          <w:sz w:val="24"/>
        </w:rPr>
        <w:t>self-evaluation</w:t>
      </w:r>
      <w:r w:rsidRPr="00E87161">
        <w:rPr>
          <w:rFonts w:ascii="Abadi MT Std" w:hAnsi="Abadi MT Std"/>
          <w:sz w:val="24"/>
        </w:rPr>
        <w:t xml:space="preserve"> as being the biggest and most daunting task of the Transition Plan process.  Lack of budget and (associated) lack of staffing often make this task extremely challenging to complete.  Budgetary constraints as well as management decisions on staffing and support of ADA programs are a major factor in each Department’s ability to complete the tasks associated with updating the Transition Plan.  As a result, many states report being st</w:t>
      </w:r>
      <w:r w:rsidR="00CF3B85" w:rsidRPr="00E87161">
        <w:rPr>
          <w:rFonts w:ascii="Abadi MT Std" w:hAnsi="Abadi MT Std"/>
          <w:sz w:val="24"/>
        </w:rPr>
        <w:t>alled</w:t>
      </w:r>
      <w:r w:rsidRPr="00E87161">
        <w:rPr>
          <w:rFonts w:ascii="Abadi MT Std" w:hAnsi="Abadi MT Std"/>
          <w:sz w:val="24"/>
        </w:rPr>
        <w:t xml:space="preserve"> in the inventory phase, either awaiting the completion of </w:t>
      </w:r>
      <w:r w:rsidR="00EF5A2F" w:rsidRPr="00E87161">
        <w:rPr>
          <w:rFonts w:ascii="Abadi MT Std" w:hAnsi="Abadi MT Std"/>
          <w:sz w:val="24"/>
        </w:rPr>
        <w:t>self-evaluation</w:t>
      </w:r>
      <w:r w:rsidRPr="00E87161">
        <w:rPr>
          <w:rFonts w:ascii="Abadi MT Std" w:hAnsi="Abadi MT Std"/>
          <w:sz w:val="24"/>
        </w:rPr>
        <w:t xml:space="preserve"> activities or unable to take the data collected and develop priorities for upgrades.  Ideally</w:t>
      </w:r>
      <w:r w:rsidR="00CF3B85" w:rsidRPr="00E87161">
        <w:rPr>
          <w:rFonts w:ascii="Abadi MT Std" w:hAnsi="Abadi MT Std"/>
          <w:sz w:val="24"/>
        </w:rPr>
        <w:t>,</w:t>
      </w:r>
      <w:r w:rsidRPr="00E87161">
        <w:rPr>
          <w:rFonts w:ascii="Abadi MT Std" w:hAnsi="Abadi MT Std"/>
          <w:sz w:val="24"/>
        </w:rPr>
        <w:t xml:space="preserve"> dedicated funding and staffing would be planned out through the completion of the Transition Plan prior to starting any </w:t>
      </w:r>
      <w:r w:rsidR="00EF5A2F" w:rsidRPr="00E87161">
        <w:rPr>
          <w:rFonts w:ascii="Abadi MT Std" w:hAnsi="Abadi MT Std"/>
          <w:sz w:val="24"/>
        </w:rPr>
        <w:t>self-evaluation</w:t>
      </w:r>
      <w:r w:rsidRPr="00E87161">
        <w:rPr>
          <w:rFonts w:ascii="Abadi MT Std" w:hAnsi="Abadi MT Std"/>
          <w:sz w:val="24"/>
        </w:rPr>
        <w:t xml:space="preserve"> activities.  </w:t>
      </w:r>
    </w:p>
    <w:p w:rsidR="00B6556D" w:rsidRPr="00E87161" w:rsidRDefault="00B6556D" w:rsidP="00B6556D">
      <w:pPr>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sz w:val="24"/>
        </w:rPr>
        <w:t xml:space="preserve">Several states have adopted a two pronged approach to Transition Plan development due to the level of effort required to fully inventory state rights-of-way, by creating </w:t>
      </w:r>
      <w:r w:rsidR="00CF3B85" w:rsidRPr="00E87161">
        <w:rPr>
          <w:rFonts w:ascii="Abadi MT Std" w:hAnsi="Abadi MT Std"/>
          <w:sz w:val="24"/>
        </w:rPr>
        <w:t xml:space="preserve">two </w:t>
      </w:r>
      <w:r w:rsidRPr="00E87161">
        <w:rPr>
          <w:rFonts w:ascii="Abadi MT Std" w:hAnsi="Abadi MT Std"/>
          <w:sz w:val="24"/>
        </w:rPr>
        <w:t>separate plans</w:t>
      </w:r>
      <w:r w:rsidR="00CF3B85" w:rsidRPr="00E87161">
        <w:rPr>
          <w:rFonts w:ascii="Abadi MT Std" w:hAnsi="Abadi MT Std"/>
          <w:sz w:val="24"/>
        </w:rPr>
        <w:t>; one</w:t>
      </w:r>
      <w:r w:rsidRPr="00E87161">
        <w:rPr>
          <w:rFonts w:ascii="Abadi MT Std" w:hAnsi="Abadi MT Std"/>
          <w:sz w:val="24"/>
        </w:rPr>
        <w:t xml:space="preserve"> for buildings and </w:t>
      </w:r>
      <w:r w:rsidR="00CF3B85" w:rsidRPr="00E87161">
        <w:rPr>
          <w:rFonts w:ascii="Abadi MT Std" w:hAnsi="Abadi MT Std"/>
          <w:sz w:val="24"/>
        </w:rPr>
        <w:t xml:space="preserve">one </w:t>
      </w:r>
      <w:r w:rsidRPr="00E87161">
        <w:rPr>
          <w:rFonts w:ascii="Abadi MT Std" w:hAnsi="Abadi MT Std"/>
          <w:sz w:val="24"/>
        </w:rPr>
        <w:t>for rights</w:t>
      </w:r>
      <w:r w:rsidR="00B7699E" w:rsidRPr="00E87161">
        <w:rPr>
          <w:rFonts w:ascii="Abadi MT Std" w:hAnsi="Abadi MT Std"/>
          <w:sz w:val="24"/>
        </w:rPr>
        <w:t>-</w:t>
      </w:r>
      <w:r w:rsidRPr="00E87161">
        <w:rPr>
          <w:rFonts w:ascii="Abadi MT Std" w:hAnsi="Abadi MT Std"/>
          <w:sz w:val="24"/>
        </w:rPr>
        <w:t>of</w:t>
      </w:r>
      <w:r w:rsidR="00B7699E" w:rsidRPr="00E87161">
        <w:rPr>
          <w:rFonts w:ascii="Abadi MT Std" w:hAnsi="Abadi MT Std"/>
          <w:sz w:val="24"/>
        </w:rPr>
        <w:t>-</w:t>
      </w:r>
      <w:r w:rsidRPr="00E87161">
        <w:rPr>
          <w:rFonts w:ascii="Abadi MT Std" w:hAnsi="Abadi MT Std"/>
          <w:sz w:val="24"/>
        </w:rPr>
        <w:t>way.  Th</w:t>
      </w:r>
      <w:r w:rsidR="00CF3B85" w:rsidRPr="00E87161">
        <w:rPr>
          <w:rFonts w:ascii="Abadi MT Std" w:hAnsi="Abadi MT Std"/>
          <w:sz w:val="24"/>
        </w:rPr>
        <w:t>is allows the compliance effort</w:t>
      </w:r>
      <w:r w:rsidRPr="00E87161">
        <w:rPr>
          <w:rFonts w:ascii="Abadi MT Std" w:hAnsi="Abadi MT Std"/>
          <w:sz w:val="24"/>
        </w:rPr>
        <w:t xml:space="preserve"> for buildings and other public facilities to proceed without being held up during completion of state wide inventory of rights</w:t>
      </w:r>
      <w:r w:rsidR="00CF3B85" w:rsidRPr="00E87161">
        <w:rPr>
          <w:rFonts w:ascii="Abadi MT Std" w:hAnsi="Abadi MT Std"/>
          <w:sz w:val="24"/>
        </w:rPr>
        <w:t>-o</w:t>
      </w:r>
      <w:r w:rsidRPr="00E87161">
        <w:rPr>
          <w:rFonts w:ascii="Abadi MT Std" w:hAnsi="Abadi MT Std"/>
          <w:sz w:val="24"/>
        </w:rPr>
        <w:t>f</w:t>
      </w:r>
      <w:r w:rsidR="00CF3B85" w:rsidRPr="00E87161">
        <w:rPr>
          <w:rFonts w:ascii="Abadi MT Std" w:hAnsi="Abadi MT Std"/>
          <w:sz w:val="24"/>
        </w:rPr>
        <w:t>-</w:t>
      </w:r>
      <w:r w:rsidRPr="00E87161">
        <w:rPr>
          <w:rFonts w:ascii="Abadi MT Std" w:hAnsi="Abadi MT Std"/>
          <w:sz w:val="24"/>
        </w:rPr>
        <w:t>way.   Other states have prioritized the inventory and are approaching the task in stages.  These Departments have completed part of the inventory to include highly used areas such as urban areas with high pedestrian traffic, and areas near facilities that are commonly used by pedestrians</w:t>
      </w:r>
      <w:r w:rsidR="00BB1527" w:rsidRPr="00E87161">
        <w:rPr>
          <w:rFonts w:ascii="Abadi MT Std" w:hAnsi="Abadi MT Std"/>
          <w:sz w:val="24"/>
        </w:rPr>
        <w:t xml:space="preserve"> with disabilities</w:t>
      </w:r>
      <w:r w:rsidRPr="00E87161">
        <w:rPr>
          <w:rFonts w:ascii="Abadi MT Std" w:hAnsi="Abadi MT Std"/>
          <w:sz w:val="24"/>
        </w:rPr>
        <w:t>, such as a school for the blind.  This allows for the Department to move forward with updating the Transition Plan to address these high traffic areas, and the Department can then complete the inventory of remaining rights</w:t>
      </w:r>
      <w:r w:rsidR="00B7699E" w:rsidRPr="00E87161">
        <w:rPr>
          <w:rFonts w:ascii="Abadi MT Std" w:hAnsi="Abadi MT Std"/>
          <w:sz w:val="24"/>
        </w:rPr>
        <w:t>-</w:t>
      </w:r>
      <w:r w:rsidRPr="00E87161">
        <w:rPr>
          <w:rFonts w:ascii="Abadi MT Std" w:hAnsi="Abadi MT Std"/>
          <w:sz w:val="24"/>
        </w:rPr>
        <w:t>of</w:t>
      </w:r>
      <w:r w:rsidR="00B7699E" w:rsidRPr="00E87161">
        <w:rPr>
          <w:rFonts w:ascii="Abadi MT Std" w:hAnsi="Abadi MT Std"/>
          <w:sz w:val="24"/>
        </w:rPr>
        <w:t>-</w:t>
      </w:r>
      <w:r w:rsidRPr="00E87161">
        <w:rPr>
          <w:rFonts w:ascii="Abadi MT Std" w:hAnsi="Abadi MT Std"/>
          <w:sz w:val="24"/>
        </w:rPr>
        <w:t xml:space="preserve"> way as time and resources allow. </w:t>
      </w:r>
    </w:p>
    <w:p w:rsidR="00B6556D" w:rsidRPr="00E87161" w:rsidRDefault="00B6556D" w:rsidP="000A50D5">
      <w:pPr>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sz w:val="24"/>
        </w:rPr>
        <w:t xml:space="preserve">Other states have utilized the organization of the Department into regions or districts as a logical way of dividing the inventory process, with each District responsible for </w:t>
      </w:r>
      <w:r w:rsidR="00EF5A2F" w:rsidRPr="00E87161">
        <w:rPr>
          <w:rFonts w:ascii="Abadi MT Std" w:hAnsi="Abadi MT Std"/>
          <w:sz w:val="24"/>
        </w:rPr>
        <w:t>self-evaluation</w:t>
      </w:r>
      <w:r w:rsidRPr="00E87161">
        <w:rPr>
          <w:rFonts w:ascii="Abadi MT Std" w:hAnsi="Abadi MT Std"/>
          <w:sz w:val="24"/>
        </w:rPr>
        <w:t xml:space="preserve"> activities and development of an individual </w:t>
      </w:r>
      <w:r w:rsidR="00800DC5" w:rsidRPr="00E87161">
        <w:rPr>
          <w:rFonts w:ascii="Abadi MT Std" w:hAnsi="Abadi MT Std"/>
          <w:sz w:val="24"/>
        </w:rPr>
        <w:t>Transition Plan</w:t>
      </w:r>
      <w:r w:rsidRPr="00E87161">
        <w:rPr>
          <w:rFonts w:ascii="Abadi MT Std" w:hAnsi="Abadi MT Std"/>
          <w:sz w:val="24"/>
        </w:rPr>
        <w:t xml:space="preserve"> covering their geographic area.  Where the inventory process has been divided up, states continue to maintain a central location of inventory data to allow for access by the public and other offices within the state. </w:t>
      </w:r>
    </w:p>
    <w:p w:rsidR="00B6556D" w:rsidRPr="00E87161" w:rsidRDefault="00B6556D" w:rsidP="00B6556D">
      <w:pPr>
        <w:ind w:left="720"/>
        <w:rPr>
          <w:rFonts w:ascii="Abadi MT Std" w:hAnsi="Abadi MT Std"/>
          <w:sz w:val="24"/>
        </w:rPr>
      </w:pPr>
    </w:p>
    <w:p w:rsidR="00B6556D" w:rsidRPr="00E87161" w:rsidRDefault="00DB00F8" w:rsidP="00652E58">
      <w:pPr>
        <w:ind w:left="720"/>
        <w:jc w:val="both"/>
        <w:rPr>
          <w:rFonts w:ascii="Abadi MT Std" w:hAnsi="Abadi MT Std"/>
          <w:sz w:val="24"/>
        </w:rPr>
      </w:pPr>
      <w:r>
        <w:rPr>
          <w:rFonts w:ascii="Abadi MT Std" w:hAnsi="Abadi MT Std"/>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18415</wp:posOffset>
                </wp:positionV>
                <wp:extent cx="5852160" cy="1966595"/>
                <wp:effectExtent l="20955" t="27940" r="22860" b="24765"/>
                <wp:wrapSquare wrapText="bothSides"/>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665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1B49CD" w:rsidRDefault="00C8514E" w:rsidP="001B49CD">
                            <w:pPr>
                              <w:rPr>
                                <w:sz w:val="24"/>
                              </w:rPr>
                            </w:pPr>
                            <w:r>
                              <w:rPr>
                                <w:rFonts w:ascii="Wingdings 3" w:hAnsi="Wingdings 3"/>
                                <w:noProof/>
                              </w:rPr>
                              <w:drawing>
                                <wp:inline distT="0" distB="0" distL="0" distR="0">
                                  <wp:extent cx="530225" cy="523240"/>
                                  <wp:effectExtent l="19050" t="0" r="3175" b="0"/>
                                  <wp:docPr id="5" name="Picture 5"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1B49CD">
                              <w:rPr>
                                <w:rFonts w:ascii="Wingdings 3" w:hAnsi="Wingdings 3"/>
                              </w:rPr>
                              <w:t></w:t>
                            </w:r>
                            <w:r w:rsidR="001B49CD" w:rsidRPr="00CF3FAC">
                              <w:rPr>
                                <w:b/>
                                <w:i/>
                                <w:szCs w:val="22"/>
                              </w:rPr>
                              <w:t>KEY TO SUCCESS</w:t>
                            </w:r>
                          </w:p>
                          <w:p w:rsidR="001B49CD" w:rsidRPr="00F310A5" w:rsidRDefault="001B49CD" w:rsidP="001B49CD">
                            <w:pPr>
                              <w:rPr>
                                <w:b/>
                                <w:i/>
                              </w:rPr>
                            </w:pPr>
                          </w:p>
                          <w:p w:rsidR="001B49CD" w:rsidRPr="00F310A5" w:rsidRDefault="001B49CD" w:rsidP="001B49CD">
                            <w:pPr>
                              <w:jc w:val="both"/>
                              <w:rPr>
                                <w:sz w:val="24"/>
                              </w:rPr>
                            </w:pPr>
                            <w:r w:rsidRPr="00F310A5">
                              <w:rPr>
                                <w:sz w:val="24"/>
                              </w:rPr>
                              <w:t>When staffing or funding for inventory efforts is a challenge</w:t>
                            </w:r>
                            <w:r w:rsidR="00FE1ED1">
                              <w:rPr>
                                <w:sz w:val="24"/>
                              </w:rPr>
                              <w:t>,</w:t>
                            </w:r>
                            <w:r w:rsidRPr="00F310A5">
                              <w:rPr>
                                <w:sz w:val="24"/>
                              </w:rPr>
                              <w:t xml:space="preserve"> many Departments get creative – several states have reporte</w:t>
                            </w:r>
                            <w:r w:rsidR="00652E58">
                              <w:rPr>
                                <w:sz w:val="24"/>
                              </w:rPr>
                              <w:t xml:space="preserve">d using summer interns for </w:t>
                            </w:r>
                            <w:r w:rsidR="00EF5A2F">
                              <w:rPr>
                                <w:sz w:val="24"/>
                              </w:rPr>
                              <w:t>self-evaluation</w:t>
                            </w:r>
                            <w:r w:rsidRPr="00F310A5">
                              <w:rPr>
                                <w:sz w:val="24"/>
                              </w:rPr>
                              <w:t xml:space="preserve"> activities on public rights </w:t>
                            </w:r>
                            <w:r>
                              <w:rPr>
                                <w:sz w:val="24"/>
                              </w:rPr>
                              <w:t>–o</w:t>
                            </w:r>
                            <w:r w:rsidRPr="00F310A5">
                              <w:rPr>
                                <w:sz w:val="24"/>
                              </w:rPr>
                              <w:t>f</w:t>
                            </w:r>
                            <w:r>
                              <w:rPr>
                                <w:sz w:val="24"/>
                              </w:rPr>
                              <w:t>-</w:t>
                            </w:r>
                            <w:r w:rsidRPr="00F310A5">
                              <w:rPr>
                                <w:sz w:val="24"/>
                              </w:rPr>
                              <w:t>way.  Others prioritize the inventory process by looking at high pedestrian areas first.  In this way, e</w:t>
                            </w:r>
                            <w:r>
                              <w:rPr>
                                <w:sz w:val="24"/>
                              </w:rPr>
                              <w:t>ven if a complete inventory can</w:t>
                            </w:r>
                            <w:r w:rsidRPr="00F310A5">
                              <w:rPr>
                                <w:sz w:val="24"/>
                              </w:rPr>
                              <w:t>not be undertaken, those areas that will be most utilized (such as urban intersections) are addressed.</w:t>
                            </w:r>
                          </w:p>
                          <w:p w:rsidR="001B49CD" w:rsidRPr="000107AF" w:rsidRDefault="001B49CD" w:rsidP="001B49CD">
                            <w:pPr>
                              <w:ind w:left="720"/>
                              <w:jc w:val="both"/>
                              <w:rPr>
                                <w:sz w:val="24"/>
                              </w:rPr>
                            </w:pPr>
                          </w:p>
                          <w:p w:rsidR="001B49CD" w:rsidRPr="00F310A5" w:rsidRDefault="001B49CD" w:rsidP="001B49CD">
                            <w:pPr>
                              <w:rPr>
                                <w:i/>
                              </w:rPr>
                            </w:pPr>
                          </w:p>
                          <w:p w:rsidR="001B49CD" w:rsidRDefault="001B49CD" w:rsidP="001B49CD"/>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15.3pt;margin-top:1.45pt;width:460.8pt;height:1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" filled="f" fillcolor="#339" strokeweight="3pt">
                <v:fill opacity="19018f"/>
                <v:stroke linestyle="thinThin"/>
                <v:textbox inset="21.6pt,10.8pt,21.6pt,10.8pt">
                  <w:txbxContent>
                    <w:p w:rsidR="001B49CD" w:rsidRDefault="00C8514E" w:rsidP="001B49CD">
                      <w:pPr>
                        <w:rPr>
                          <w:sz w:val="24"/>
                        </w:rPr>
                      </w:pPr>
                      <w:r>
                        <w:rPr>
                          <w:rFonts w:ascii="Wingdings 3" w:hAnsi="Wingdings 3"/>
                          <w:noProof/>
                        </w:rPr>
                        <w:drawing>
                          <wp:inline distT="0" distB="0" distL="0" distR="0">
                            <wp:extent cx="530225" cy="523240"/>
                            <wp:effectExtent l="19050" t="0" r="3175" b="0"/>
                            <wp:docPr id="5" name="Picture 5"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1B49CD">
                        <w:rPr>
                          <w:rFonts w:ascii="Wingdings 3" w:hAnsi="Wingdings 3"/>
                        </w:rPr>
                        <w:t></w:t>
                      </w:r>
                      <w:r w:rsidR="001B49CD" w:rsidRPr="00CF3FAC">
                        <w:rPr>
                          <w:b/>
                          <w:i/>
                          <w:szCs w:val="22"/>
                        </w:rPr>
                        <w:t>KEY TO SUCCESS</w:t>
                      </w:r>
                    </w:p>
                    <w:p w:rsidR="001B49CD" w:rsidRPr="00F310A5" w:rsidRDefault="001B49CD" w:rsidP="001B49CD">
                      <w:pPr>
                        <w:rPr>
                          <w:b/>
                          <w:i/>
                        </w:rPr>
                      </w:pPr>
                    </w:p>
                    <w:p w:rsidR="001B49CD" w:rsidRPr="00F310A5" w:rsidRDefault="001B49CD" w:rsidP="001B49CD">
                      <w:pPr>
                        <w:jc w:val="both"/>
                        <w:rPr>
                          <w:sz w:val="24"/>
                        </w:rPr>
                      </w:pPr>
                      <w:r w:rsidRPr="00F310A5">
                        <w:rPr>
                          <w:sz w:val="24"/>
                        </w:rPr>
                        <w:t>When staffing or funding for inventory efforts is a challenge</w:t>
                      </w:r>
                      <w:r w:rsidR="00FE1ED1">
                        <w:rPr>
                          <w:sz w:val="24"/>
                        </w:rPr>
                        <w:t>,</w:t>
                      </w:r>
                      <w:r w:rsidRPr="00F310A5">
                        <w:rPr>
                          <w:sz w:val="24"/>
                        </w:rPr>
                        <w:t xml:space="preserve"> many Departments get creative – several states have reporte</w:t>
                      </w:r>
                      <w:r w:rsidR="00652E58">
                        <w:rPr>
                          <w:sz w:val="24"/>
                        </w:rPr>
                        <w:t xml:space="preserve">d using summer interns for </w:t>
                      </w:r>
                      <w:r w:rsidR="00EF5A2F">
                        <w:rPr>
                          <w:sz w:val="24"/>
                        </w:rPr>
                        <w:t>self-evaluation</w:t>
                      </w:r>
                      <w:r w:rsidRPr="00F310A5">
                        <w:rPr>
                          <w:sz w:val="24"/>
                        </w:rPr>
                        <w:t xml:space="preserve"> activities on public rights </w:t>
                      </w:r>
                      <w:r>
                        <w:rPr>
                          <w:sz w:val="24"/>
                        </w:rPr>
                        <w:t>–o</w:t>
                      </w:r>
                      <w:r w:rsidRPr="00F310A5">
                        <w:rPr>
                          <w:sz w:val="24"/>
                        </w:rPr>
                        <w:t>f</w:t>
                      </w:r>
                      <w:r>
                        <w:rPr>
                          <w:sz w:val="24"/>
                        </w:rPr>
                        <w:t>-</w:t>
                      </w:r>
                      <w:r w:rsidRPr="00F310A5">
                        <w:rPr>
                          <w:sz w:val="24"/>
                        </w:rPr>
                        <w:t>way.  Others prioritize the inventory process by looking at high pedestrian areas first.  In this way, e</w:t>
                      </w:r>
                      <w:r>
                        <w:rPr>
                          <w:sz w:val="24"/>
                        </w:rPr>
                        <w:t>ven if a complete inventory can</w:t>
                      </w:r>
                      <w:r w:rsidRPr="00F310A5">
                        <w:rPr>
                          <w:sz w:val="24"/>
                        </w:rPr>
                        <w:t>not be undertaken, those areas that will be most utilized (such as urban intersections) are addressed.</w:t>
                      </w:r>
                    </w:p>
                    <w:p w:rsidR="001B49CD" w:rsidRPr="000107AF" w:rsidRDefault="001B49CD" w:rsidP="001B49CD">
                      <w:pPr>
                        <w:ind w:left="720"/>
                        <w:jc w:val="both"/>
                        <w:rPr>
                          <w:sz w:val="24"/>
                        </w:rPr>
                      </w:pPr>
                    </w:p>
                    <w:p w:rsidR="001B49CD" w:rsidRPr="00F310A5" w:rsidRDefault="001B49CD" w:rsidP="001B49CD">
                      <w:pPr>
                        <w:rPr>
                          <w:i/>
                        </w:rPr>
                      </w:pPr>
                    </w:p>
                    <w:p w:rsidR="001B49CD" w:rsidRDefault="001B49CD" w:rsidP="001B49CD"/>
                  </w:txbxContent>
                </v:textbox>
                <w10:wrap type="square"/>
              </v:shape>
            </w:pict>
          </mc:Fallback>
        </mc:AlternateContent>
      </w:r>
      <w:r w:rsidR="00B6556D" w:rsidRPr="00E87161">
        <w:rPr>
          <w:rFonts w:ascii="Abadi MT Std" w:hAnsi="Abadi MT Std"/>
          <w:sz w:val="24"/>
        </w:rPr>
        <w:t>Inventory also requires an assessment of who is responsible for the facilities’ compliance.  Many states reported that determining who was responsible for com</w:t>
      </w:r>
      <w:r w:rsidR="000113F7" w:rsidRPr="00E87161">
        <w:rPr>
          <w:rFonts w:ascii="Abadi MT Std" w:hAnsi="Abadi MT Std"/>
          <w:sz w:val="24"/>
        </w:rPr>
        <w:t>pliance was often</w:t>
      </w:r>
      <w:r w:rsidR="00B6556D" w:rsidRPr="00E87161">
        <w:rPr>
          <w:rFonts w:ascii="Abadi MT Std" w:hAnsi="Abadi MT Std"/>
          <w:sz w:val="24"/>
        </w:rPr>
        <w:t xml:space="preserve"> difficult and ca</w:t>
      </w:r>
      <w:r w:rsidR="001B49CD" w:rsidRPr="00E87161">
        <w:rPr>
          <w:rFonts w:ascii="Abadi MT Std" w:hAnsi="Abadi MT Std"/>
          <w:sz w:val="24"/>
        </w:rPr>
        <w:t>n stall the inventory process, since</w:t>
      </w:r>
      <w:r w:rsidR="00B6556D" w:rsidRPr="00E87161">
        <w:rPr>
          <w:rFonts w:ascii="Abadi MT Std" w:hAnsi="Abadi MT Std"/>
          <w:sz w:val="24"/>
        </w:rPr>
        <w:t xml:space="preserve"> it is unclear what should be included in the </w:t>
      </w:r>
      <w:r w:rsidR="00EF5A2F" w:rsidRPr="00E87161">
        <w:rPr>
          <w:rFonts w:ascii="Abadi MT Std" w:hAnsi="Abadi MT Std"/>
          <w:sz w:val="24"/>
        </w:rPr>
        <w:t>self-evaluation</w:t>
      </w:r>
      <w:r w:rsidR="00B6556D" w:rsidRPr="00E87161">
        <w:rPr>
          <w:rFonts w:ascii="Abadi MT Std" w:hAnsi="Abadi MT Std"/>
          <w:sz w:val="24"/>
        </w:rPr>
        <w:t xml:space="preserve">.  Sidewalks on state roads within municipalities were cited as sometimes problematic, as were public transit facilities that were owned by the DOT but operated by others.  Some Departments turn over ownership of sidewalks to municipalities upon completion of construction.  </w:t>
      </w:r>
      <w:r w:rsidR="001B49CD" w:rsidRPr="00E87161">
        <w:rPr>
          <w:rFonts w:ascii="Abadi MT Std" w:hAnsi="Abadi MT Std"/>
          <w:sz w:val="24"/>
        </w:rPr>
        <w:t>In cases w</w:t>
      </w:r>
      <w:r w:rsidR="00B6556D" w:rsidRPr="00E87161">
        <w:rPr>
          <w:rFonts w:ascii="Abadi MT Std" w:hAnsi="Abadi MT Std"/>
          <w:sz w:val="24"/>
        </w:rPr>
        <w:t xml:space="preserve">here responsibility for compliance is in question, it is critical that the municipality and the Department be in close contact to allow for resolution.  Departments have reported grievances being filed with no clear idea of who is responsible for upgrading the facility, leading to delay in addressing the nonconformity. </w:t>
      </w:r>
    </w:p>
    <w:p w:rsidR="00B6556D" w:rsidRPr="00E87161" w:rsidRDefault="00B6556D" w:rsidP="00B6556D">
      <w:pPr>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Making the Information Available:</w:t>
      </w:r>
      <w:r w:rsidRPr="00E87161">
        <w:rPr>
          <w:rFonts w:ascii="Abadi MT Std" w:hAnsi="Abadi MT Std"/>
          <w:sz w:val="24"/>
        </w:rPr>
        <w:t xml:space="preserve">  The most common method of storing the data gathered during the inventory process is quickly becoming the utilization of GIS</w:t>
      </w:r>
      <w:r w:rsidR="001B49CD" w:rsidRPr="00E87161">
        <w:rPr>
          <w:rFonts w:ascii="Abadi MT Std" w:hAnsi="Abadi MT Std"/>
          <w:sz w:val="24"/>
        </w:rPr>
        <w:t>.</w:t>
      </w:r>
      <w:r w:rsidRPr="00E87161">
        <w:rPr>
          <w:rFonts w:ascii="Abadi MT Std" w:hAnsi="Abadi MT Std"/>
          <w:sz w:val="24"/>
        </w:rPr>
        <w:t xml:space="preserve">  Some states have held outreach meetings with data displays on which the public can view street level detail of public access issues along state rights</w:t>
      </w:r>
      <w:r w:rsidR="001B49CD" w:rsidRPr="00E87161">
        <w:rPr>
          <w:rFonts w:ascii="Abadi MT Std" w:hAnsi="Abadi MT Std"/>
          <w:sz w:val="24"/>
        </w:rPr>
        <w:t>-</w:t>
      </w:r>
      <w:r w:rsidRPr="00E87161">
        <w:rPr>
          <w:rFonts w:ascii="Abadi MT Std" w:hAnsi="Abadi MT Std"/>
          <w:sz w:val="24"/>
        </w:rPr>
        <w:t>of</w:t>
      </w:r>
      <w:r w:rsidR="001B49CD" w:rsidRPr="00E87161">
        <w:rPr>
          <w:rFonts w:ascii="Abadi MT Std" w:hAnsi="Abadi MT Std"/>
          <w:sz w:val="24"/>
        </w:rPr>
        <w:t>-</w:t>
      </w:r>
      <w:r w:rsidRPr="00E87161">
        <w:rPr>
          <w:rFonts w:ascii="Abadi MT Std" w:hAnsi="Abadi MT Std"/>
          <w:sz w:val="24"/>
        </w:rPr>
        <w:t xml:space="preserve">way.  GIS </w:t>
      </w:r>
      <w:r w:rsidR="001B49CD" w:rsidRPr="00E87161">
        <w:rPr>
          <w:rFonts w:ascii="Abadi MT Std" w:hAnsi="Abadi MT Std"/>
          <w:sz w:val="24"/>
        </w:rPr>
        <w:t>enables</w:t>
      </w:r>
      <w:r w:rsidRPr="00E87161">
        <w:rPr>
          <w:rFonts w:ascii="Abadi MT Std" w:hAnsi="Abadi MT Std"/>
          <w:sz w:val="24"/>
        </w:rPr>
        <w:t xml:space="preserve"> linking real photos of the site with a general mapping tool and engineering data.  Providing this </w:t>
      </w:r>
      <w:r w:rsidR="001B49CD" w:rsidRPr="00E87161">
        <w:rPr>
          <w:rFonts w:ascii="Abadi MT Std" w:hAnsi="Abadi MT Std"/>
          <w:sz w:val="24"/>
        </w:rPr>
        <w:t xml:space="preserve">type of </w:t>
      </w:r>
      <w:r w:rsidRPr="00E87161">
        <w:rPr>
          <w:rFonts w:ascii="Abadi MT Std" w:hAnsi="Abadi MT Std"/>
          <w:sz w:val="24"/>
        </w:rPr>
        <w:t xml:space="preserve">street level information to the members of the public greatly enhances the </w:t>
      </w:r>
      <w:r w:rsidR="001B49CD" w:rsidRPr="00E87161">
        <w:rPr>
          <w:rFonts w:ascii="Abadi MT Std" w:hAnsi="Abadi MT Std"/>
          <w:sz w:val="24"/>
        </w:rPr>
        <w:t>readability</w:t>
      </w:r>
      <w:r w:rsidRPr="00E87161">
        <w:rPr>
          <w:rFonts w:ascii="Abadi MT Std" w:hAnsi="Abadi MT Std"/>
          <w:sz w:val="24"/>
        </w:rPr>
        <w:t xml:space="preserve"> of the information, and can create a more pro</w:t>
      </w:r>
      <w:r w:rsidR="001B49CD" w:rsidRPr="00E87161">
        <w:rPr>
          <w:rFonts w:ascii="Abadi MT Std" w:hAnsi="Abadi MT Std"/>
          <w:sz w:val="24"/>
        </w:rPr>
        <w:t xml:space="preserve">ductive information exchange. </w:t>
      </w:r>
    </w:p>
    <w:p w:rsidR="00B6556D" w:rsidRPr="00E87161" w:rsidRDefault="00B6556D" w:rsidP="00B6556D">
      <w:pPr>
        <w:ind w:left="720"/>
        <w:rPr>
          <w:rFonts w:ascii="Abadi MT Std" w:hAnsi="Abadi MT Std"/>
          <w:b/>
          <w:sz w:val="24"/>
        </w:rPr>
      </w:pPr>
    </w:p>
    <w:p w:rsidR="00B6556D"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Establishing a Baseline</w:t>
      </w:r>
      <w:r w:rsidRPr="00E87161">
        <w:rPr>
          <w:rFonts w:ascii="Abadi MT Std" w:hAnsi="Abadi MT Std"/>
          <w:b/>
          <w:sz w:val="24"/>
        </w:rPr>
        <w:t>:</w:t>
      </w:r>
      <w:r w:rsidRPr="00E87161">
        <w:rPr>
          <w:rFonts w:ascii="Abadi MT Std" w:hAnsi="Abadi MT Std"/>
          <w:sz w:val="24"/>
        </w:rPr>
        <w:t xml:space="preserve">  </w:t>
      </w:r>
      <w:r w:rsidR="00652E58" w:rsidRPr="00E87161">
        <w:rPr>
          <w:rFonts w:ascii="Abadi MT Std" w:hAnsi="Abadi MT Std"/>
          <w:sz w:val="24"/>
        </w:rPr>
        <w:t xml:space="preserve">The main goal of the </w:t>
      </w:r>
      <w:r w:rsidR="00EF5A2F" w:rsidRPr="00E87161">
        <w:rPr>
          <w:rFonts w:ascii="Abadi MT Std" w:hAnsi="Abadi MT Std"/>
          <w:sz w:val="24"/>
        </w:rPr>
        <w:t>Self-evaluation</w:t>
      </w:r>
      <w:r w:rsidRPr="00E87161">
        <w:rPr>
          <w:rFonts w:ascii="Abadi MT Std" w:hAnsi="Abadi MT Std"/>
          <w:sz w:val="24"/>
        </w:rPr>
        <w:t xml:space="preserve"> phase is to provide a baseline of what facilities under the Department’s responsibility are noncompliant with ADA standards.  </w:t>
      </w:r>
      <w:r w:rsidR="00652E58" w:rsidRPr="00E87161">
        <w:rPr>
          <w:rFonts w:ascii="Abadi MT Std" w:hAnsi="Abadi MT Std"/>
          <w:sz w:val="24"/>
        </w:rPr>
        <w:t xml:space="preserve">Comparisons to the initial </w:t>
      </w:r>
      <w:r w:rsidR="00EF5A2F" w:rsidRPr="00E87161">
        <w:rPr>
          <w:rFonts w:ascii="Abadi MT Std" w:hAnsi="Abadi MT Std"/>
          <w:sz w:val="24"/>
        </w:rPr>
        <w:t>self-evaluation</w:t>
      </w:r>
      <w:r w:rsidRPr="00E87161">
        <w:rPr>
          <w:rFonts w:ascii="Abadi MT Std" w:hAnsi="Abadi MT Std"/>
          <w:sz w:val="24"/>
        </w:rPr>
        <w:t xml:space="preserve"> will provide evidence of a Department’s good faith in efforts to comply with ADA requirements.</w:t>
      </w:r>
    </w:p>
    <w:p w:rsidR="00B6556D" w:rsidRPr="00E87161" w:rsidRDefault="00B6556D" w:rsidP="00B6556D">
      <w:pPr>
        <w:rPr>
          <w:rFonts w:ascii="Abadi MT Std" w:hAnsi="Abadi MT Std"/>
          <w:sz w:val="24"/>
        </w:rPr>
      </w:pPr>
      <w:r w:rsidRPr="00E87161">
        <w:rPr>
          <w:rFonts w:ascii="Abadi MT Std" w:hAnsi="Abadi MT Std"/>
          <w:sz w:val="24"/>
        </w:rPr>
        <w:tab/>
      </w:r>
    </w:p>
    <w:p w:rsidR="00B6556D" w:rsidRPr="00E87161" w:rsidRDefault="00B6556D" w:rsidP="00B6556D">
      <w:pPr>
        <w:pStyle w:val="Heading2"/>
        <w:rPr>
          <w:rFonts w:ascii="Abadi MT Std" w:hAnsi="Abadi MT Std"/>
          <w:sz w:val="24"/>
        </w:rPr>
      </w:pPr>
      <w:bookmarkStart w:id="27" w:name="_Toc224438162"/>
      <w:r w:rsidRPr="00E87161">
        <w:rPr>
          <w:rFonts w:ascii="Abadi MT Std" w:hAnsi="Abadi MT Std"/>
          <w:bCs w:val="0"/>
          <w:iCs w:val="0"/>
        </w:rPr>
        <w:t>Implementation</w:t>
      </w:r>
      <w:bookmarkEnd w:id="27"/>
    </w:p>
    <w:p w:rsidR="00B6556D" w:rsidRPr="00E87161" w:rsidRDefault="00CD19DC" w:rsidP="00B6556D">
      <w:pPr>
        <w:rPr>
          <w:rFonts w:ascii="Abadi MT Std" w:hAnsi="Abadi MT Std"/>
          <w:sz w:val="24"/>
        </w:rPr>
      </w:pPr>
      <w:r w:rsidRPr="00E87161">
        <w:rPr>
          <w:rFonts w:ascii="Abadi MT Std" w:hAnsi="Abadi MT Std"/>
          <w:sz w:val="24"/>
        </w:rPr>
        <w:t>When th</w:t>
      </w:r>
      <w:r w:rsidR="00652E58" w:rsidRPr="00E87161">
        <w:rPr>
          <w:rFonts w:ascii="Abadi MT Std" w:hAnsi="Abadi MT Std"/>
          <w:sz w:val="24"/>
        </w:rPr>
        <w:t xml:space="preserve">e </w:t>
      </w:r>
      <w:r w:rsidR="00EF5A2F" w:rsidRPr="00E87161">
        <w:rPr>
          <w:rFonts w:ascii="Abadi MT Std" w:hAnsi="Abadi MT Std"/>
          <w:sz w:val="24"/>
        </w:rPr>
        <w:t>self-evaluation</w:t>
      </w:r>
      <w:r w:rsidRPr="00E87161">
        <w:rPr>
          <w:rFonts w:ascii="Abadi MT Std" w:hAnsi="Abadi MT Std"/>
          <w:sz w:val="24"/>
        </w:rPr>
        <w:t xml:space="preserve"> is completed and the Department has an inventory of w</w:t>
      </w:r>
      <w:r w:rsidR="00B6556D" w:rsidRPr="00E87161">
        <w:rPr>
          <w:rFonts w:ascii="Abadi MT Std" w:hAnsi="Abadi MT Std"/>
          <w:sz w:val="24"/>
        </w:rPr>
        <w:t>here structural modifications are required to achieve accessibility, the Department must</w:t>
      </w:r>
      <w:r w:rsidRPr="00E87161">
        <w:rPr>
          <w:rFonts w:ascii="Abadi MT Std" w:hAnsi="Abadi MT Std"/>
          <w:sz w:val="24"/>
        </w:rPr>
        <w:t xml:space="preserve"> </w:t>
      </w:r>
      <w:r w:rsidR="00B6556D" w:rsidRPr="00E87161">
        <w:rPr>
          <w:rFonts w:ascii="Abadi MT Std" w:hAnsi="Abadi MT Std"/>
          <w:sz w:val="24"/>
        </w:rPr>
        <w:t>plan for the removal of these barriers.  A Transition</w:t>
      </w:r>
      <w:r w:rsidR="001B49CD" w:rsidRPr="00E87161">
        <w:rPr>
          <w:rFonts w:ascii="Abadi MT Std" w:hAnsi="Abadi MT Std"/>
          <w:sz w:val="24"/>
        </w:rPr>
        <w:t xml:space="preserve"> Plan must contain at a minimum:</w:t>
      </w:r>
    </w:p>
    <w:p w:rsidR="00CD19DC" w:rsidRPr="00E87161" w:rsidRDefault="00CD19DC" w:rsidP="00B6556D">
      <w:pPr>
        <w:rPr>
          <w:rFonts w:ascii="Abadi MT Std" w:hAnsi="Abadi MT Std"/>
          <w:sz w:val="24"/>
        </w:rPr>
      </w:pPr>
    </w:p>
    <w:p w:rsidR="00B6556D" w:rsidRPr="00E87161" w:rsidRDefault="00B6556D" w:rsidP="00CD19DC">
      <w:pPr>
        <w:ind w:left="720"/>
        <w:rPr>
          <w:rFonts w:ascii="Abadi MT Std" w:hAnsi="Abadi MT Std"/>
          <w:sz w:val="24"/>
        </w:rPr>
      </w:pPr>
      <w:r w:rsidRPr="00E87161">
        <w:rPr>
          <w:rFonts w:ascii="Abadi MT Std" w:hAnsi="Abadi MT Std"/>
          <w:sz w:val="24"/>
        </w:rPr>
        <w:t>(1) a list of the physical barriers that limit the accessibility of services to individuals with disabilities</w:t>
      </w:r>
      <w:r w:rsidR="00CD19DC" w:rsidRPr="00E87161">
        <w:rPr>
          <w:rFonts w:ascii="Abadi MT Std" w:hAnsi="Abadi MT Std"/>
          <w:sz w:val="24"/>
        </w:rPr>
        <w:t xml:space="preserve"> (the inventory)</w:t>
      </w:r>
      <w:r w:rsidRPr="00E87161">
        <w:rPr>
          <w:rFonts w:ascii="Abadi MT Std" w:hAnsi="Abadi MT Std"/>
          <w:sz w:val="24"/>
        </w:rPr>
        <w:t xml:space="preserve">, </w:t>
      </w:r>
    </w:p>
    <w:p w:rsidR="00B6556D" w:rsidRPr="00E87161" w:rsidRDefault="00B6556D" w:rsidP="00B6556D">
      <w:pPr>
        <w:ind w:left="720"/>
        <w:rPr>
          <w:rFonts w:ascii="Abadi MT Std" w:hAnsi="Abadi MT Std"/>
          <w:sz w:val="24"/>
        </w:rPr>
      </w:pPr>
      <w:r w:rsidRPr="00E87161">
        <w:rPr>
          <w:rFonts w:ascii="Abadi MT Std" w:hAnsi="Abadi MT Std"/>
          <w:sz w:val="24"/>
        </w:rPr>
        <w:lastRenderedPageBreak/>
        <w:t xml:space="preserve">(2) a detailed outline of the methods to be used to remove these barriers and make the facilities accessible, </w:t>
      </w:r>
    </w:p>
    <w:p w:rsidR="00B6556D" w:rsidRPr="00E87161" w:rsidRDefault="00B6556D" w:rsidP="00B6556D">
      <w:pPr>
        <w:ind w:left="720"/>
        <w:rPr>
          <w:rFonts w:ascii="Abadi MT Std" w:hAnsi="Abadi MT Std"/>
          <w:sz w:val="24"/>
        </w:rPr>
      </w:pPr>
      <w:r w:rsidRPr="00E87161">
        <w:rPr>
          <w:rFonts w:ascii="Abadi MT Std" w:hAnsi="Abadi MT Std"/>
          <w:sz w:val="24"/>
        </w:rPr>
        <w:t xml:space="preserve">(3) a schedule for taking the necessary steps to achieve compliance, and </w:t>
      </w:r>
    </w:p>
    <w:p w:rsidR="00B6556D" w:rsidRPr="00E87161" w:rsidRDefault="00B6556D" w:rsidP="00B6556D">
      <w:pPr>
        <w:ind w:left="720"/>
        <w:rPr>
          <w:rFonts w:ascii="Abadi MT Std" w:hAnsi="Abadi MT Std"/>
          <w:sz w:val="24"/>
        </w:rPr>
      </w:pPr>
      <w:r w:rsidRPr="00E87161">
        <w:rPr>
          <w:rFonts w:ascii="Abadi MT Std" w:hAnsi="Abadi MT Std"/>
          <w:sz w:val="24"/>
        </w:rPr>
        <w:t xml:space="preserve">(4) the name of the official responsible for the plan’s implementation. </w:t>
      </w:r>
    </w:p>
    <w:p w:rsidR="00B6556D" w:rsidRPr="00E87161" w:rsidRDefault="00B6556D" w:rsidP="00B6556D">
      <w:pPr>
        <w:rPr>
          <w:rFonts w:ascii="Abadi MT Std" w:hAnsi="Abadi MT Std"/>
          <w:sz w:val="24"/>
        </w:rPr>
      </w:pPr>
    </w:p>
    <w:p w:rsidR="00B6556D"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Curb Ramp Deficiencies</w:t>
      </w:r>
      <w:r w:rsidR="001B49CD" w:rsidRPr="00E87161">
        <w:rPr>
          <w:rFonts w:ascii="Abadi MT Std" w:hAnsi="Abadi MT Std" w:cs="Arial"/>
          <w:b/>
          <w:bCs/>
          <w:sz w:val="24"/>
          <w:szCs w:val="26"/>
          <w:u w:val="single"/>
        </w:rPr>
        <w:t>:</w:t>
      </w:r>
      <w:r w:rsidRPr="00E87161">
        <w:rPr>
          <w:rFonts w:ascii="Abadi MT Std" w:hAnsi="Abadi MT Std" w:cs="Arial"/>
          <w:bCs/>
          <w:sz w:val="24"/>
          <w:szCs w:val="26"/>
        </w:rPr>
        <w:t xml:space="preserve"> </w:t>
      </w:r>
      <w:r w:rsidRPr="00E87161">
        <w:rPr>
          <w:rFonts w:ascii="Abadi MT Std" w:hAnsi="Abadi MT Std"/>
          <w:sz w:val="24"/>
        </w:rPr>
        <w:t xml:space="preserve">Curb Ramps are a small but vitally important part of making sidewalks, street crossings, and the other pedestrian routes </w:t>
      </w:r>
      <w:r w:rsidR="006D167B" w:rsidRPr="00E87161">
        <w:rPr>
          <w:rFonts w:ascii="Abadi MT Std" w:hAnsi="Abadi MT Std"/>
          <w:sz w:val="24"/>
        </w:rPr>
        <w:t>that make</w:t>
      </w:r>
      <w:r w:rsidRPr="00E87161">
        <w:rPr>
          <w:rFonts w:ascii="Abadi MT Std" w:hAnsi="Abadi MT Std"/>
          <w:sz w:val="24"/>
        </w:rPr>
        <w:t xml:space="preserve"> the public </w:t>
      </w:r>
      <w:r w:rsidR="009A511B" w:rsidRPr="00E87161">
        <w:rPr>
          <w:rFonts w:ascii="Abadi MT Std" w:hAnsi="Abadi MT Std"/>
          <w:sz w:val="24"/>
        </w:rPr>
        <w:t>right-of-way</w:t>
      </w:r>
      <w:r w:rsidRPr="00E87161">
        <w:rPr>
          <w:rFonts w:ascii="Abadi MT Std" w:hAnsi="Abadi MT Std"/>
          <w:sz w:val="24"/>
        </w:rPr>
        <w:t xml:space="preserve"> accessible to people with disabilities.  They receive special consideration in the Transition Plan with a separate schedule for the remediation of curb ramp issues.  The </w:t>
      </w:r>
      <w:r w:rsidR="006D167B" w:rsidRPr="00E87161">
        <w:rPr>
          <w:rFonts w:ascii="Abadi MT Std" w:hAnsi="Abadi MT Std"/>
          <w:sz w:val="24"/>
        </w:rPr>
        <w:t xml:space="preserve">primary </w:t>
      </w:r>
      <w:r w:rsidRPr="00E87161">
        <w:rPr>
          <w:rFonts w:ascii="Abadi MT Std" w:hAnsi="Abadi MT Std"/>
          <w:sz w:val="24"/>
        </w:rPr>
        <w:t xml:space="preserve">issue with curb ramps in many Departments is how to proceed with rectifying a large, long term problem in a logical manner.  </w:t>
      </w:r>
    </w:p>
    <w:p w:rsidR="00B6556D" w:rsidRPr="00E87161" w:rsidRDefault="00B6556D" w:rsidP="00B6556D">
      <w:pPr>
        <w:jc w:val="both"/>
        <w:rPr>
          <w:rFonts w:ascii="Abadi MT Std" w:hAnsi="Abadi MT Std"/>
          <w:sz w:val="24"/>
        </w:rPr>
      </w:pPr>
    </w:p>
    <w:p w:rsidR="00B6556D" w:rsidRPr="00E87161" w:rsidRDefault="00DB00F8" w:rsidP="00B6556D">
      <w:pPr>
        <w:rPr>
          <w:rFonts w:ascii="Abadi MT Std" w:hAnsi="Abadi MT Std"/>
          <w:sz w:val="24"/>
        </w:rPr>
      </w:pPr>
      <w:r>
        <w:rPr>
          <w:rFonts w:ascii="Abadi MT Std" w:hAnsi="Abadi MT Std"/>
          <w:noProof/>
          <w:sz w:val="2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115570</wp:posOffset>
                </wp:positionV>
                <wp:extent cx="5852160" cy="1920240"/>
                <wp:effectExtent l="27940" t="22860" r="25400" b="19050"/>
                <wp:wrapSquare wrapText="bothSides"/>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9202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10" name="Picture 10"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F309B9">
                            <w:pPr>
                              <w:rPr>
                                <w:i/>
                              </w:rPr>
                            </w:pPr>
                          </w:p>
                          <w:p w:rsidR="00702E9D" w:rsidRPr="00D7109E" w:rsidRDefault="00702E9D" w:rsidP="00623046">
                            <w:pPr>
                              <w:jc w:val="both"/>
                              <w:rPr>
                                <w:sz w:val="24"/>
                              </w:rPr>
                            </w:pPr>
                            <w:r w:rsidRPr="00F310A5">
                              <w:rPr>
                                <w:sz w:val="24"/>
                              </w:rPr>
                              <w:t xml:space="preserve">A very detailed approach for setting priorities for dealing with curb ramps </w:t>
                            </w:r>
                            <w:r>
                              <w:rPr>
                                <w:sz w:val="24"/>
                              </w:rPr>
                              <w:t xml:space="preserve">(or other non conformities) </w:t>
                            </w:r>
                            <w:r w:rsidRPr="00F310A5">
                              <w:rPr>
                                <w:sz w:val="24"/>
                              </w:rPr>
                              <w:t xml:space="preserve">can help with successful implementation of the Plan.  </w:t>
                            </w:r>
                            <w:r>
                              <w:rPr>
                                <w:sz w:val="24"/>
                              </w:rPr>
                              <w:t>C</w:t>
                            </w:r>
                            <w:r w:rsidRPr="00F310A5">
                              <w:rPr>
                                <w:sz w:val="24"/>
                              </w:rPr>
                              <w:t>riteria can include both physical characteristics and location considerations.   Making use of such a specific criteria presupposes that sufficient detail</w:t>
                            </w:r>
                            <w:r w:rsidRPr="001312B2">
                              <w:rPr>
                                <w:i/>
                                <w:sz w:val="24"/>
                              </w:rPr>
                              <w:t xml:space="preserve"> </w:t>
                            </w:r>
                            <w:r w:rsidRPr="00D7109E">
                              <w:rPr>
                                <w:sz w:val="24"/>
                              </w:rPr>
                              <w:t xml:space="preserve">has been gathered in the </w:t>
                            </w:r>
                            <w:r w:rsidR="00EF5A2F">
                              <w:rPr>
                                <w:sz w:val="24"/>
                              </w:rPr>
                              <w:t>self-evaluation</w:t>
                            </w:r>
                            <w:r w:rsidRPr="00D7109E">
                              <w:rPr>
                                <w:sz w:val="24"/>
                              </w:rPr>
                              <w:t xml:space="preserve"> phase so that the curb ramps can be accurately characterized.</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0;margin-top:9.1pt;width:460.8pt;height:151.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10" name="Picture 10"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F309B9">
                      <w:pPr>
                        <w:rPr>
                          <w:i/>
                        </w:rPr>
                      </w:pPr>
                    </w:p>
                    <w:p w:rsidR="00702E9D" w:rsidRPr="00D7109E" w:rsidRDefault="00702E9D" w:rsidP="00623046">
                      <w:pPr>
                        <w:jc w:val="both"/>
                        <w:rPr>
                          <w:sz w:val="24"/>
                        </w:rPr>
                      </w:pPr>
                      <w:r w:rsidRPr="00F310A5">
                        <w:rPr>
                          <w:sz w:val="24"/>
                        </w:rPr>
                        <w:t xml:space="preserve">A very detailed approach for setting priorities for dealing with curb ramps </w:t>
                      </w:r>
                      <w:r>
                        <w:rPr>
                          <w:sz w:val="24"/>
                        </w:rPr>
                        <w:t xml:space="preserve">(or other non conformities) </w:t>
                      </w:r>
                      <w:r w:rsidRPr="00F310A5">
                        <w:rPr>
                          <w:sz w:val="24"/>
                        </w:rPr>
                        <w:t xml:space="preserve">can help with successful implementation of the Plan.  </w:t>
                      </w:r>
                      <w:r>
                        <w:rPr>
                          <w:sz w:val="24"/>
                        </w:rPr>
                        <w:t>C</w:t>
                      </w:r>
                      <w:r w:rsidRPr="00F310A5">
                        <w:rPr>
                          <w:sz w:val="24"/>
                        </w:rPr>
                        <w:t>riteria can include both physical characteristics and location considerations.   Making use of such a specific criteria presupposes that sufficient detail</w:t>
                      </w:r>
                      <w:r w:rsidRPr="001312B2">
                        <w:rPr>
                          <w:i/>
                          <w:sz w:val="24"/>
                        </w:rPr>
                        <w:t xml:space="preserve"> </w:t>
                      </w:r>
                      <w:r w:rsidRPr="00D7109E">
                        <w:rPr>
                          <w:sz w:val="24"/>
                        </w:rPr>
                        <w:t xml:space="preserve">has been gathered in the </w:t>
                      </w:r>
                      <w:r w:rsidR="00EF5A2F">
                        <w:rPr>
                          <w:sz w:val="24"/>
                        </w:rPr>
                        <w:t>self-evaluation</w:t>
                      </w:r>
                      <w:r w:rsidRPr="00D7109E">
                        <w:rPr>
                          <w:sz w:val="24"/>
                        </w:rPr>
                        <w:t xml:space="preserve"> phase so that the curb ramps can be accurately characterized.</w:t>
                      </w:r>
                    </w:p>
                  </w:txbxContent>
                </v:textbox>
                <w10:wrap type="square"/>
              </v:shape>
            </w:pict>
          </mc:Fallback>
        </mc:AlternateContent>
      </w:r>
    </w:p>
    <w:p w:rsidR="00B6556D" w:rsidRPr="00E87161" w:rsidRDefault="006D167B" w:rsidP="00B6556D">
      <w:pPr>
        <w:rPr>
          <w:rFonts w:ascii="Abadi MT Std" w:hAnsi="Abadi MT Std"/>
          <w:sz w:val="24"/>
        </w:rPr>
      </w:pPr>
      <w:r w:rsidRPr="00E87161">
        <w:rPr>
          <w:rFonts w:ascii="Abadi MT Std" w:hAnsi="Abadi MT Std"/>
          <w:sz w:val="24"/>
        </w:rPr>
        <w:t>The following table provides an example from on</w:t>
      </w:r>
      <w:r w:rsidR="00DA39DB" w:rsidRPr="00E87161">
        <w:rPr>
          <w:rFonts w:ascii="Abadi MT Std" w:hAnsi="Abadi MT Std"/>
          <w:sz w:val="24"/>
        </w:rPr>
        <w:t>e</w:t>
      </w:r>
      <w:r w:rsidRPr="00E87161">
        <w:rPr>
          <w:rFonts w:ascii="Abadi MT Std" w:hAnsi="Abadi MT Std"/>
          <w:sz w:val="24"/>
        </w:rPr>
        <w:t xml:space="preserve"> Department of how to prioritize removal of accessibility barriers.  The Table us</w:t>
      </w:r>
      <w:r w:rsidR="00DA39DB" w:rsidRPr="00E87161">
        <w:rPr>
          <w:rFonts w:ascii="Abadi MT Std" w:hAnsi="Abadi MT Std"/>
          <w:sz w:val="24"/>
        </w:rPr>
        <w:t>es</w:t>
      </w:r>
      <w:r w:rsidRPr="00E87161">
        <w:rPr>
          <w:rFonts w:ascii="Abadi MT Std" w:hAnsi="Abadi MT Std"/>
          <w:sz w:val="24"/>
        </w:rPr>
        <w:t xml:space="preserve"> a ranking system (priority) based on variables (Situation) that include location, degree of utilization and degree of non compliance. </w:t>
      </w: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6D167B" w:rsidRPr="00E87161" w:rsidRDefault="006D167B" w:rsidP="00B6556D">
      <w:pPr>
        <w:rPr>
          <w:rFonts w:ascii="Abadi MT Std" w:hAnsi="Abadi MT Std"/>
          <w:sz w:val="24"/>
        </w:rPr>
      </w:pPr>
    </w:p>
    <w:tbl>
      <w:tblPr>
        <w:tblStyle w:val="TableElegant"/>
        <w:tblW w:w="0" w:type="auto"/>
        <w:tblInd w:w="1404" w:type="dxa"/>
        <w:tblLook w:val="01E0" w:firstRow="1" w:lastRow="1" w:firstColumn="1" w:lastColumn="1" w:noHBand="0" w:noVBand="0"/>
      </w:tblPr>
      <w:tblGrid>
        <w:gridCol w:w="1219"/>
        <w:gridCol w:w="6768"/>
      </w:tblGrid>
      <w:tr w:rsidR="00B6556D" w:rsidRPr="00E87161">
        <w:trPr>
          <w:cnfStyle w:val="100000000000" w:firstRow="1" w:lastRow="0" w:firstColumn="0" w:lastColumn="0" w:oddVBand="0" w:evenVBand="0" w:oddHBand="0" w:evenHBand="0" w:firstRowFirstColumn="0" w:firstRowLastColumn="0" w:lastRowFirstColumn="0" w:lastRowLastColumn="0"/>
          <w:tblHeader/>
        </w:trPr>
        <w:tc>
          <w:tcPr>
            <w:tcW w:w="1146" w:type="dxa"/>
            <w:tcBorders>
              <w:top w:val="doub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b/>
                <w:sz w:val="24"/>
              </w:rPr>
            </w:pPr>
            <w:r w:rsidRPr="00E87161">
              <w:rPr>
                <w:rFonts w:ascii="Abadi MT Std" w:hAnsi="Abadi MT Std"/>
                <w:b/>
                <w:sz w:val="24"/>
              </w:rPr>
              <w:t>Priority</w:t>
            </w:r>
          </w:p>
        </w:tc>
        <w:tc>
          <w:tcPr>
            <w:tcW w:w="6768" w:type="dxa"/>
            <w:tcBorders>
              <w:top w:val="doub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jc w:val="center"/>
              <w:rPr>
                <w:rFonts w:ascii="Abadi MT Std" w:hAnsi="Abadi MT Std"/>
                <w:b/>
                <w:sz w:val="24"/>
              </w:rPr>
            </w:pPr>
            <w:r w:rsidRPr="00E87161">
              <w:rPr>
                <w:rFonts w:ascii="Abadi MT Std" w:hAnsi="Abadi MT Std"/>
                <w:b/>
                <w:caps w:val="0"/>
                <w:sz w:val="24"/>
              </w:rPr>
              <w:t>Situation</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Highest</w:t>
            </w:r>
          </w:p>
          <w:p w:rsidR="00D7109E" w:rsidRPr="00E87161" w:rsidRDefault="00D7109E" w:rsidP="00B6556D">
            <w:pPr>
              <w:spacing w:before="120" w:after="120"/>
              <w:jc w:val="center"/>
              <w:rPr>
                <w:rFonts w:ascii="Abadi MT Std" w:hAnsi="Abadi MT Std"/>
                <w:sz w:val="24"/>
              </w:rPr>
            </w:pPr>
            <w:r w:rsidRPr="00E87161">
              <w:rPr>
                <w:rFonts w:ascii="Abadi MT Std" w:hAnsi="Abadi MT Std"/>
                <w:sz w:val="24"/>
              </w:rPr>
              <w:t>1A</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Existing Curb Ramp with Running Slope Greater than 12% and Location near a Hospital, School, Transit Stop, Government Building, or Similar Facility</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lastRenderedPageBreak/>
              <w:t>1B</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No Curb Ramp where Sidewalk or Pedestrian Path Exists and Location near a Hospital, School, Transit Stop, Government Building, or Similar Facility</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2A</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An Existing Curb Ramp with a Running Slope Greater than 12% (Not Located near a Hospital or Similar Facility)</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2B</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No curb ramp where a Sidewalk or Pedestrian Path Exists (Not Located near a Hospital or Similar Facility)</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3</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No Curb Ramp where a Striped Crosswalk exists</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4</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One Curb Ramp per Corner and Another is Needed to Serve the Other Crossing Direction</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5A</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An Existing Curb Ramp with either a Running Slope Greater than 1 to 12 or an Insufficient Landing</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5B</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An Existing Curb Ramp with Obstructions in the Ramp or the Landing</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5C</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An Existing Curb Ramp with any of the Following Conditions:</w:t>
            </w:r>
          </w:p>
          <w:p w:rsidR="00B6556D" w:rsidRPr="00E87161" w:rsidRDefault="00B6556D" w:rsidP="00B6556D">
            <w:pPr>
              <w:numPr>
                <w:ilvl w:val="0"/>
                <w:numId w:val="24"/>
              </w:numPr>
              <w:spacing w:before="120" w:after="120"/>
              <w:rPr>
                <w:rFonts w:ascii="Abadi MT Std" w:hAnsi="Abadi MT Std"/>
                <w:sz w:val="24"/>
              </w:rPr>
            </w:pPr>
            <w:r w:rsidRPr="00E87161">
              <w:rPr>
                <w:rFonts w:ascii="Abadi MT Std" w:hAnsi="Abadi MT Std"/>
                <w:sz w:val="24"/>
              </w:rPr>
              <w:t>A Cross Slope Greater than 3%</w:t>
            </w:r>
          </w:p>
          <w:p w:rsidR="00B6556D" w:rsidRPr="00E87161" w:rsidRDefault="00B6556D" w:rsidP="00B6556D">
            <w:pPr>
              <w:numPr>
                <w:ilvl w:val="0"/>
                <w:numId w:val="24"/>
              </w:numPr>
              <w:spacing w:before="120" w:after="120"/>
              <w:rPr>
                <w:rFonts w:ascii="Abadi MT Std" w:hAnsi="Abadi MT Std"/>
                <w:sz w:val="24"/>
              </w:rPr>
            </w:pPr>
            <w:r w:rsidRPr="00E87161">
              <w:rPr>
                <w:rFonts w:ascii="Abadi MT Std" w:hAnsi="Abadi MT Std"/>
                <w:sz w:val="24"/>
              </w:rPr>
              <w:t>A Width Less Than 36 Inches</w:t>
            </w:r>
          </w:p>
          <w:p w:rsidR="00B6556D" w:rsidRPr="00E87161" w:rsidRDefault="00B6556D" w:rsidP="00B6556D">
            <w:pPr>
              <w:numPr>
                <w:ilvl w:val="0"/>
                <w:numId w:val="24"/>
              </w:numPr>
              <w:spacing w:before="120" w:after="120"/>
              <w:rPr>
                <w:rFonts w:ascii="Abadi MT Std" w:hAnsi="Abadi MT Std"/>
                <w:sz w:val="24"/>
              </w:rPr>
            </w:pPr>
            <w:r w:rsidRPr="00E87161">
              <w:rPr>
                <w:rFonts w:ascii="Abadi MT Std" w:hAnsi="Abadi MT Std"/>
                <w:sz w:val="24"/>
              </w:rPr>
              <w:t>No Flush Transition or a Median or Island  Crossings that are Inaccessible</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5D</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An Existing Curb Ramp with Returned Curbs where Pedestrian Travel Across the Curb is not Permitted</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5E</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An Existing Diagonal Curb Ramp without the 48 Inch Extension in the Crosswalk</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sz w:val="24"/>
              </w:rPr>
            </w:pPr>
            <w:r w:rsidRPr="00E87161">
              <w:rPr>
                <w:rFonts w:ascii="Abadi MT Std" w:hAnsi="Abadi MT Std"/>
                <w:sz w:val="24"/>
              </w:rPr>
              <w:t>5F</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An Existing Curb Ramp without Truncated Dome Texture Contrast or without Color Contrast</w:t>
            </w:r>
          </w:p>
        </w:tc>
      </w:tr>
      <w:tr w:rsidR="00B6556D" w:rsidRPr="00E87161">
        <w:trPr>
          <w:cantSplit/>
        </w:trPr>
        <w:tc>
          <w:tcPr>
            <w:tcW w:w="1146" w:type="dxa"/>
            <w:tcBorders>
              <w:top w:val="single" w:sz="6" w:space="0" w:color="000000"/>
              <w:left w:val="double" w:sz="6" w:space="0" w:color="000000"/>
              <w:bottom w:val="single" w:sz="6" w:space="0" w:color="000000"/>
              <w:right w:val="single" w:sz="6" w:space="0" w:color="000000"/>
            </w:tcBorders>
          </w:tcPr>
          <w:p w:rsidR="00B6556D" w:rsidRPr="00E87161" w:rsidRDefault="00D7109E" w:rsidP="00B6556D">
            <w:pPr>
              <w:spacing w:before="120" w:after="120"/>
              <w:jc w:val="center"/>
              <w:rPr>
                <w:rFonts w:ascii="Abadi MT Std" w:hAnsi="Abadi MT Std"/>
                <w:sz w:val="24"/>
              </w:rPr>
            </w:pPr>
            <w:r w:rsidRPr="00E87161">
              <w:rPr>
                <w:rFonts w:ascii="Abadi MT Std" w:hAnsi="Abadi MT Std"/>
                <w:sz w:val="24"/>
              </w:rPr>
              <w:t>L</w:t>
            </w:r>
            <w:r w:rsidR="00B6556D" w:rsidRPr="00E87161">
              <w:rPr>
                <w:rFonts w:ascii="Abadi MT Std" w:hAnsi="Abadi MT Std"/>
                <w:sz w:val="24"/>
              </w:rPr>
              <w:t>owest</w:t>
            </w:r>
          </w:p>
        </w:tc>
        <w:tc>
          <w:tcPr>
            <w:tcW w:w="6768"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sz w:val="24"/>
              </w:rPr>
            </w:pPr>
            <w:r w:rsidRPr="00E87161">
              <w:rPr>
                <w:rFonts w:ascii="Abadi MT Std" w:hAnsi="Abadi MT Std"/>
                <w:sz w:val="24"/>
              </w:rPr>
              <w:t>The Pedestrian Push Button is not Accessible from the Sidewalk or from the Ramp</w:t>
            </w:r>
          </w:p>
        </w:tc>
      </w:tr>
    </w:tbl>
    <w:p w:rsidR="00B6556D" w:rsidRPr="00E87161" w:rsidRDefault="00B6556D" w:rsidP="00B6556D">
      <w:pPr>
        <w:ind w:left="720"/>
        <w:jc w:val="both"/>
        <w:rPr>
          <w:rFonts w:ascii="Abadi MT Std" w:hAnsi="Abadi MT Std" w:cs="Arial"/>
          <w:b/>
          <w:bCs/>
          <w:sz w:val="24"/>
          <w:szCs w:val="26"/>
          <w:u w:val="single"/>
        </w:rPr>
      </w:pPr>
    </w:p>
    <w:p w:rsidR="0091170F" w:rsidRPr="00E87161" w:rsidRDefault="0091170F" w:rsidP="0091170F">
      <w:pPr>
        <w:jc w:val="both"/>
        <w:rPr>
          <w:rFonts w:ascii="Abadi MT Std" w:hAnsi="Abadi MT Std" w:cs="Arial"/>
          <w:bCs/>
          <w:sz w:val="24"/>
          <w:szCs w:val="26"/>
          <w:u w:val="single"/>
        </w:rPr>
      </w:pPr>
    </w:p>
    <w:p w:rsidR="0091170F" w:rsidRPr="00E87161" w:rsidRDefault="00DB00F8" w:rsidP="0091170F">
      <w:pPr>
        <w:ind w:left="720"/>
        <w:jc w:val="both"/>
        <w:rPr>
          <w:rFonts w:ascii="Abadi MT Std" w:hAnsi="Abadi MT Std" w:cs="Arial"/>
          <w:b/>
          <w:bCs/>
          <w:sz w:val="24"/>
          <w:szCs w:val="26"/>
          <w:u w:val="single"/>
        </w:rPr>
      </w:pPr>
      <w:r>
        <w:rPr>
          <w:rFonts w:ascii="Abadi MT Std" w:hAnsi="Abadi MT Std" w:cs="Arial"/>
          <w:bCs/>
          <w:noProof/>
          <w:sz w:val="24"/>
          <w:szCs w:val="26"/>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-182880</wp:posOffset>
                </wp:positionV>
                <wp:extent cx="5852160" cy="2011680"/>
                <wp:effectExtent l="19050" t="26670" r="24765" b="19050"/>
                <wp:wrapSquare wrapText="bothSides"/>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011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91170F" w:rsidRDefault="00C8514E" w:rsidP="0091170F">
                            <w:pPr>
                              <w:rPr>
                                <w:sz w:val="24"/>
                              </w:rPr>
                            </w:pPr>
                            <w:r>
                              <w:rPr>
                                <w:rFonts w:ascii="Wingdings 3" w:hAnsi="Wingdings 3"/>
                                <w:noProof/>
                              </w:rPr>
                              <w:drawing>
                                <wp:inline distT="0" distB="0" distL="0" distR="0">
                                  <wp:extent cx="530225" cy="523240"/>
                                  <wp:effectExtent l="19050" t="0" r="3175" b="0"/>
                                  <wp:docPr id="12" name="Picture 12"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91170F">
                              <w:rPr>
                                <w:rFonts w:ascii="Wingdings 3" w:hAnsi="Wingdings 3"/>
                              </w:rPr>
                              <w:t></w:t>
                            </w:r>
                            <w:r w:rsidR="0091170F" w:rsidRPr="00CF3FAC">
                              <w:rPr>
                                <w:b/>
                                <w:i/>
                                <w:szCs w:val="22"/>
                              </w:rPr>
                              <w:t>KEY TO SUCCESS</w:t>
                            </w:r>
                          </w:p>
                          <w:p w:rsidR="0091170F" w:rsidRPr="00F310A5" w:rsidRDefault="0091170F" w:rsidP="0091170F">
                            <w:pPr>
                              <w:rPr>
                                <w:i/>
                              </w:rPr>
                            </w:pPr>
                          </w:p>
                          <w:p w:rsidR="0091170F" w:rsidRPr="00D7109E" w:rsidRDefault="0091170F" w:rsidP="0091170F">
                            <w:pPr>
                              <w:jc w:val="both"/>
                              <w:rPr>
                                <w:sz w:val="24"/>
                              </w:rPr>
                            </w:pPr>
                            <w:r>
                              <w:rPr>
                                <w:sz w:val="24"/>
                              </w:rPr>
                              <w:t>One state’s approach to prioritization uses a GIS database that contains information regarding compliant and non-compliant elements.  This GIS information is then displayed along with locations of pedestrian incidents, feedback from the community or local jurisdiction, locations of government facilities, locations of public facilities and mass transit stops.  Each of these elements were assigned a value and ranked for priority.</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14.4pt;margin-top:-14.4pt;width:460.8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" filled="f" fillcolor="#339" strokeweight="3pt">
                <v:fill opacity="19018f"/>
                <v:stroke linestyle="thinThin"/>
                <v:textbox inset="21.6pt,10.8pt,21.6pt,10.8pt">
                  <w:txbxContent>
                    <w:p w:rsidR="0091170F" w:rsidRDefault="00C8514E" w:rsidP="0091170F">
                      <w:pPr>
                        <w:rPr>
                          <w:sz w:val="24"/>
                        </w:rPr>
                      </w:pPr>
                      <w:r>
                        <w:rPr>
                          <w:rFonts w:ascii="Wingdings 3" w:hAnsi="Wingdings 3"/>
                          <w:noProof/>
                        </w:rPr>
                        <w:drawing>
                          <wp:inline distT="0" distB="0" distL="0" distR="0">
                            <wp:extent cx="530225" cy="523240"/>
                            <wp:effectExtent l="19050" t="0" r="3175" b="0"/>
                            <wp:docPr id="12" name="Picture 12"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91170F">
                        <w:rPr>
                          <w:rFonts w:ascii="Wingdings 3" w:hAnsi="Wingdings 3"/>
                        </w:rPr>
                        <w:t></w:t>
                      </w:r>
                      <w:r w:rsidR="0091170F" w:rsidRPr="00CF3FAC">
                        <w:rPr>
                          <w:b/>
                          <w:i/>
                          <w:szCs w:val="22"/>
                        </w:rPr>
                        <w:t>KEY TO SUCCESS</w:t>
                      </w:r>
                    </w:p>
                    <w:p w:rsidR="0091170F" w:rsidRPr="00F310A5" w:rsidRDefault="0091170F" w:rsidP="0091170F">
                      <w:pPr>
                        <w:rPr>
                          <w:i/>
                        </w:rPr>
                      </w:pPr>
                    </w:p>
                    <w:p w:rsidR="0091170F" w:rsidRPr="00D7109E" w:rsidRDefault="0091170F" w:rsidP="0091170F">
                      <w:pPr>
                        <w:jc w:val="both"/>
                        <w:rPr>
                          <w:sz w:val="24"/>
                        </w:rPr>
                      </w:pPr>
                      <w:r>
                        <w:rPr>
                          <w:sz w:val="24"/>
                        </w:rPr>
                        <w:t>One state’s approach to prioritization uses a GIS database that contains information regarding compliant and non-compliant elements.  This GIS information is then displayed along with locations of pedestrian incidents, feedback from the community or local jurisdiction, locations of government facilities, locations of public facilities and mass transit stops.  Each of these elements were assigned a value and ranked for priority.</w:t>
                      </w:r>
                    </w:p>
                  </w:txbxContent>
                </v:textbox>
                <w10:wrap type="square"/>
              </v:shape>
            </w:pict>
          </mc:Fallback>
        </mc:AlternateContent>
      </w:r>
    </w:p>
    <w:p w:rsidR="00F309B9" w:rsidRPr="00E87161" w:rsidRDefault="00B6556D" w:rsidP="0091170F">
      <w:pPr>
        <w:ind w:left="720"/>
        <w:jc w:val="both"/>
        <w:rPr>
          <w:rFonts w:ascii="Abadi MT Std" w:hAnsi="Abadi MT Std"/>
          <w:sz w:val="24"/>
        </w:rPr>
      </w:pPr>
      <w:r w:rsidRPr="00E87161">
        <w:rPr>
          <w:rFonts w:ascii="Abadi MT Std" w:hAnsi="Abadi MT Std" w:cs="Arial"/>
          <w:b/>
          <w:bCs/>
          <w:sz w:val="24"/>
          <w:szCs w:val="26"/>
          <w:u w:val="single"/>
        </w:rPr>
        <w:t>Schedule</w:t>
      </w:r>
      <w:r w:rsidR="006D167B" w:rsidRPr="00E87161">
        <w:rPr>
          <w:rFonts w:ascii="Abadi MT Std" w:hAnsi="Abadi MT Std" w:cs="Arial"/>
          <w:b/>
          <w:bCs/>
          <w:sz w:val="24"/>
          <w:szCs w:val="26"/>
          <w:u w:val="single"/>
        </w:rPr>
        <w:t>:</w:t>
      </w:r>
      <w:r w:rsidRPr="00E87161">
        <w:rPr>
          <w:rFonts w:ascii="Abadi MT Std" w:hAnsi="Abadi MT Std" w:cs="Arial"/>
          <w:b/>
          <w:bCs/>
          <w:sz w:val="24"/>
          <w:szCs w:val="26"/>
        </w:rPr>
        <w:t xml:space="preserve"> </w:t>
      </w:r>
      <w:r w:rsidRPr="00E87161">
        <w:rPr>
          <w:rFonts w:ascii="Abadi MT Std" w:hAnsi="Abadi MT Std"/>
          <w:sz w:val="24"/>
        </w:rPr>
        <w:t xml:space="preserve">Setting priorities for the implementation of upgrades is a requirement.  Transition Plans should include a </w:t>
      </w:r>
      <w:r w:rsidR="006D167B" w:rsidRPr="00E87161">
        <w:rPr>
          <w:rFonts w:ascii="Abadi MT Std" w:hAnsi="Abadi MT Std"/>
          <w:sz w:val="24"/>
        </w:rPr>
        <w:t xml:space="preserve">year by year </w:t>
      </w:r>
      <w:r w:rsidRPr="00E87161">
        <w:rPr>
          <w:rFonts w:ascii="Abadi MT Std" w:hAnsi="Abadi MT Std"/>
          <w:sz w:val="24"/>
        </w:rPr>
        <w:t>schedule of upgrades. Many Departments will prioritize projects based on level of anticipated use rather than the degree of non-compliance.  Curb ramps or intersections that may be near facilities for the disabled, are generally given prior</w:t>
      </w:r>
      <w:r w:rsidR="000113F7" w:rsidRPr="00E87161">
        <w:rPr>
          <w:rFonts w:ascii="Abadi MT Std" w:hAnsi="Abadi MT Std"/>
          <w:sz w:val="24"/>
        </w:rPr>
        <w:t>ity for upgrade. However, often</w:t>
      </w:r>
      <w:r w:rsidRPr="00E87161">
        <w:rPr>
          <w:rFonts w:ascii="Abadi MT Std" w:hAnsi="Abadi MT Std"/>
          <w:sz w:val="24"/>
        </w:rPr>
        <w:t>times it is difficult for Departments to know themselves which intersections are most utilized by persons</w:t>
      </w:r>
      <w:r w:rsidR="00BB1527" w:rsidRPr="00E87161">
        <w:rPr>
          <w:rFonts w:ascii="Abadi MT Std" w:hAnsi="Abadi MT Std"/>
          <w:sz w:val="24"/>
        </w:rPr>
        <w:t xml:space="preserve"> with disabilities</w:t>
      </w:r>
      <w:r w:rsidRPr="00E87161">
        <w:rPr>
          <w:rFonts w:ascii="Abadi MT Std" w:hAnsi="Abadi MT Std"/>
          <w:sz w:val="24"/>
        </w:rPr>
        <w:t xml:space="preserve">. </w:t>
      </w:r>
    </w:p>
    <w:p w:rsidR="006D167B" w:rsidRPr="00E87161" w:rsidRDefault="00DB00F8" w:rsidP="00B6556D">
      <w:pPr>
        <w:ind w:left="720"/>
        <w:jc w:val="both"/>
        <w:rPr>
          <w:rFonts w:ascii="Abadi MT Std" w:hAnsi="Abadi MT Std"/>
          <w:sz w:val="24"/>
        </w:rPr>
      </w:pPr>
      <w:r>
        <w:rPr>
          <w:rFonts w:ascii="Abadi MT Std" w:hAnsi="Abadi MT Std"/>
          <w:noProof/>
          <w:sz w:val="24"/>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129540</wp:posOffset>
                </wp:positionV>
                <wp:extent cx="5852160" cy="1807210"/>
                <wp:effectExtent l="22860" t="26670" r="20955" b="23495"/>
                <wp:wrapSquare wrapText="bothSides"/>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807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11" name="Picture 11"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F309B9">
                            <w:pPr>
                              <w:rPr>
                                <w:i/>
                              </w:rPr>
                            </w:pPr>
                          </w:p>
                          <w:p w:rsidR="00702E9D" w:rsidRPr="00D7109E" w:rsidRDefault="00702E9D" w:rsidP="00623046">
                            <w:pPr>
                              <w:jc w:val="both"/>
                              <w:rPr>
                                <w:sz w:val="24"/>
                              </w:rPr>
                            </w:pPr>
                            <w:r w:rsidRPr="000107AF">
                              <w:rPr>
                                <w:sz w:val="24"/>
                              </w:rPr>
                              <w:t>Working closely with advocacy groups to set the schedule for implementation and prioritization can be extremely beneficial.  These groups can help bring information from the public to the Departments so that money can be best spent on those areas that will ser</w:t>
                            </w:r>
                            <w:r>
                              <w:rPr>
                                <w:sz w:val="24"/>
                              </w:rPr>
                              <w:t xml:space="preserve">ve to benefit the most people. </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7.2pt;margin-top:10.2pt;width:460.8pt;height:1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11" name="Picture 11"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F309B9">
                      <w:pPr>
                        <w:rPr>
                          <w:i/>
                        </w:rPr>
                      </w:pPr>
                    </w:p>
                    <w:p w:rsidR="00702E9D" w:rsidRPr="00D7109E" w:rsidRDefault="00702E9D" w:rsidP="00623046">
                      <w:pPr>
                        <w:jc w:val="both"/>
                        <w:rPr>
                          <w:sz w:val="24"/>
                        </w:rPr>
                      </w:pPr>
                      <w:r w:rsidRPr="000107AF">
                        <w:rPr>
                          <w:sz w:val="24"/>
                        </w:rPr>
                        <w:t>Working closely with advocacy groups to set the schedule for implementation and prioritization can be extremely beneficial.  These groups can help bring information from the public to the Departments so that money can be best spent on those areas that will ser</w:t>
                      </w:r>
                      <w:r>
                        <w:rPr>
                          <w:sz w:val="24"/>
                        </w:rPr>
                        <w:t xml:space="preserve">ve to benefit the most people. </w:t>
                      </w:r>
                    </w:p>
                  </w:txbxContent>
                </v:textbox>
                <w10:wrap type="square"/>
              </v:shape>
            </w:pict>
          </mc:Fallback>
        </mc:AlternateContent>
      </w:r>
    </w:p>
    <w:p w:rsidR="00B6556D"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Funding</w:t>
      </w:r>
      <w:r w:rsidR="00EA2ED0" w:rsidRPr="00E87161">
        <w:rPr>
          <w:rFonts w:ascii="Abadi MT Std" w:hAnsi="Abadi MT Std" w:cs="Arial"/>
          <w:b/>
          <w:bCs/>
          <w:sz w:val="24"/>
          <w:szCs w:val="26"/>
          <w:u w:val="single"/>
        </w:rPr>
        <w:t>:</w:t>
      </w:r>
      <w:r w:rsidRPr="00E87161">
        <w:rPr>
          <w:rFonts w:ascii="Abadi MT Std" w:hAnsi="Abadi MT Std" w:cs="Arial"/>
          <w:b/>
          <w:bCs/>
          <w:sz w:val="24"/>
          <w:szCs w:val="26"/>
        </w:rPr>
        <w:t xml:space="preserve"> </w:t>
      </w:r>
      <w:r w:rsidR="00EA2ED0" w:rsidRPr="00E87161">
        <w:rPr>
          <w:rFonts w:ascii="Abadi MT Std" w:hAnsi="Abadi MT Std" w:cs="Arial"/>
          <w:b/>
          <w:bCs/>
          <w:sz w:val="24"/>
          <w:szCs w:val="26"/>
        </w:rPr>
        <w:t xml:space="preserve"> </w:t>
      </w:r>
      <w:r w:rsidRPr="00E87161">
        <w:rPr>
          <w:rFonts w:ascii="Abadi MT Std" w:hAnsi="Abadi MT Std"/>
          <w:sz w:val="24"/>
        </w:rPr>
        <w:t xml:space="preserve">The funding for implementation of the Transition Plan can come from several sources, as discussed </w:t>
      </w:r>
      <w:r w:rsidR="00DA39DB" w:rsidRPr="00E87161">
        <w:rPr>
          <w:rFonts w:ascii="Abadi MT Std" w:hAnsi="Abadi MT Std"/>
          <w:sz w:val="24"/>
        </w:rPr>
        <w:t xml:space="preserve">earlier in this report </w:t>
      </w:r>
      <w:r w:rsidRPr="00E87161">
        <w:rPr>
          <w:rFonts w:ascii="Abadi MT Std" w:hAnsi="Abadi MT Std"/>
          <w:sz w:val="24"/>
        </w:rPr>
        <w:t xml:space="preserve">and in the FHWA guidance found at </w:t>
      </w:r>
      <w:hyperlink r:id="rId14" w:history="1">
        <w:r w:rsidRPr="00E87161">
          <w:rPr>
            <w:rStyle w:val="Hyperlink"/>
            <w:rFonts w:ascii="Abadi MT Std" w:hAnsi="Abadi MT Std"/>
            <w:sz w:val="24"/>
          </w:rPr>
          <w:t>http://www.fhwa.dot.gov/civilrights/ada_qa.htm#q30</w:t>
        </w:r>
      </w:hyperlink>
      <w:r w:rsidRPr="00E87161">
        <w:rPr>
          <w:rFonts w:ascii="Abadi MT Std" w:hAnsi="Abadi MT Std"/>
          <w:sz w:val="24"/>
        </w:rPr>
        <w:t xml:space="preserve">.  Lack of funding and staffing </w:t>
      </w:r>
      <w:r w:rsidR="00EA2ED0" w:rsidRPr="00E87161">
        <w:rPr>
          <w:rFonts w:ascii="Abadi MT Std" w:hAnsi="Abadi MT Std"/>
          <w:sz w:val="24"/>
        </w:rPr>
        <w:t>were</w:t>
      </w:r>
      <w:r w:rsidRPr="00E87161">
        <w:rPr>
          <w:rFonts w:ascii="Abadi MT Std" w:hAnsi="Abadi MT Std"/>
          <w:sz w:val="24"/>
        </w:rPr>
        <w:t xml:space="preserve"> cited as the most common roadblocks to completing the inventory and the Transition Plan.  </w:t>
      </w:r>
      <w:r w:rsidR="00EA2ED0" w:rsidRPr="00E87161">
        <w:rPr>
          <w:rFonts w:ascii="Abadi MT Std" w:hAnsi="Abadi MT Std"/>
          <w:sz w:val="24"/>
        </w:rPr>
        <w:t>In Departments w</w:t>
      </w:r>
      <w:r w:rsidRPr="00E87161">
        <w:rPr>
          <w:rFonts w:ascii="Abadi MT Std" w:hAnsi="Abadi MT Std"/>
          <w:sz w:val="24"/>
        </w:rPr>
        <w:t xml:space="preserve">here dedicated funding and staffing is not in place, Transition Plans are generally not completed.  In the longer term, this may lead to civil suits and </w:t>
      </w:r>
      <w:r w:rsidR="00EA2ED0" w:rsidRPr="00E87161">
        <w:rPr>
          <w:rFonts w:ascii="Abadi MT Std" w:hAnsi="Abadi MT Std"/>
          <w:sz w:val="24"/>
        </w:rPr>
        <w:t>expensive litigation</w:t>
      </w:r>
      <w:r w:rsidRPr="00E87161">
        <w:rPr>
          <w:rFonts w:ascii="Abadi MT Std" w:hAnsi="Abadi MT Std"/>
          <w:sz w:val="24"/>
        </w:rPr>
        <w:t xml:space="preserve"> for Departments.  Establishing a well developed Transition Plan can be viewed as a capital planning tool and will allow for better Departmental control over the compliance process.  </w:t>
      </w:r>
    </w:p>
    <w:p w:rsidR="00B6556D" w:rsidRPr="00E87161" w:rsidRDefault="00B6556D" w:rsidP="00B6556D">
      <w:pPr>
        <w:jc w:val="both"/>
        <w:rPr>
          <w:rFonts w:ascii="Abadi MT Std" w:hAnsi="Abadi MT Std"/>
          <w:sz w:val="24"/>
        </w:rPr>
      </w:pPr>
    </w:p>
    <w:p w:rsidR="00B6556D" w:rsidRPr="00E87161" w:rsidRDefault="00EA2ED0" w:rsidP="00B6556D">
      <w:pPr>
        <w:ind w:left="720"/>
        <w:jc w:val="both"/>
        <w:rPr>
          <w:rFonts w:ascii="Abadi MT Std" w:hAnsi="Abadi MT Std"/>
          <w:sz w:val="24"/>
        </w:rPr>
      </w:pPr>
      <w:r w:rsidRPr="00E87161">
        <w:rPr>
          <w:rFonts w:ascii="Abadi MT Std" w:hAnsi="Abadi MT Std"/>
          <w:sz w:val="24"/>
        </w:rPr>
        <w:t>The f</w:t>
      </w:r>
      <w:r w:rsidR="00B6556D" w:rsidRPr="00E87161">
        <w:rPr>
          <w:rFonts w:ascii="Abadi MT Std" w:hAnsi="Abadi MT Std"/>
          <w:sz w:val="24"/>
        </w:rPr>
        <w:t xml:space="preserve">unding of the upgrades found in the Transition Plan is also a consideration, </w:t>
      </w:r>
      <w:r w:rsidRPr="00E87161">
        <w:rPr>
          <w:rFonts w:ascii="Abadi MT Std" w:hAnsi="Abadi MT Std"/>
          <w:sz w:val="24"/>
        </w:rPr>
        <w:t>since</w:t>
      </w:r>
      <w:r w:rsidR="00B6556D" w:rsidRPr="00E87161">
        <w:rPr>
          <w:rFonts w:ascii="Abadi MT Std" w:hAnsi="Abadi MT Std"/>
          <w:sz w:val="24"/>
        </w:rPr>
        <w:t xml:space="preserve"> ADA compliance activities do not stop with the successful completion of the Transition Plan, or the update of a Transition Plan.  The improvements therein must be funded and undertaken as well.  Accessibility improvements are generally incorporated into existing improvement projects</w:t>
      </w:r>
      <w:r w:rsidRPr="00E87161">
        <w:rPr>
          <w:rFonts w:ascii="Abadi MT Std" w:hAnsi="Abadi MT Std"/>
          <w:sz w:val="24"/>
        </w:rPr>
        <w:t>.  In so</w:t>
      </w:r>
      <w:r w:rsidR="00B6556D" w:rsidRPr="00E87161">
        <w:rPr>
          <w:rFonts w:ascii="Abadi MT Std" w:hAnsi="Abadi MT Std"/>
          <w:sz w:val="24"/>
        </w:rPr>
        <w:t xml:space="preserve">me cases Departments have provided special projects that </w:t>
      </w:r>
      <w:r w:rsidRPr="00E87161">
        <w:rPr>
          <w:rFonts w:ascii="Abadi MT Std" w:hAnsi="Abadi MT Std"/>
          <w:sz w:val="24"/>
        </w:rPr>
        <w:t xml:space="preserve">specifically </w:t>
      </w:r>
      <w:r w:rsidR="00B6556D" w:rsidRPr="00E87161">
        <w:rPr>
          <w:rFonts w:ascii="Abadi MT Std" w:hAnsi="Abadi MT Std"/>
          <w:sz w:val="24"/>
        </w:rPr>
        <w:t xml:space="preserve">address pedestrian access requirements. </w:t>
      </w:r>
    </w:p>
    <w:p w:rsidR="00B6556D" w:rsidRPr="00E87161" w:rsidRDefault="00B6556D" w:rsidP="00B6556D">
      <w:pPr>
        <w:rPr>
          <w:rFonts w:ascii="Abadi MT Std" w:hAnsi="Abadi MT Std" w:cs="Arial"/>
          <w:b/>
          <w:bCs/>
          <w:iCs/>
          <w:smallCaps/>
          <w:sz w:val="28"/>
          <w:szCs w:val="28"/>
        </w:rPr>
      </w:pPr>
    </w:p>
    <w:p w:rsidR="00B6556D" w:rsidRPr="00E87161" w:rsidRDefault="00DB00F8" w:rsidP="00B6556D">
      <w:pPr>
        <w:ind w:left="720"/>
        <w:jc w:val="both"/>
        <w:rPr>
          <w:rFonts w:ascii="Abadi MT Std" w:hAnsi="Abadi MT Std"/>
          <w:sz w:val="24"/>
        </w:rPr>
      </w:pPr>
      <w:r>
        <w:rPr>
          <w:rFonts w:ascii="Abadi MT Std" w:hAnsi="Abadi MT Std"/>
          <w:noProof/>
          <w:sz w:val="24"/>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467995</wp:posOffset>
                </wp:positionV>
                <wp:extent cx="5852160" cy="2047875"/>
                <wp:effectExtent l="27940" t="19685" r="25400" b="27940"/>
                <wp:wrapSquare wrapText="bothSides"/>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0478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4" name="Picture 4"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C39C3" w:rsidRDefault="00702E9D" w:rsidP="00623046">
                            <w:pPr>
                              <w:jc w:val="both"/>
                              <w:rPr>
                                <w:sz w:val="24"/>
                              </w:rPr>
                            </w:pPr>
                            <w:r w:rsidRPr="00F310A5">
                              <w:rPr>
                                <w:sz w:val="24"/>
                              </w:rPr>
                              <w:t xml:space="preserve">Beyond simply designating an ADA Coordinator, many Departments have a designated Transition Plan manger, as well.  While the ADA Coordinator may be involved in public outreach and oversight of ADA compliance, the Transition Plan manager may be better equipped to handle the technical aspects related to the </w:t>
                            </w:r>
                            <w:r w:rsidR="00EF5A2F">
                              <w:rPr>
                                <w:sz w:val="24"/>
                              </w:rPr>
                              <w:t>self-evaluation</w:t>
                            </w:r>
                            <w:r w:rsidRPr="00F310A5">
                              <w:rPr>
                                <w:sz w:val="24"/>
                              </w:rPr>
                              <w:t xml:space="preserve"> activities and Transition Plan updates</w:t>
                            </w:r>
                            <w:r w:rsidRPr="00FC39C3">
                              <w:rPr>
                                <w:sz w:val="24"/>
                              </w:rPr>
                              <w:t xml:space="preserve">.  </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0;margin-top:36.85pt;width:460.8pt;height:16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4" name="Picture 4"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C39C3" w:rsidRDefault="00702E9D" w:rsidP="00623046">
                      <w:pPr>
                        <w:jc w:val="both"/>
                        <w:rPr>
                          <w:sz w:val="24"/>
                        </w:rPr>
                      </w:pPr>
                      <w:r w:rsidRPr="00F310A5">
                        <w:rPr>
                          <w:sz w:val="24"/>
                        </w:rPr>
                        <w:t xml:space="preserve">Beyond simply designating an ADA Coordinator, many Departments have a designated Transition Plan manger, as well.  While the ADA Coordinator may be involved in public outreach and oversight of ADA compliance, the Transition Plan manager may be better equipped to handle the technical aspects related to the </w:t>
                      </w:r>
                      <w:r w:rsidR="00EF5A2F">
                        <w:rPr>
                          <w:sz w:val="24"/>
                        </w:rPr>
                        <w:t>self-evaluation</w:t>
                      </w:r>
                      <w:r w:rsidRPr="00F310A5">
                        <w:rPr>
                          <w:sz w:val="24"/>
                        </w:rPr>
                        <w:t xml:space="preserve"> activities and Transition Plan updates</w:t>
                      </w:r>
                      <w:r w:rsidRPr="00FC39C3">
                        <w:rPr>
                          <w:sz w:val="24"/>
                        </w:rPr>
                        <w:t xml:space="preserve">.  </w:t>
                      </w:r>
                    </w:p>
                  </w:txbxContent>
                </v:textbox>
                <w10:wrap type="square"/>
              </v:shape>
            </w:pict>
          </mc:Fallback>
        </mc:AlternateContent>
      </w:r>
      <w:r w:rsidR="00B6556D" w:rsidRPr="00E87161">
        <w:rPr>
          <w:rFonts w:ascii="Abadi MT Std" w:hAnsi="Abadi MT Std" w:cs="Arial"/>
          <w:b/>
          <w:bCs/>
          <w:sz w:val="24"/>
          <w:szCs w:val="26"/>
          <w:u w:val="single"/>
        </w:rPr>
        <w:t xml:space="preserve">Lines of </w:t>
      </w:r>
      <w:r w:rsidR="00EA2ED0" w:rsidRPr="00E87161">
        <w:rPr>
          <w:rFonts w:ascii="Abadi MT Std" w:hAnsi="Abadi MT Std" w:cs="Arial"/>
          <w:b/>
          <w:bCs/>
          <w:sz w:val="24"/>
          <w:szCs w:val="26"/>
          <w:u w:val="single"/>
        </w:rPr>
        <w:t>Responsibility:</w:t>
      </w:r>
      <w:r w:rsidR="00B6556D" w:rsidRPr="00E87161">
        <w:rPr>
          <w:rFonts w:ascii="Abadi MT Std" w:hAnsi="Abadi MT Std"/>
          <w:bCs/>
          <w:iCs/>
        </w:rPr>
        <w:t xml:space="preserve"> </w:t>
      </w:r>
      <w:r w:rsidR="00B6556D" w:rsidRPr="00E87161">
        <w:rPr>
          <w:rFonts w:ascii="Abadi MT Std" w:hAnsi="Abadi MT Std"/>
          <w:sz w:val="24"/>
        </w:rPr>
        <w:t xml:space="preserve">A management structure for the implementation of the Transition Plan is extremely important in order to fully complete all tasks that are associated with the Plan.   </w:t>
      </w:r>
    </w:p>
    <w:p w:rsidR="00B6556D" w:rsidRPr="00E87161" w:rsidRDefault="00CE4BC7" w:rsidP="00B6556D">
      <w:pPr>
        <w:pStyle w:val="Heading2"/>
        <w:rPr>
          <w:rFonts w:ascii="Abadi MT Std" w:hAnsi="Abadi MT Std"/>
          <w:bCs w:val="0"/>
          <w:iCs w:val="0"/>
        </w:rPr>
      </w:pPr>
      <w:bookmarkStart w:id="28" w:name="_Toc224438163"/>
      <w:r w:rsidRPr="00E87161">
        <w:rPr>
          <w:rFonts w:ascii="Abadi MT Std" w:hAnsi="Abadi MT Std"/>
          <w:bCs w:val="0"/>
          <w:iCs w:val="0"/>
        </w:rPr>
        <w:t xml:space="preserve">Sample Transition Plan </w:t>
      </w:r>
      <w:r w:rsidR="00B6556D" w:rsidRPr="00E87161">
        <w:rPr>
          <w:rFonts w:ascii="Abadi MT Std" w:hAnsi="Abadi MT Std"/>
          <w:bCs w:val="0"/>
          <w:iCs w:val="0"/>
        </w:rPr>
        <w:t>Outline</w:t>
      </w:r>
      <w:bookmarkEnd w:id="28"/>
    </w:p>
    <w:p w:rsidR="00AA324B" w:rsidRPr="00E87161" w:rsidRDefault="008E3E63" w:rsidP="00B6556D">
      <w:pPr>
        <w:jc w:val="both"/>
        <w:rPr>
          <w:rFonts w:ascii="Abadi MT Std" w:hAnsi="Abadi MT Std"/>
          <w:sz w:val="24"/>
        </w:rPr>
      </w:pPr>
      <w:r w:rsidRPr="00E87161">
        <w:rPr>
          <w:rFonts w:ascii="Abadi MT Std" w:hAnsi="Abadi MT Std"/>
          <w:sz w:val="24"/>
        </w:rPr>
        <w:t>Among the states that have</w:t>
      </w:r>
      <w:r w:rsidR="00B6556D" w:rsidRPr="00E87161">
        <w:rPr>
          <w:rFonts w:ascii="Abadi MT Std" w:hAnsi="Abadi MT Std"/>
          <w:sz w:val="24"/>
        </w:rPr>
        <w:t xml:space="preserve"> not yet completed a Transition Plan, staff members asked if a generic Transition Plan format is available.  In many regions, FHWA provides a sample plan to help Departments facilitate the process.  Although there are mandates for content, there are no requirements for format of the Transition Plan.</w:t>
      </w:r>
    </w:p>
    <w:p w:rsidR="0091170F" w:rsidRPr="00E87161" w:rsidRDefault="0091170F" w:rsidP="00B6556D">
      <w:pPr>
        <w:jc w:val="both"/>
        <w:rPr>
          <w:rFonts w:ascii="Abadi MT Std" w:hAnsi="Abadi MT Std"/>
          <w:sz w:val="24"/>
        </w:rPr>
      </w:pPr>
    </w:p>
    <w:p w:rsidR="00EA2ED0" w:rsidRPr="00E87161" w:rsidRDefault="00B6556D" w:rsidP="00B6556D">
      <w:pPr>
        <w:rPr>
          <w:rFonts w:ascii="Abadi MT Std" w:hAnsi="Abadi MT Std"/>
          <w:sz w:val="24"/>
        </w:rPr>
      </w:pPr>
      <w:r w:rsidRPr="00E87161">
        <w:rPr>
          <w:rFonts w:ascii="Abadi MT Std" w:hAnsi="Abadi MT Std"/>
          <w:sz w:val="24"/>
        </w:rPr>
        <w:t xml:space="preserve">   </w:t>
      </w:r>
      <w:r w:rsidR="00DB00F8">
        <w:rPr>
          <w:rFonts w:ascii="Abadi MT Std" w:hAnsi="Abadi MT Std"/>
          <w:noProof/>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91440</wp:posOffset>
                </wp:positionV>
                <wp:extent cx="5852160" cy="2358390"/>
                <wp:effectExtent l="20955" t="20320" r="22860" b="21590"/>
                <wp:wrapSquare wrapText="bothSides"/>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3583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6" name="Picture 6"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Default="00702E9D">
                            <w:pPr>
                              <w:rPr>
                                <w:i/>
                              </w:rPr>
                            </w:pPr>
                          </w:p>
                          <w:p w:rsidR="00702E9D" w:rsidRPr="00F310A5" w:rsidRDefault="00702E9D" w:rsidP="00CE0182">
                            <w:pPr>
                              <w:jc w:val="both"/>
                              <w:rPr>
                                <w:sz w:val="24"/>
                              </w:rPr>
                            </w:pPr>
                            <w:r w:rsidRPr="00F310A5">
                              <w:rPr>
                                <w:sz w:val="24"/>
                              </w:rPr>
                              <w:t xml:space="preserve">Length and level of detail of Transition Plans varies greatly among the states. </w:t>
                            </w:r>
                            <w:r w:rsidR="008E3E63">
                              <w:rPr>
                                <w:sz w:val="24"/>
                              </w:rPr>
                              <w:t>For example, o</w:t>
                            </w:r>
                            <w:r w:rsidRPr="00F310A5">
                              <w:rPr>
                                <w:sz w:val="24"/>
                              </w:rPr>
                              <w:t xml:space="preserve">ne state provides </w:t>
                            </w:r>
                            <w:r w:rsidR="00474CE1" w:rsidRPr="00F310A5">
                              <w:rPr>
                                <w:sz w:val="24"/>
                              </w:rPr>
                              <w:t>a succinct one and a half page</w:t>
                            </w:r>
                            <w:r w:rsidRPr="00F310A5">
                              <w:rPr>
                                <w:sz w:val="24"/>
                              </w:rPr>
                              <w:t xml:space="preserve"> of narrative on </w:t>
                            </w:r>
                            <w:r w:rsidR="006B2A4B">
                              <w:rPr>
                                <w:sz w:val="24"/>
                              </w:rPr>
                              <w:t>rights-of-way</w:t>
                            </w:r>
                            <w:r w:rsidRPr="00F310A5">
                              <w:rPr>
                                <w:sz w:val="24"/>
                              </w:rPr>
                              <w:t xml:space="preserve"> and the prioritization criteria, incorporating the inventory by reference. </w:t>
                            </w:r>
                            <w:r>
                              <w:rPr>
                                <w:sz w:val="24"/>
                              </w:rPr>
                              <w:t xml:space="preserve"> </w:t>
                            </w:r>
                            <w:r w:rsidRPr="00F310A5">
                              <w:rPr>
                                <w:sz w:val="24"/>
                              </w:rPr>
                              <w:t>Other</w:t>
                            </w:r>
                            <w:r w:rsidR="00025938">
                              <w:rPr>
                                <w:sz w:val="24"/>
                              </w:rPr>
                              <w:t xml:space="preserve"> states</w:t>
                            </w:r>
                            <w:r w:rsidRPr="00F310A5">
                              <w:rPr>
                                <w:sz w:val="24"/>
                              </w:rPr>
                              <w:t xml:space="preserve"> have a Transition Plan that provides pages and pages of actual inventory with priorities and proposals for each individual site.  </w:t>
                            </w:r>
                            <w:r w:rsidR="00CE0182">
                              <w:rPr>
                                <w:sz w:val="24"/>
                              </w:rPr>
                              <w:t xml:space="preserve">At the outset of the process, a Department should make a determination </w:t>
                            </w:r>
                            <w:r w:rsidR="00025938">
                              <w:rPr>
                                <w:sz w:val="24"/>
                              </w:rPr>
                              <w:t xml:space="preserve">as </w:t>
                            </w:r>
                            <w:r w:rsidR="00474CE1">
                              <w:rPr>
                                <w:sz w:val="24"/>
                              </w:rPr>
                              <w:t>to what</w:t>
                            </w:r>
                            <w:r w:rsidR="00CE0182">
                              <w:rPr>
                                <w:sz w:val="24"/>
                              </w:rPr>
                              <w:t xml:space="preserve"> level of detail will be included in the</w:t>
                            </w:r>
                            <w:r w:rsidR="008E3E63">
                              <w:rPr>
                                <w:sz w:val="24"/>
                              </w:rPr>
                              <w:t xml:space="preserve"> Plan and</w:t>
                            </w:r>
                            <w:r w:rsidR="00CE0182">
                              <w:rPr>
                                <w:sz w:val="24"/>
                              </w:rPr>
                              <w:t xml:space="preserve"> the content that will be the most beneficial to them in implementing ADA</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3.3pt;margin-top:7.2pt;width:460.8pt;height:18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6" name="Picture 6"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Default="00702E9D">
                      <w:pPr>
                        <w:rPr>
                          <w:i/>
                        </w:rPr>
                      </w:pPr>
                    </w:p>
                    <w:p w:rsidR="00702E9D" w:rsidRPr="00F310A5" w:rsidRDefault="00702E9D" w:rsidP="00CE0182">
                      <w:pPr>
                        <w:jc w:val="both"/>
                        <w:rPr>
                          <w:sz w:val="24"/>
                        </w:rPr>
                      </w:pPr>
                      <w:r w:rsidRPr="00F310A5">
                        <w:rPr>
                          <w:sz w:val="24"/>
                        </w:rPr>
                        <w:t xml:space="preserve">Length and level of detail of Transition Plans varies greatly among the states. </w:t>
                      </w:r>
                      <w:r w:rsidR="008E3E63">
                        <w:rPr>
                          <w:sz w:val="24"/>
                        </w:rPr>
                        <w:t>For example, o</w:t>
                      </w:r>
                      <w:r w:rsidRPr="00F310A5">
                        <w:rPr>
                          <w:sz w:val="24"/>
                        </w:rPr>
                        <w:t xml:space="preserve">ne state provides </w:t>
                      </w:r>
                      <w:r w:rsidR="00474CE1" w:rsidRPr="00F310A5">
                        <w:rPr>
                          <w:sz w:val="24"/>
                        </w:rPr>
                        <w:t>a succinct one and a half page</w:t>
                      </w:r>
                      <w:r w:rsidRPr="00F310A5">
                        <w:rPr>
                          <w:sz w:val="24"/>
                        </w:rPr>
                        <w:t xml:space="preserve"> of narrative on </w:t>
                      </w:r>
                      <w:r w:rsidR="006B2A4B">
                        <w:rPr>
                          <w:sz w:val="24"/>
                        </w:rPr>
                        <w:t>rights-of-way</w:t>
                      </w:r>
                      <w:r w:rsidRPr="00F310A5">
                        <w:rPr>
                          <w:sz w:val="24"/>
                        </w:rPr>
                        <w:t xml:space="preserve"> and the prioritization criteria, incorporating the inventory by reference. </w:t>
                      </w:r>
                      <w:r>
                        <w:rPr>
                          <w:sz w:val="24"/>
                        </w:rPr>
                        <w:t xml:space="preserve"> </w:t>
                      </w:r>
                      <w:r w:rsidRPr="00F310A5">
                        <w:rPr>
                          <w:sz w:val="24"/>
                        </w:rPr>
                        <w:t>Other</w:t>
                      </w:r>
                      <w:r w:rsidR="00025938">
                        <w:rPr>
                          <w:sz w:val="24"/>
                        </w:rPr>
                        <w:t xml:space="preserve"> states</w:t>
                      </w:r>
                      <w:r w:rsidRPr="00F310A5">
                        <w:rPr>
                          <w:sz w:val="24"/>
                        </w:rPr>
                        <w:t xml:space="preserve"> have a Transition Plan that provides pages and pages of actual inventory with priorities and proposals for each individual site.  </w:t>
                      </w:r>
                      <w:r w:rsidR="00CE0182">
                        <w:rPr>
                          <w:sz w:val="24"/>
                        </w:rPr>
                        <w:t xml:space="preserve">At the outset of the process, a Department should make a determination </w:t>
                      </w:r>
                      <w:r w:rsidR="00025938">
                        <w:rPr>
                          <w:sz w:val="24"/>
                        </w:rPr>
                        <w:t xml:space="preserve">as </w:t>
                      </w:r>
                      <w:r w:rsidR="00474CE1">
                        <w:rPr>
                          <w:sz w:val="24"/>
                        </w:rPr>
                        <w:t>to what</w:t>
                      </w:r>
                      <w:r w:rsidR="00CE0182">
                        <w:rPr>
                          <w:sz w:val="24"/>
                        </w:rPr>
                        <w:t xml:space="preserve"> level of detail will be included in the</w:t>
                      </w:r>
                      <w:r w:rsidR="008E3E63">
                        <w:rPr>
                          <w:sz w:val="24"/>
                        </w:rPr>
                        <w:t xml:space="preserve"> Plan and</w:t>
                      </w:r>
                      <w:r w:rsidR="00CE0182">
                        <w:rPr>
                          <w:sz w:val="24"/>
                        </w:rPr>
                        <w:t xml:space="preserve"> the content that will be the most beneficial to them in implementing ADA</w:t>
                      </w:r>
                    </w:p>
                  </w:txbxContent>
                </v:textbox>
                <w10:wrap type="square"/>
              </v:shape>
            </w:pict>
          </mc:Fallback>
        </mc:AlternateContent>
      </w: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91170F" w:rsidRPr="00E87161" w:rsidRDefault="0091170F" w:rsidP="00B6556D">
      <w:pPr>
        <w:rPr>
          <w:rFonts w:ascii="Abadi MT Std" w:hAnsi="Abadi MT Std"/>
          <w:sz w:val="24"/>
        </w:rPr>
      </w:pPr>
    </w:p>
    <w:p w:rsidR="00AA324B" w:rsidRPr="00E87161" w:rsidRDefault="00EA2ED0" w:rsidP="00B6556D">
      <w:pPr>
        <w:rPr>
          <w:rFonts w:ascii="Abadi MT Std" w:hAnsi="Abadi MT Std"/>
          <w:sz w:val="24"/>
        </w:rPr>
      </w:pPr>
      <w:r w:rsidRPr="00E87161">
        <w:rPr>
          <w:rFonts w:ascii="Abadi MT Std" w:hAnsi="Abadi MT Std"/>
          <w:sz w:val="24"/>
        </w:rPr>
        <w:t xml:space="preserve">The following is a sample </w:t>
      </w:r>
      <w:r w:rsidR="00DA39DB" w:rsidRPr="00E87161">
        <w:rPr>
          <w:rFonts w:ascii="Abadi MT Std" w:hAnsi="Abadi MT Std"/>
          <w:sz w:val="24"/>
        </w:rPr>
        <w:t xml:space="preserve">of one possible </w:t>
      </w:r>
      <w:r w:rsidRPr="00E87161">
        <w:rPr>
          <w:rFonts w:ascii="Abadi MT Std" w:hAnsi="Abadi MT Std"/>
          <w:sz w:val="24"/>
        </w:rPr>
        <w:t>outline for Transition Plans.</w:t>
      </w:r>
    </w:p>
    <w:p w:rsidR="00EA2ED0" w:rsidRPr="00E87161" w:rsidRDefault="00EA2ED0" w:rsidP="00B6556D">
      <w:pPr>
        <w:rPr>
          <w:rFonts w:ascii="Abadi MT Std" w:hAnsi="Abadi MT Std"/>
          <w:sz w:val="24"/>
        </w:rPr>
      </w:pPr>
      <w:r w:rsidRPr="00E87161">
        <w:rPr>
          <w:rFonts w:ascii="Abadi MT Std" w:hAnsi="Abadi MT Std"/>
          <w:sz w:val="24"/>
        </w:rPr>
        <w:t xml:space="preserve"> </w:t>
      </w:r>
    </w:p>
    <w:tbl>
      <w:tblPr>
        <w:tblStyle w:val="TableElegant"/>
        <w:tblW w:w="9396" w:type="dxa"/>
        <w:jc w:val="center"/>
        <w:tblLook w:val="01E0" w:firstRow="1" w:lastRow="1" w:firstColumn="1" w:lastColumn="1" w:noHBand="0" w:noVBand="0"/>
      </w:tblPr>
      <w:tblGrid>
        <w:gridCol w:w="3906"/>
        <w:gridCol w:w="5490"/>
      </w:tblGrid>
      <w:tr w:rsidR="00B6556D" w:rsidRPr="00E87161">
        <w:trPr>
          <w:cnfStyle w:val="100000000000" w:firstRow="1" w:lastRow="0" w:firstColumn="0" w:lastColumn="0" w:oddVBand="0" w:evenVBand="0" w:oddHBand="0" w:evenHBand="0" w:firstRowFirstColumn="0" w:firstRowLastColumn="0" w:lastRowFirstColumn="0" w:lastRowLastColumn="0"/>
          <w:tblHeader/>
          <w:jc w:val="center"/>
        </w:trPr>
        <w:tc>
          <w:tcPr>
            <w:tcW w:w="3906" w:type="dxa"/>
            <w:tcBorders>
              <w:top w:val="doub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jc w:val="center"/>
              <w:rPr>
                <w:rFonts w:ascii="Abadi MT Std" w:hAnsi="Abadi MT Std"/>
                <w:b/>
                <w:sz w:val="20"/>
                <w:szCs w:val="20"/>
              </w:rPr>
            </w:pPr>
            <w:r w:rsidRPr="00E87161">
              <w:rPr>
                <w:rFonts w:ascii="Abadi MT Std" w:hAnsi="Abadi MT Std"/>
                <w:b/>
                <w:sz w:val="20"/>
                <w:szCs w:val="20"/>
              </w:rPr>
              <w:t>section</w:t>
            </w:r>
          </w:p>
        </w:tc>
        <w:tc>
          <w:tcPr>
            <w:tcW w:w="5490" w:type="dxa"/>
            <w:tcBorders>
              <w:top w:val="doub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jc w:val="center"/>
              <w:rPr>
                <w:rFonts w:ascii="Abadi MT Std" w:hAnsi="Abadi MT Std"/>
                <w:b/>
                <w:sz w:val="20"/>
                <w:szCs w:val="20"/>
              </w:rPr>
            </w:pPr>
            <w:r w:rsidRPr="00E87161">
              <w:rPr>
                <w:rFonts w:ascii="Abadi MT Std" w:hAnsi="Abadi MT Std"/>
                <w:b/>
                <w:caps w:val="0"/>
                <w:sz w:val="20"/>
                <w:szCs w:val="20"/>
              </w:rPr>
              <w:t>contents</w:t>
            </w:r>
          </w:p>
        </w:tc>
      </w:tr>
      <w:tr w:rsidR="00B6556D" w:rsidRPr="00E87161">
        <w:trPr>
          <w:jc w:val="center"/>
        </w:trPr>
        <w:tc>
          <w:tcPr>
            <w:tcW w:w="390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rPr>
                <w:rFonts w:ascii="Abadi MT Std" w:hAnsi="Abadi MT Std"/>
              </w:rPr>
            </w:pPr>
            <w:r w:rsidRPr="00E87161">
              <w:rPr>
                <w:rFonts w:ascii="Abadi MT Std" w:hAnsi="Abadi MT Std"/>
                <w:b/>
              </w:rPr>
              <w:t xml:space="preserve">I  </w:t>
            </w:r>
            <w:r w:rsidR="00EF5A2F" w:rsidRPr="00E87161">
              <w:rPr>
                <w:rFonts w:ascii="Abadi MT Std" w:hAnsi="Abadi MT Std"/>
                <w:b/>
              </w:rPr>
              <w:t>SELF-EVALUATION</w:t>
            </w:r>
            <w:r w:rsidRPr="00E87161">
              <w:rPr>
                <w:rFonts w:ascii="Abadi MT Std" w:hAnsi="Abadi MT Std"/>
                <w:b/>
              </w:rPr>
              <w:t xml:space="preserve"> :</w:t>
            </w:r>
            <w:r w:rsidRPr="00E87161">
              <w:rPr>
                <w:rFonts w:ascii="Abadi MT Std" w:hAnsi="Abadi MT Std"/>
              </w:rPr>
              <w:t xml:space="preserve">                                 </w:t>
            </w:r>
          </w:p>
        </w:tc>
        <w:tc>
          <w:tcPr>
            <w:tcW w:w="5490"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rPr>
            </w:pPr>
            <w:r w:rsidRPr="00E87161">
              <w:rPr>
                <w:rFonts w:ascii="Abadi MT Std" w:hAnsi="Abadi MT Std"/>
              </w:rPr>
              <w:t xml:space="preserve">A </w:t>
            </w:r>
            <w:r w:rsidR="00DA39DB" w:rsidRPr="00E87161">
              <w:rPr>
                <w:rFonts w:ascii="Abadi MT Std" w:hAnsi="Abadi MT Std"/>
              </w:rPr>
              <w:t>l</w:t>
            </w:r>
            <w:r w:rsidRPr="00E87161">
              <w:rPr>
                <w:rFonts w:ascii="Abadi MT Std" w:hAnsi="Abadi MT Std"/>
              </w:rPr>
              <w:t xml:space="preserve">ist of </w:t>
            </w:r>
            <w:r w:rsidR="00DA39DB" w:rsidRPr="00E87161">
              <w:rPr>
                <w:rFonts w:ascii="Abadi MT Std" w:hAnsi="Abadi MT Std"/>
              </w:rPr>
              <w:t>p</w:t>
            </w:r>
            <w:r w:rsidRPr="00E87161">
              <w:rPr>
                <w:rFonts w:ascii="Abadi MT Std" w:hAnsi="Abadi MT Std"/>
              </w:rPr>
              <w:t xml:space="preserve">hysical </w:t>
            </w:r>
            <w:r w:rsidR="00DA39DB" w:rsidRPr="00E87161">
              <w:rPr>
                <w:rFonts w:ascii="Abadi MT Std" w:hAnsi="Abadi MT Std"/>
              </w:rPr>
              <w:t>b</w:t>
            </w:r>
            <w:r w:rsidRPr="00E87161">
              <w:rPr>
                <w:rFonts w:ascii="Abadi MT Std" w:hAnsi="Abadi MT Std"/>
              </w:rPr>
              <w:t xml:space="preserve">arriers in the </w:t>
            </w:r>
            <w:r w:rsidR="00DA39DB" w:rsidRPr="00E87161">
              <w:rPr>
                <w:rFonts w:ascii="Abadi MT Std" w:hAnsi="Abadi MT Std"/>
              </w:rPr>
              <w:t>d</w:t>
            </w:r>
            <w:r w:rsidRPr="00E87161">
              <w:rPr>
                <w:rFonts w:ascii="Abadi MT Std" w:hAnsi="Abadi MT Std"/>
              </w:rPr>
              <w:t xml:space="preserve">epartment’s </w:t>
            </w:r>
            <w:r w:rsidR="00DA39DB" w:rsidRPr="00E87161">
              <w:rPr>
                <w:rFonts w:ascii="Abadi MT Std" w:hAnsi="Abadi MT Std"/>
              </w:rPr>
              <w:t>f</w:t>
            </w:r>
            <w:r w:rsidRPr="00E87161">
              <w:rPr>
                <w:rFonts w:ascii="Abadi MT Std" w:hAnsi="Abadi MT Std"/>
              </w:rPr>
              <w:t xml:space="preserve">acilities that </w:t>
            </w:r>
            <w:r w:rsidR="00DA39DB" w:rsidRPr="00E87161">
              <w:rPr>
                <w:rFonts w:ascii="Abadi MT Std" w:hAnsi="Abadi MT Std"/>
              </w:rPr>
              <w:t>l</w:t>
            </w:r>
            <w:r w:rsidRPr="00E87161">
              <w:rPr>
                <w:rFonts w:ascii="Abadi MT Std" w:hAnsi="Abadi MT Std"/>
              </w:rPr>
              <w:t xml:space="preserve">imit </w:t>
            </w:r>
            <w:r w:rsidR="00DA39DB" w:rsidRPr="00E87161">
              <w:rPr>
                <w:rFonts w:ascii="Abadi MT Std" w:hAnsi="Abadi MT Std"/>
              </w:rPr>
              <w:t>a</w:t>
            </w:r>
            <w:r w:rsidRPr="00E87161">
              <w:rPr>
                <w:rFonts w:ascii="Abadi MT Std" w:hAnsi="Abadi MT Std"/>
              </w:rPr>
              <w:t xml:space="preserve">ccessibility of </w:t>
            </w:r>
            <w:r w:rsidR="00DA39DB" w:rsidRPr="00E87161">
              <w:rPr>
                <w:rFonts w:ascii="Abadi MT Std" w:hAnsi="Abadi MT Std"/>
              </w:rPr>
              <w:t>i</w:t>
            </w:r>
            <w:r w:rsidRPr="00E87161">
              <w:rPr>
                <w:rFonts w:ascii="Abadi MT Std" w:hAnsi="Abadi MT Std"/>
              </w:rPr>
              <w:t xml:space="preserve">ndividuals with </w:t>
            </w:r>
            <w:r w:rsidR="00DA39DB" w:rsidRPr="00E87161">
              <w:rPr>
                <w:rFonts w:ascii="Abadi MT Std" w:hAnsi="Abadi MT Std"/>
              </w:rPr>
              <w:t>d</w:t>
            </w:r>
            <w:r w:rsidRPr="00E87161">
              <w:rPr>
                <w:rFonts w:ascii="Abadi MT Std" w:hAnsi="Abadi MT Std"/>
              </w:rPr>
              <w:t xml:space="preserve">isabilities. This may take the form of an Excel spreadsheet or GIS files incorporated by reference,  or can be worked into a narrative list to be embedded in the text of the Transition Plan. </w:t>
            </w:r>
          </w:p>
        </w:tc>
      </w:tr>
      <w:tr w:rsidR="00B6556D" w:rsidRPr="00E87161">
        <w:trPr>
          <w:jc w:val="center"/>
        </w:trPr>
        <w:tc>
          <w:tcPr>
            <w:tcW w:w="390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rPr>
                <w:rFonts w:ascii="Abadi MT Std" w:hAnsi="Abadi MT Std"/>
              </w:rPr>
            </w:pPr>
            <w:r w:rsidRPr="00E87161">
              <w:rPr>
                <w:rFonts w:ascii="Abadi MT Std" w:hAnsi="Abadi MT Std"/>
                <w:b/>
              </w:rPr>
              <w:t>II  CORRECTION PROGRAM:</w:t>
            </w:r>
            <w:r w:rsidRPr="00E87161">
              <w:rPr>
                <w:rFonts w:ascii="Abadi MT Std" w:hAnsi="Abadi MT Std"/>
              </w:rPr>
              <w:t xml:space="preserve">                      </w:t>
            </w:r>
          </w:p>
        </w:tc>
        <w:tc>
          <w:tcPr>
            <w:tcW w:w="5490" w:type="dxa"/>
            <w:tcBorders>
              <w:top w:val="single" w:sz="6" w:space="0" w:color="000000"/>
              <w:left w:val="single" w:sz="6" w:space="0" w:color="000000"/>
              <w:bottom w:val="single" w:sz="6" w:space="0" w:color="000000"/>
              <w:right w:val="double" w:sz="6" w:space="0" w:color="000000"/>
            </w:tcBorders>
          </w:tcPr>
          <w:p w:rsidR="00B6556D" w:rsidRPr="00E87161" w:rsidRDefault="00DA39DB" w:rsidP="00B6556D">
            <w:pPr>
              <w:spacing w:before="120" w:after="120"/>
              <w:rPr>
                <w:rFonts w:ascii="Abadi MT Std" w:hAnsi="Abadi MT Std"/>
              </w:rPr>
            </w:pPr>
            <w:r w:rsidRPr="00E87161">
              <w:rPr>
                <w:rFonts w:ascii="Abadi MT Std" w:hAnsi="Abadi MT Std"/>
              </w:rPr>
              <w:t>A detailed description of the methods to remove these barriers and make the facilities accessible.</w:t>
            </w:r>
          </w:p>
        </w:tc>
      </w:tr>
      <w:tr w:rsidR="00B6556D" w:rsidRPr="00E87161">
        <w:trPr>
          <w:jc w:val="center"/>
        </w:trPr>
        <w:tc>
          <w:tcPr>
            <w:tcW w:w="390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rPr>
                <w:rFonts w:ascii="Abadi MT Std" w:hAnsi="Abadi MT Std"/>
              </w:rPr>
            </w:pPr>
            <w:r w:rsidRPr="00E87161">
              <w:rPr>
                <w:rFonts w:ascii="Abadi MT Std" w:hAnsi="Abadi MT Std"/>
                <w:b/>
              </w:rPr>
              <w:t>III  IMPLEMENTATION SCHEDULE:</w:t>
            </w:r>
            <w:r w:rsidRPr="00E87161">
              <w:rPr>
                <w:rFonts w:ascii="Abadi MT Std" w:hAnsi="Abadi MT Std"/>
              </w:rPr>
              <w:t xml:space="preserve">               </w:t>
            </w:r>
          </w:p>
        </w:tc>
        <w:tc>
          <w:tcPr>
            <w:tcW w:w="5490" w:type="dxa"/>
            <w:tcBorders>
              <w:top w:val="single" w:sz="6" w:space="0" w:color="000000"/>
              <w:left w:val="single" w:sz="6" w:space="0" w:color="000000"/>
              <w:bottom w:val="single" w:sz="6" w:space="0" w:color="000000"/>
              <w:right w:val="double" w:sz="6" w:space="0" w:color="000000"/>
            </w:tcBorders>
          </w:tcPr>
          <w:p w:rsidR="00B6556D" w:rsidRPr="00E87161" w:rsidRDefault="00DA39DB" w:rsidP="00B6556D">
            <w:pPr>
              <w:spacing w:before="120" w:after="120"/>
              <w:rPr>
                <w:rFonts w:ascii="Abadi MT Std" w:hAnsi="Abadi MT Std"/>
              </w:rPr>
            </w:pPr>
            <w:r w:rsidRPr="00E87161">
              <w:rPr>
                <w:rFonts w:ascii="Abadi MT Std" w:hAnsi="Abadi MT Std"/>
              </w:rPr>
              <w:t>A schedule for taking the necessary steps.</w:t>
            </w:r>
          </w:p>
        </w:tc>
      </w:tr>
      <w:tr w:rsidR="00B6556D" w:rsidRPr="00E87161">
        <w:trPr>
          <w:jc w:val="center"/>
        </w:trPr>
        <w:tc>
          <w:tcPr>
            <w:tcW w:w="390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rPr>
                <w:rFonts w:ascii="Abadi MT Std" w:hAnsi="Abadi MT Std"/>
              </w:rPr>
            </w:pPr>
            <w:r w:rsidRPr="00E87161">
              <w:rPr>
                <w:rFonts w:ascii="Abadi MT Std" w:hAnsi="Abadi MT Std"/>
                <w:b/>
              </w:rPr>
              <w:t>IV  PROGRAM RESPONSIBIL ITY:</w:t>
            </w:r>
            <w:r w:rsidRPr="00E87161">
              <w:rPr>
                <w:rFonts w:ascii="Abadi MT Std" w:hAnsi="Abadi MT Std"/>
              </w:rPr>
              <w:t xml:space="preserve">               </w:t>
            </w:r>
          </w:p>
        </w:tc>
        <w:tc>
          <w:tcPr>
            <w:tcW w:w="5490" w:type="dxa"/>
            <w:tcBorders>
              <w:top w:val="single" w:sz="6" w:space="0" w:color="000000"/>
              <w:left w:val="single" w:sz="6" w:space="0" w:color="000000"/>
              <w:bottom w:val="single" w:sz="6" w:space="0" w:color="000000"/>
              <w:right w:val="double" w:sz="6" w:space="0" w:color="000000"/>
            </w:tcBorders>
          </w:tcPr>
          <w:p w:rsidR="00B6556D" w:rsidRPr="00E87161" w:rsidRDefault="00DA39DB" w:rsidP="00B6556D">
            <w:pPr>
              <w:spacing w:before="120" w:after="120"/>
              <w:rPr>
                <w:rFonts w:ascii="Abadi MT Std" w:hAnsi="Abadi MT Std"/>
              </w:rPr>
            </w:pPr>
            <w:r w:rsidRPr="00E87161">
              <w:rPr>
                <w:rFonts w:ascii="Abadi MT Std" w:hAnsi="Abadi MT Std"/>
              </w:rPr>
              <w:t xml:space="preserve">The name of the official responsible for implementation. This should include the name of the department ADA coordinator, as well as a transition plan team (if there is one), or the regional coordinators, if the inventory and transition plans area is divided by region or district. </w:t>
            </w:r>
          </w:p>
        </w:tc>
      </w:tr>
      <w:tr w:rsidR="00B6556D" w:rsidRPr="00E87161">
        <w:trPr>
          <w:jc w:val="center"/>
        </w:trPr>
        <w:tc>
          <w:tcPr>
            <w:tcW w:w="390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rPr>
                <w:rFonts w:ascii="Abadi MT Std" w:hAnsi="Abadi MT Std"/>
              </w:rPr>
            </w:pPr>
            <w:r w:rsidRPr="00E87161">
              <w:rPr>
                <w:rFonts w:ascii="Abadi MT Std" w:hAnsi="Abadi MT Std"/>
                <w:b/>
              </w:rPr>
              <w:t>V CURB RAMP CORRECTION PROGRAM:</w:t>
            </w:r>
            <w:r w:rsidRPr="00E87161">
              <w:rPr>
                <w:rFonts w:ascii="Abadi MT Std" w:hAnsi="Abadi MT Std"/>
              </w:rPr>
              <w:t xml:space="preserve">  </w:t>
            </w:r>
          </w:p>
        </w:tc>
        <w:tc>
          <w:tcPr>
            <w:tcW w:w="5490" w:type="dxa"/>
            <w:tcBorders>
              <w:top w:val="single" w:sz="6" w:space="0" w:color="000000"/>
              <w:left w:val="single" w:sz="6" w:space="0" w:color="000000"/>
              <w:bottom w:val="single" w:sz="6" w:space="0" w:color="000000"/>
              <w:right w:val="double" w:sz="6" w:space="0" w:color="000000"/>
            </w:tcBorders>
          </w:tcPr>
          <w:p w:rsidR="00B6556D" w:rsidRPr="00E87161" w:rsidRDefault="00DA39DB" w:rsidP="00B6556D">
            <w:pPr>
              <w:spacing w:before="120" w:after="120"/>
              <w:rPr>
                <w:rFonts w:ascii="Abadi MT Std" w:hAnsi="Abadi MT Std"/>
              </w:rPr>
            </w:pPr>
            <w:r w:rsidRPr="00E87161">
              <w:rPr>
                <w:rFonts w:ascii="Abadi MT Std" w:hAnsi="Abadi MT Std"/>
              </w:rPr>
              <w:t>A schedule for providing curb ramps.</w:t>
            </w:r>
          </w:p>
        </w:tc>
      </w:tr>
      <w:tr w:rsidR="00B6556D" w:rsidRPr="00E87161">
        <w:trPr>
          <w:jc w:val="center"/>
        </w:trPr>
        <w:tc>
          <w:tcPr>
            <w:tcW w:w="390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rPr>
                <w:rFonts w:ascii="Abadi MT Std" w:hAnsi="Abadi MT Std"/>
              </w:rPr>
            </w:pPr>
            <w:r w:rsidRPr="00E87161">
              <w:rPr>
                <w:rFonts w:ascii="Abadi MT Std" w:hAnsi="Abadi MT Std"/>
                <w:b/>
              </w:rPr>
              <w:t>VI  PUBLIC INVOLVEMENT RECORD:</w:t>
            </w:r>
            <w:r w:rsidRPr="00E87161">
              <w:rPr>
                <w:rFonts w:ascii="Abadi MT Std" w:hAnsi="Abadi MT Std"/>
              </w:rPr>
              <w:t xml:space="preserve">  </w:t>
            </w:r>
          </w:p>
        </w:tc>
        <w:tc>
          <w:tcPr>
            <w:tcW w:w="5490" w:type="dxa"/>
            <w:tcBorders>
              <w:top w:val="single" w:sz="6" w:space="0" w:color="000000"/>
              <w:left w:val="single" w:sz="6" w:space="0" w:color="000000"/>
              <w:bottom w:val="single" w:sz="6" w:space="0" w:color="000000"/>
              <w:right w:val="double" w:sz="6" w:space="0" w:color="000000"/>
            </w:tcBorders>
          </w:tcPr>
          <w:p w:rsidR="00B6556D" w:rsidRPr="00E87161" w:rsidRDefault="00DA39DB" w:rsidP="00B6556D">
            <w:pPr>
              <w:spacing w:before="120" w:after="120"/>
              <w:rPr>
                <w:rFonts w:ascii="Abadi MT Std" w:hAnsi="Abadi MT Std"/>
              </w:rPr>
            </w:pPr>
            <w:r w:rsidRPr="00E87161">
              <w:rPr>
                <w:rFonts w:ascii="Abadi MT Std" w:hAnsi="Abadi MT Std"/>
              </w:rPr>
              <w:t>Record of the opportunity given to the disability community and other interested parties to participate in the development of the Plan.</w:t>
            </w:r>
          </w:p>
        </w:tc>
      </w:tr>
      <w:tr w:rsidR="00B6556D" w:rsidRPr="00E87161">
        <w:trPr>
          <w:jc w:val="center"/>
        </w:trPr>
        <w:tc>
          <w:tcPr>
            <w:tcW w:w="3906" w:type="dxa"/>
            <w:tcBorders>
              <w:top w:val="single" w:sz="6" w:space="0" w:color="000000"/>
              <w:left w:val="double" w:sz="6" w:space="0" w:color="000000"/>
              <w:bottom w:val="single" w:sz="6" w:space="0" w:color="000000"/>
              <w:right w:val="single" w:sz="6" w:space="0" w:color="000000"/>
            </w:tcBorders>
          </w:tcPr>
          <w:p w:rsidR="00B6556D" w:rsidRPr="00E87161" w:rsidRDefault="00B6556D" w:rsidP="00B6556D">
            <w:pPr>
              <w:spacing w:before="120" w:after="120"/>
              <w:rPr>
                <w:rFonts w:ascii="Abadi MT Std" w:hAnsi="Abadi MT Std"/>
                <w:b/>
              </w:rPr>
            </w:pPr>
            <w:r w:rsidRPr="00E87161">
              <w:rPr>
                <w:rFonts w:ascii="Abadi MT Std" w:hAnsi="Abadi MT Std"/>
                <w:b/>
              </w:rPr>
              <w:t>ATTACHMENTS</w:t>
            </w:r>
          </w:p>
        </w:tc>
        <w:tc>
          <w:tcPr>
            <w:tcW w:w="5490" w:type="dxa"/>
            <w:tcBorders>
              <w:top w:val="single" w:sz="6" w:space="0" w:color="000000"/>
              <w:left w:val="single" w:sz="6" w:space="0" w:color="000000"/>
              <w:bottom w:val="single" w:sz="6" w:space="0" w:color="000000"/>
              <w:right w:val="double" w:sz="6" w:space="0" w:color="000000"/>
            </w:tcBorders>
          </w:tcPr>
          <w:p w:rsidR="00B6556D" w:rsidRPr="00E87161" w:rsidRDefault="00B6556D" w:rsidP="00B6556D">
            <w:pPr>
              <w:spacing w:before="120" w:after="120"/>
              <w:rPr>
                <w:rFonts w:ascii="Abadi MT Std" w:hAnsi="Abadi MT Std"/>
              </w:rPr>
            </w:pPr>
          </w:p>
        </w:tc>
      </w:tr>
    </w:tbl>
    <w:p w:rsidR="00B6556D" w:rsidRPr="00E87161" w:rsidRDefault="00B6556D" w:rsidP="00B6556D">
      <w:pPr>
        <w:pStyle w:val="Heading2"/>
        <w:rPr>
          <w:rFonts w:ascii="Abadi MT Std" w:hAnsi="Abadi MT Std"/>
          <w:bCs w:val="0"/>
          <w:iCs w:val="0"/>
        </w:rPr>
      </w:pPr>
      <w:bookmarkStart w:id="29" w:name="_Toc224438164"/>
      <w:r w:rsidRPr="00E87161">
        <w:rPr>
          <w:rFonts w:ascii="Abadi MT Std" w:hAnsi="Abadi MT Std"/>
          <w:bCs w:val="0"/>
          <w:iCs w:val="0"/>
        </w:rPr>
        <w:t>Public Involvement</w:t>
      </w:r>
      <w:bookmarkEnd w:id="29"/>
    </w:p>
    <w:p w:rsidR="00B6556D" w:rsidRPr="00E87161" w:rsidRDefault="00B6556D" w:rsidP="00B6556D">
      <w:pPr>
        <w:rPr>
          <w:rFonts w:ascii="Abadi MT Std" w:hAnsi="Abadi MT Std"/>
          <w:sz w:val="24"/>
        </w:rPr>
      </w:pPr>
      <w:r w:rsidRPr="00E87161">
        <w:rPr>
          <w:rFonts w:ascii="Abadi MT Std" w:hAnsi="Abadi MT Std"/>
          <w:sz w:val="24"/>
        </w:rPr>
        <w:t>The Department is required to provide an opportunity for people outside of the agency</w:t>
      </w:r>
      <w:r w:rsidR="00025938" w:rsidRPr="00E87161">
        <w:rPr>
          <w:rFonts w:ascii="Abadi MT Std" w:hAnsi="Abadi MT Std"/>
          <w:sz w:val="24"/>
        </w:rPr>
        <w:t>, people</w:t>
      </w:r>
      <w:r w:rsidRPr="00E87161">
        <w:rPr>
          <w:rFonts w:ascii="Abadi MT Std" w:hAnsi="Abadi MT Std"/>
          <w:sz w:val="24"/>
        </w:rPr>
        <w:t xml:space="preserve"> with disabilities</w:t>
      </w:r>
      <w:r w:rsidR="00B7699E" w:rsidRPr="00E87161">
        <w:rPr>
          <w:rFonts w:ascii="Abadi MT Std" w:hAnsi="Abadi MT Std"/>
          <w:sz w:val="24"/>
        </w:rPr>
        <w:t>,</w:t>
      </w:r>
      <w:r w:rsidRPr="00E87161">
        <w:rPr>
          <w:rFonts w:ascii="Abadi MT Std" w:hAnsi="Abadi MT Std"/>
          <w:sz w:val="24"/>
        </w:rPr>
        <w:t xml:space="preserve"> and other interested individuals and organizations to review and comment on the Transition Plan.  This section presents some of the approaches agencies have used to provide this opportunity.</w:t>
      </w:r>
    </w:p>
    <w:p w:rsidR="00B6556D" w:rsidRPr="00E87161" w:rsidRDefault="00B6556D" w:rsidP="00B6556D">
      <w:pPr>
        <w:rPr>
          <w:rFonts w:ascii="Abadi MT Std" w:hAnsi="Abadi MT Std"/>
          <w:sz w:val="24"/>
        </w:rPr>
      </w:pPr>
    </w:p>
    <w:p w:rsidR="0091015D" w:rsidRPr="00E87161" w:rsidRDefault="00B6556D" w:rsidP="00B6556D">
      <w:pPr>
        <w:ind w:left="720"/>
        <w:jc w:val="both"/>
        <w:rPr>
          <w:rFonts w:ascii="Abadi MT Std" w:hAnsi="Abadi MT Std"/>
          <w:sz w:val="24"/>
        </w:rPr>
      </w:pPr>
      <w:r w:rsidRPr="00E87161">
        <w:rPr>
          <w:rFonts w:ascii="Abadi MT Std" w:hAnsi="Abadi MT Std" w:cs="Arial"/>
          <w:b/>
          <w:bCs/>
          <w:sz w:val="24"/>
          <w:szCs w:val="26"/>
          <w:u w:val="single"/>
        </w:rPr>
        <w:t>The Dissemination of Information</w:t>
      </w:r>
      <w:r w:rsidR="00025938" w:rsidRPr="00E87161">
        <w:rPr>
          <w:rFonts w:ascii="Abadi MT Std" w:hAnsi="Abadi MT Std" w:cs="Arial"/>
          <w:b/>
          <w:bCs/>
          <w:sz w:val="24"/>
          <w:szCs w:val="26"/>
          <w:u w:val="single"/>
        </w:rPr>
        <w:t>:</w:t>
      </w:r>
      <w:r w:rsidR="00AA324B" w:rsidRPr="00E87161">
        <w:rPr>
          <w:rFonts w:ascii="Abadi MT Std" w:hAnsi="Abadi MT Std" w:cs="Arial"/>
          <w:b/>
          <w:bCs/>
          <w:sz w:val="24"/>
          <w:szCs w:val="26"/>
        </w:rPr>
        <w:t xml:space="preserve">  </w:t>
      </w:r>
      <w:r w:rsidRPr="00E87161">
        <w:rPr>
          <w:rFonts w:ascii="Abadi MT Std" w:hAnsi="Abadi MT Std"/>
          <w:sz w:val="24"/>
        </w:rPr>
        <w:t>Although all Departments now have websites, very few have the Transition Plan available for public review</w:t>
      </w:r>
      <w:r w:rsidR="00025938" w:rsidRPr="00E87161">
        <w:rPr>
          <w:rFonts w:ascii="Abadi MT Std" w:hAnsi="Abadi MT Std"/>
          <w:sz w:val="24"/>
        </w:rPr>
        <w:t>.</w:t>
      </w:r>
      <w:r w:rsidRPr="00E87161">
        <w:rPr>
          <w:rFonts w:ascii="Abadi MT Std" w:hAnsi="Abadi MT Std"/>
          <w:sz w:val="24"/>
        </w:rPr>
        <w:t xml:space="preserve">   This represents a missed opportunity as an avenue for information dissemination.  </w:t>
      </w:r>
      <w:r w:rsidR="00025938" w:rsidRPr="00E87161">
        <w:rPr>
          <w:rFonts w:ascii="Abadi MT Std" w:hAnsi="Abadi MT Std"/>
          <w:sz w:val="24"/>
        </w:rPr>
        <w:t>In addition to providing</w:t>
      </w:r>
      <w:r w:rsidRPr="00E87161">
        <w:rPr>
          <w:rFonts w:ascii="Abadi MT Std" w:hAnsi="Abadi MT Std"/>
          <w:sz w:val="24"/>
        </w:rPr>
        <w:t xml:space="preserve"> information for the public at large, </w:t>
      </w:r>
      <w:r w:rsidR="00025938" w:rsidRPr="00E87161">
        <w:rPr>
          <w:rFonts w:ascii="Abadi MT Std" w:hAnsi="Abadi MT Std"/>
          <w:sz w:val="24"/>
        </w:rPr>
        <w:t xml:space="preserve">the </w:t>
      </w:r>
      <w:r w:rsidRPr="00E87161">
        <w:rPr>
          <w:rFonts w:ascii="Abadi MT Std" w:hAnsi="Abadi MT Std"/>
          <w:sz w:val="24"/>
        </w:rPr>
        <w:t xml:space="preserve">targeted distribution of information should also be undertaken.  Advisory groups that may have worked with the Department during the development of the Plan and the prioritization of the upgrades </w:t>
      </w:r>
      <w:r w:rsidRPr="00E87161">
        <w:rPr>
          <w:rFonts w:ascii="Abadi MT Std" w:hAnsi="Abadi MT Std"/>
          <w:sz w:val="24"/>
        </w:rPr>
        <w:lastRenderedPageBreak/>
        <w:t xml:space="preserve">would receive the information.  Advocacy groups that work with the disabled community, as well as any individuals </w:t>
      </w:r>
      <w:r w:rsidR="00BB1527" w:rsidRPr="00E87161">
        <w:rPr>
          <w:rFonts w:ascii="Abadi MT Std" w:hAnsi="Abadi MT Std"/>
          <w:sz w:val="24"/>
        </w:rPr>
        <w:t xml:space="preserve">with disabilities </w:t>
      </w:r>
      <w:r w:rsidRPr="00E87161">
        <w:rPr>
          <w:rFonts w:ascii="Abadi MT Std" w:hAnsi="Abadi MT Std"/>
          <w:sz w:val="24"/>
        </w:rPr>
        <w:t xml:space="preserve">that may have participated in </w:t>
      </w:r>
      <w:r w:rsidR="00025938" w:rsidRPr="00E87161">
        <w:rPr>
          <w:rFonts w:ascii="Abadi MT Std" w:hAnsi="Abadi MT Std"/>
          <w:sz w:val="24"/>
        </w:rPr>
        <w:t xml:space="preserve">Plan development in </w:t>
      </w:r>
      <w:r w:rsidRPr="00E87161">
        <w:rPr>
          <w:rFonts w:ascii="Abadi MT Std" w:hAnsi="Abadi MT Std"/>
          <w:sz w:val="24"/>
        </w:rPr>
        <w:t>some way</w:t>
      </w:r>
      <w:r w:rsidR="00025938" w:rsidRPr="00E87161">
        <w:rPr>
          <w:rFonts w:ascii="Abadi MT Std" w:hAnsi="Abadi MT Std"/>
          <w:sz w:val="24"/>
        </w:rPr>
        <w:t xml:space="preserve"> (ex.</w:t>
      </w:r>
      <w:r w:rsidRPr="00E87161">
        <w:rPr>
          <w:rFonts w:ascii="Abadi MT Std" w:hAnsi="Abadi MT Std"/>
          <w:sz w:val="24"/>
        </w:rPr>
        <w:t xml:space="preserve"> through grievance filings, through hotlines or through previous public meetings</w:t>
      </w:r>
      <w:r w:rsidR="00025938" w:rsidRPr="00E87161">
        <w:rPr>
          <w:rFonts w:ascii="Abadi MT Std" w:hAnsi="Abadi MT Std"/>
          <w:sz w:val="24"/>
        </w:rPr>
        <w:t>)</w:t>
      </w:r>
      <w:r w:rsidR="0091015D" w:rsidRPr="00E87161">
        <w:rPr>
          <w:rFonts w:ascii="Abadi MT Std" w:hAnsi="Abadi MT Std"/>
          <w:sz w:val="24"/>
        </w:rPr>
        <w:t>, would also be interested in reviewing the plan.</w:t>
      </w:r>
    </w:p>
    <w:p w:rsidR="00B6556D" w:rsidRPr="00E87161" w:rsidRDefault="00B6556D" w:rsidP="00B6556D">
      <w:pPr>
        <w:ind w:left="720"/>
        <w:jc w:val="both"/>
        <w:rPr>
          <w:rFonts w:ascii="Abadi MT Std" w:hAnsi="Abadi MT Std"/>
          <w:sz w:val="24"/>
        </w:rPr>
      </w:pPr>
      <w:r w:rsidRPr="00E87161">
        <w:rPr>
          <w:rFonts w:ascii="Abadi MT Std" w:hAnsi="Abadi MT Std"/>
          <w:sz w:val="24"/>
        </w:rPr>
        <w:t xml:space="preserve"> </w:t>
      </w:r>
    </w:p>
    <w:p w:rsidR="00B6556D" w:rsidRPr="00E87161" w:rsidRDefault="00DB00F8" w:rsidP="00B6556D">
      <w:pPr>
        <w:rPr>
          <w:rFonts w:ascii="Abadi MT Std" w:hAnsi="Abadi MT Std"/>
          <w:sz w:val="24"/>
        </w:rPr>
      </w:pPr>
      <w:r>
        <w:rPr>
          <w:rFonts w:ascii="Abadi MT Std" w:hAnsi="Abadi MT Std"/>
          <w:noProof/>
          <w:sz w:val="24"/>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92710</wp:posOffset>
                </wp:positionV>
                <wp:extent cx="5852160" cy="2357120"/>
                <wp:effectExtent l="27940" t="20320" r="25400" b="22860"/>
                <wp:wrapSquare wrapText="bothSides"/>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3571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8" name="Picture 8"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310A5" w:rsidRDefault="00702E9D" w:rsidP="00623046">
                            <w:pPr>
                              <w:jc w:val="both"/>
                              <w:rPr>
                                <w:sz w:val="24"/>
                              </w:rPr>
                            </w:pPr>
                            <w:r w:rsidRPr="00F310A5">
                              <w:rPr>
                                <w:sz w:val="24"/>
                              </w:rPr>
                              <w:t>Seeking the involvement of Advocacy gr</w:t>
                            </w:r>
                            <w:r w:rsidR="00025938">
                              <w:rPr>
                                <w:sz w:val="24"/>
                              </w:rPr>
                              <w:t xml:space="preserve">oups and the disabled public </w:t>
                            </w:r>
                            <w:r w:rsidRPr="00F310A5">
                              <w:rPr>
                                <w:sz w:val="24"/>
                              </w:rPr>
                              <w:t xml:space="preserve">early </w:t>
                            </w:r>
                            <w:r w:rsidR="00025938">
                              <w:rPr>
                                <w:sz w:val="24"/>
                              </w:rPr>
                              <w:t xml:space="preserve">in the process can lead to </w:t>
                            </w:r>
                            <w:r w:rsidRPr="00F310A5">
                              <w:rPr>
                                <w:sz w:val="24"/>
                              </w:rPr>
                              <w:t>better success in dealing with non-compliance areas. This early coordination can</w:t>
                            </w:r>
                            <w:r w:rsidR="00025938">
                              <w:rPr>
                                <w:sz w:val="24"/>
                              </w:rPr>
                              <w:t xml:space="preserve"> provide valuable information to</w:t>
                            </w:r>
                            <w:r w:rsidRPr="00F310A5">
                              <w:rPr>
                                <w:sz w:val="24"/>
                              </w:rPr>
                              <w:t xml:space="preserve"> the Department from people who most use the pedestrian facilities and provides and opportunity for the concerns that are most important to the advocacy groups and the public to be addressed more effectively. These groups</w:t>
                            </w:r>
                            <w:r w:rsidR="00025938">
                              <w:rPr>
                                <w:sz w:val="24"/>
                              </w:rPr>
                              <w:t xml:space="preserve"> know best where problem areas are</w:t>
                            </w:r>
                            <w:r w:rsidRPr="00F310A5">
                              <w:rPr>
                                <w:sz w:val="24"/>
                              </w:rPr>
                              <w:t xml:space="preserve"> and their input can provide valuable insight to Departments that are trying to set priorities for upgrades.  </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0;margin-top:7.3pt;width:460.8pt;height:185.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8" name="Picture 8"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310A5" w:rsidRDefault="00702E9D" w:rsidP="00623046">
                      <w:pPr>
                        <w:jc w:val="both"/>
                        <w:rPr>
                          <w:sz w:val="24"/>
                        </w:rPr>
                      </w:pPr>
                      <w:r w:rsidRPr="00F310A5">
                        <w:rPr>
                          <w:sz w:val="24"/>
                        </w:rPr>
                        <w:t>Seeking the involvement of Advocacy gr</w:t>
                      </w:r>
                      <w:r w:rsidR="00025938">
                        <w:rPr>
                          <w:sz w:val="24"/>
                        </w:rPr>
                        <w:t xml:space="preserve">oups and the disabled public </w:t>
                      </w:r>
                      <w:r w:rsidRPr="00F310A5">
                        <w:rPr>
                          <w:sz w:val="24"/>
                        </w:rPr>
                        <w:t xml:space="preserve">early </w:t>
                      </w:r>
                      <w:r w:rsidR="00025938">
                        <w:rPr>
                          <w:sz w:val="24"/>
                        </w:rPr>
                        <w:t xml:space="preserve">in the process can lead to </w:t>
                      </w:r>
                      <w:r w:rsidRPr="00F310A5">
                        <w:rPr>
                          <w:sz w:val="24"/>
                        </w:rPr>
                        <w:t>better success in dealing with non-compliance areas. This early coordination can</w:t>
                      </w:r>
                      <w:r w:rsidR="00025938">
                        <w:rPr>
                          <w:sz w:val="24"/>
                        </w:rPr>
                        <w:t xml:space="preserve"> provide valuable information to</w:t>
                      </w:r>
                      <w:r w:rsidRPr="00F310A5">
                        <w:rPr>
                          <w:sz w:val="24"/>
                        </w:rPr>
                        <w:t xml:space="preserve"> the Department from people who most use the pedestrian facilities and provides and opportunity for the concerns that are most important to the advocacy groups and the public to be addressed more effectively. These groups</w:t>
                      </w:r>
                      <w:r w:rsidR="00025938">
                        <w:rPr>
                          <w:sz w:val="24"/>
                        </w:rPr>
                        <w:t xml:space="preserve"> know best where problem areas are</w:t>
                      </w:r>
                      <w:r w:rsidRPr="00F310A5">
                        <w:rPr>
                          <w:sz w:val="24"/>
                        </w:rPr>
                        <w:t xml:space="preserve"> and their input can provide valuable insight to Departments that are trying to set priorities for upgrades.  </w:t>
                      </w:r>
                    </w:p>
                  </w:txbxContent>
                </v:textbox>
                <w10:wrap type="square"/>
              </v:shape>
            </w:pict>
          </mc:Fallback>
        </mc:AlternateContent>
      </w:r>
    </w:p>
    <w:p w:rsidR="00B6556D" w:rsidRPr="00E87161" w:rsidRDefault="00CE4BC7" w:rsidP="00CE4BC7">
      <w:pPr>
        <w:pStyle w:val="Heading2"/>
        <w:rPr>
          <w:rFonts w:ascii="Abadi MT Std" w:hAnsi="Abadi MT Std"/>
          <w:bCs w:val="0"/>
          <w:iCs w:val="0"/>
        </w:rPr>
      </w:pPr>
      <w:bookmarkStart w:id="30" w:name="_Toc224438165"/>
      <w:r w:rsidRPr="00E87161">
        <w:rPr>
          <w:rFonts w:ascii="Abadi MT Std" w:hAnsi="Abadi MT Std"/>
          <w:bCs w:val="0"/>
          <w:iCs w:val="0"/>
        </w:rPr>
        <w:t>Coordination With Other Agencies</w:t>
      </w:r>
      <w:bookmarkEnd w:id="30"/>
    </w:p>
    <w:p w:rsidR="00B6556D" w:rsidRPr="00E87161" w:rsidRDefault="00B6556D" w:rsidP="00A77C58">
      <w:pPr>
        <w:ind w:left="90"/>
        <w:jc w:val="both"/>
        <w:rPr>
          <w:rFonts w:ascii="Abadi MT Std" w:hAnsi="Abadi MT Std"/>
          <w:sz w:val="24"/>
        </w:rPr>
      </w:pPr>
      <w:r w:rsidRPr="00E87161">
        <w:rPr>
          <w:rFonts w:ascii="Abadi MT Std" w:hAnsi="Abadi MT Std"/>
          <w:sz w:val="24"/>
        </w:rPr>
        <w:t>Coordination among transit agencies can be a helpful step in creating a Transition Plan that is concise and effective in addressing upgrades</w:t>
      </w:r>
      <w:r w:rsidR="00CE4BC7" w:rsidRPr="00E87161">
        <w:rPr>
          <w:rFonts w:ascii="Abadi MT Std" w:hAnsi="Abadi MT Std"/>
          <w:sz w:val="24"/>
        </w:rPr>
        <w:t>.</w:t>
      </w:r>
    </w:p>
    <w:p w:rsidR="00CE4BC7" w:rsidRPr="00E87161" w:rsidRDefault="00CE4BC7" w:rsidP="00B6556D">
      <w:pPr>
        <w:jc w:val="both"/>
        <w:rPr>
          <w:rFonts w:ascii="Abadi MT Std" w:hAnsi="Abadi MT Std"/>
        </w:rPr>
      </w:pPr>
    </w:p>
    <w:p w:rsidR="00B6556D" w:rsidRPr="00E87161" w:rsidRDefault="00B6556D" w:rsidP="00CE4BC7">
      <w:pPr>
        <w:ind w:left="720"/>
        <w:jc w:val="both"/>
        <w:rPr>
          <w:rFonts w:ascii="Abadi MT Std" w:hAnsi="Abadi MT Std"/>
          <w:sz w:val="24"/>
        </w:rPr>
      </w:pPr>
      <w:r w:rsidRPr="00E87161">
        <w:rPr>
          <w:rFonts w:ascii="Abadi MT Std" w:hAnsi="Abadi MT Std" w:cs="Arial"/>
          <w:b/>
          <w:bCs/>
          <w:sz w:val="24"/>
          <w:szCs w:val="26"/>
          <w:u w:val="single"/>
        </w:rPr>
        <w:t>Public Transit</w:t>
      </w:r>
      <w:r w:rsidR="00025938" w:rsidRPr="00E87161">
        <w:rPr>
          <w:rFonts w:ascii="Abadi MT Std" w:hAnsi="Abadi MT Std" w:cs="Arial"/>
          <w:b/>
          <w:bCs/>
          <w:sz w:val="24"/>
          <w:szCs w:val="26"/>
          <w:u w:val="single"/>
        </w:rPr>
        <w:t>:</w:t>
      </w:r>
      <w:r w:rsidR="00CE4BC7" w:rsidRPr="00E87161">
        <w:rPr>
          <w:rFonts w:ascii="Abadi MT Std" w:hAnsi="Abadi MT Std"/>
        </w:rPr>
        <w:t xml:space="preserve"> </w:t>
      </w:r>
      <w:r w:rsidRPr="00E87161">
        <w:rPr>
          <w:rFonts w:ascii="Abadi MT Std" w:hAnsi="Abadi MT Std"/>
          <w:sz w:val="24"/>
        </w:rPr>
        <w:t>There are many states where Departments are not only responsible for pedest</w:t>
      </w:r>
      <w:r w:rsidR="00025938" w:rsidRPr="00E87161">
        <w:rPr>
          <w:rFonts w:ascii="Abadi MT Std" w:hAnsi="Abadi MT Std"/>
          <w:sz w:val="24"/>
        </w:rPr>
        <w:t>rian access along public rights-of-</w:t>
      </w:r>
      <w:r w:rsidRPr="00E87161">
        <w:rPr>
          <w:rFonts w:ascii="Abadi MT Std" w:hAnsi="Abadi MT Std"/>
          <w:sz w:val="24"/>
        </w:rPr>
        <w:t xml:space="preserve">way but also for pedestrian access to other transit facilities.   Departments of Transportation </w:t>
      </w:r>
      <w:r w:rsidR="00025938" w:rsidRPr="00E87161">
        <w:rPr>
          <w:rFonts w:ascii="Abadi MT Std" w:hAnsi="Abadi MT Std"/>
          <w:sz w:val="24"/>
        </w:rPr>
        <w:t xml:space="preserve">also </w:t>
      </w:r>
      <w:r w:rsidRPr="00E87161">
        <w:rPr>
          <w:rFonts w:ascii="Abadi MT Std" w:hAnsi="Abadi MT Std"/>
          <w:sz w:val="24"/>
        </w:rPr>
        <w:t>frequently have responsibility for public transit such as responsibility for airports, ferry systems, light rail systems and bus terminals. Each of these presents</w:t>
      </w:r>
      <w:r w:rsidR="000113F7" w:rsidRPr="00E87161">
        <w:rPr>
          <w:rFonts w:ascii="Abadi MT Std" w:hAnsi="Abadi MT Std"/>
          <w:sz w:val="24"/>
        </w:rPr>
        <w:t xml:space="preserve"> unique compliance issues</w:t>
      </w:r>
      <w:r w:rsidRPr="00E87161">
        <w:rPr>
          <w:rFonts w:ascii="Abadi MT Std" w:hAnsi="Abadi MT Std"/>
          <w:sz w:val="24"/>
        </w:rPr>
        <w:t xml:space="preserve">.  All facilities need to be included in the Department’s Transition Plan. </w:t>
      </w:r>
    </w:p>
    <w:p w:rsidR="000113F7" w:rsidRPr="00E87161" w:rsidRDefault="00DB00F8" w:rsidP="00CE4BC7">
      <w:pPr>
        <w:ind w:left="720"/>
        <w:jc w:val="both"/>
        <w:rPr>
          <w:rFonts w:ascii="Abadi MT Std" w:hAnsi="Abadi MT Std"/>
          <w:sz w:val="24"/>
        </w:rPr>
      </w:pPr>
      <w:r>
        <w:rPr>
          <w:rFonts w:ascii="Abadi MT Std" w:hAnsi="Abadi MT Std"/>
          <w:noProof/>
          <w:sz w:val="24"/>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227965</wp:posOffset>
                </wp:positionV>
                <wp:extent cx="5852160" cy="3001010"/>
                <wp:effectExtent l="19050" t="24130" r="24765" b="22860"/>
                <wp:wrapSquare wrapText="bothSides"/>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0010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333399">
                                  <a:alpha val="28999"/>
                                </a:srgbClr>
                              </a:solidFill>
                            </a14:hiddenFill>
                          </a:ext>
                        </a:extLst>
                      </wps:spPr>
                      <wps:txbx>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7" name="Picture 7"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310A5" w:rsidRDefault="00702E9D" w:rsidP="001C2168">
                            <w:pPr>
                              <w:jc w:val="both"/>
                              <w:rPr>
                                <w:sz w:val="24"/>
                              </w:rPr>
                            </w:pPr>
                            <w:r w:rsidRPr="00F310A5">
                              <w:rPr>
                                <w:sz w:val="24"/>
                              </w:rPr>
                              <w:t xml:space="preserve">Creation of a regional working group for ADA compliance issues was cited by several states in the east as being a helpful practice in completing tasks related to the Transition Plan.   These interstate groups are made up of </w:t>
                            </w:r>
                            <w:r w:rsidR="00025938">
                              <w:rPr>
                                <w:sz w:val="24"/>
                              </w:rPr>
                              <w:t xml:space="preserve">an </w:t>
                            </w:r>
                            <w:r w:rsidRPr="00F310A5">
                              <w:rPr>
                                <w:sz w:val="24"/>
                              </w:rPr>
                              <w:t>ADA coordinator as well as other members of Departments and FHWA.  The meetings provide a forum for exchange of ideas and</w:t>
                            </w:r>
                            <w:r w:rsidR="00025938">
                              <w:rPr>
                                <w:sz w:val="24"/>
                              </w:rPr>
                              <w:t xml:space="preserve"> any</w:t>
                            </w:r>
                            <w:r w:rsidRPr="00F310A5">
                              <w:rPr>
                                <w:sz w:val="24"/>
                              </w:rPr>
                              <w:t xml:space="preserve"> Best Management practices. The groups exchange ideas in their approach to developing inventories and updating Transition Plans.  Regional grouping also </w:t>
                            </w:r>
                            <w:r w:rsidR="00025938">
                              <w:rPr>
                                <w:sz w:val="24"/>
                              </w:rPr>
                              <w:t>enables</w:t>
                            </w:r>
                            <w:r w:rsidRPr="00F310A5">
                              <w:rPr>
                                <w:sz w:val="24"/>
                              </w:rPr>
                              <w:t xml:space="preserve"> common challenges among the states</w:t>
                            </w:r>
                            <w:r w:rsidR="00025938">
                              <w:rPr>
                                <w:sz w:val="24"/>
                              </w:rPr>
                              <w:t xml:space="preserve"> to be more effectively addressed</w:t>
                            </w:r>
                            <w:r w:rsidRPr="00F310A5">
                              <w:rPr>
                                <w:sz w:val="24"/>
                              </w:rPr>
                              <w:t xml:space="preserve">.   Densely urbanized areas in the Northeast, with miles of urban sidewalks interspersed with public transit have different pedestrian issues than newer cities in the Southwest.  </w:t>
                            </w:r>
                            <w:r w:rsidR="00025938">
                              <w:rPr>
                                <w:sz w:val="24"/>
                              </w:rPr>
                              <w:t xml:space="preserve">For example, </w:t>
                            </w:r>
                            <w:r w:rsidRPr="00F310A5">
                              <w:rPr>
                                <w:sz w:val="24"/>
                              </w:rPr>
                              <w:t>Washington State deals with a</w:t>
                            </w:r>
                            <w:r>
                              <w:rPr>
                                <w:sz w:val="24"/>
                              </w:rPr>
                              <w:t>n entirely</w:t>
                            </w:r>
                            <w:r w:rsidRPr="00F310A5">
                              <w:rPr>
                                <w:sz w:val="24"/>
                              </w:rPr>
                              <w:t xml:space="preserve"> different pedestrian issue in managing the nations’ largest ferry s</w:t>
                            </w:r>
                            <w:r w:rsidR="001C2168">
                              <w:rPr>
                                <w:sz w:val="24"/>
                              </w:rPr>
                              <w:t xml:space="preserve">ystem.  Creating regional work </w:t>
                            </w:r>
                            <w:r w:rsidRPr="00F310A5">
                              <w:rPr>
                                <w:sz w:val="24"/>
                              </w:rPr>
                              <w:t xml:space="preserve">groups can facilitate discussion of common regional problems. </w:t>
                            </w:r>
                          </w:p>
                        </w:txbxContent>
                      </wps:txbx>
                      <wps:bodyPr rot="0" vert="horz" wrap="square" lIns="274320" tIns="137160" rIns="27432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4.4pt;margin-top:17.95pt;width:460.8pt;height:2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" filled="f" fillcolor="#339" strokeweight="3pt">
                <v:fill opacity="19018f"/>
                <v:stroke linestyle="thinThin"/>
                <v:textbox inset="21.6pt,10.8pt,21.6pt,10.8pt">
                  <w:txbxContent>
                    <w:p w:rsidR="00E158EE" w:rsidRDefault="00C8514E" w:rsidP="00E158EE">
                      <w:pPr>
                        <w:rPr>
                          <w:sz w:val="24"/>
                        </w:rPr>
                      </w:pPr>
                      <w:r>
                        <w:rPr>
                          <w:rFonts w:ascii="Wingdings 3" w:hAnsi="Wingdings 3"/>
                          <w:noProof/>
                        </w:rPr>
                        <w:drawing>
                          <wp:inline distT="0" distB="0" distL="0" distR="0">
                            <wp:extent cx="530225" cy="523240"/>
                            <wp:effectExtent l="19050" t="0" r="3175" b="0"/>
                            <wp:docPr id="7" name="Picture 7" descr="MCj04246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246660000[1]"/>
                                    <pic:cNvPicPr>
                                      <a:picLocks noChangeAspect="1" noChangeArrowheads="1"/>
                                    </pic:cNvPicPr>
                                  </pic:nvPicPr>
                                  <pic:blipFill>
                                    <a:blip r:embed="rId13"/>
                                    <a:srcRect/>
                                    <a:stretch>
                                      <a:fillRect/>
                                    </a:stretch>
                                  </pic:blipFill>
                                  <pic:spPr bwMode="auto">
                                    <a:xfrm>
                                      <a:off x="0" y="0"/>
                                      <a:ext cx="530225" cy="523240"/>
                                    </a:xfrm>
                                    <a:prstGeom prst="rect">
                                      <a:avLst/>
                                    </a:prstGeom>
                                    <a:noFill/>
                                    <a:ln w="9525">
                                      <a:noFill/>
                                      <a:miter lim="800000"/>
                                      <a:headEnd/>
                                      <a:tailEnd/>
                                    </a:ln>
                                  </pic:spPr>
                                </pic:pic>
                              </a:graphicData>
                            </a:graphic>
                          </wp:inline>
                        </w:drawing>
                      </w:r>
                      <w:r w:rsidR="00E158EE">
                        <w:rPr>
                          <w:rFonts w:ascii="Wingdings 3" w:hAnsi="Wingdings 3"/>
                        </w:rPr>
                        <w:t></w:t>
                      </w:r>
                      <w:r w:rsidR="00E158EE" w:rsidRPr="00CF3FAC">
                        <w:rPr>
                          <w:b/>
                          <w:i/>
                          <w:szCs w:val="22"/>
                        </w:rPr>
                        <w:t>KEY TO SUCCESS</w:t>
                      </w:r>
                    </w:p>
                    <w:p w:rsidR="00702E9D" w:rsidRPr="00F310A5" w:rsidRDefault="00702E9D" w:rsidP="00B6556D">
                      <w:pPr>
                        <w:rPr>
                          <w:i/>
                        </w:rPr>
                      </w:pPr>
                    </w:p>
                    <w:p w:rsidR="00702E9D" w:rsidRPr="00F310A5" w:rsidRDefault="00702E9D" w:rsidP="001C2168">
                      <w:pPr>
                        <w:jc w:val="both"/>
                        <w:rPr>
                          <w:sz w:val="24"/>
                        </w:rPr>
                      </w:pPr>
                      <w:r w:rsidRPr="00F310A5">
                        <w:rPr>
                          <w:sz w:val="24"/>
                        </w:rPr>
                        <w:t xml:space="preserve">Creation of a regional working group for ADA compliance issues was cited by several states in the east as being a helpful practice in completing tasks related to the Transition Plan.   These interstate groups are made up of </w:t>
                      </w:r>
                      <w:r w:rsidR="00025938">
                        <w:rPr>
                          <w:sz w:val="24"/>
                        </w:rPr>
                        <w:t xml:space="preserve">an </w:t>
                      </w:r>
                      <w:r w:rsidRPr="00F310A5">
                        <w:rPr>
                          <w:sz w:val="24"/>
                        </w:rPr>
                        <w:t>ADA coordinator as well as other members of Departments and FHWA.  The meetings provide a forum for exchange of ideas and</w:t>
                      </w:r>
                      <w:r w:rsidR="00025938">
                        <w:rPr>
                          <w:sz w:val="24"/>
                        </w:rPr>
                        <w:t xml:space="preserve"> any</w:t>
                      </w:r>
                      <w:r w:rsidRPr="00F310A5">
                        <w:rPr>
                          <w:sz w:val="24"/>
                        </w:rPr>
                        <w:t xml:space="preserve"> Best Management practices. The groups exchange ideas in their approach to developing inventories and updating Transition Plans.  Regional grouping also </w:t>
                      </w:r>
                      <w:r w:rsidR="00025938">
                        <w:rPr>
                          <w:sz w:val="24"/>
                        </w:rPr>
                        <w:t>enables</w:t>
                      </w:r>
                      <w:r w:rsidRPr="00F310A5">
                        <w:rPr>
                          <w:sz w:val="24"/>
                        </w:rPr>
                        <w:t xml:space="preserve"> common challenges among the states</w:t>
                      </w:r>
                      <w:r w:rsidR="00025938">
                        <w:rPr>
                          <w:sz w:val="24"/>
                        </w:rPr>
                        <w:t xml:space="preserve"> to be more effectively addressed</w:t>
                      </w:r>
                      <w:r w:rsidRPr="00F310A5">
                        <w:rPr>
                          <w:sz w:val="24"/>
                        </w:rPr>
                        <w:t xml:space="preserve">.   Densely urbanized areas in the Northeast, with miles of urban sidewalks interspersed with public transit have different pedestrian issues than newer cities in the Southwest.  </w:t>
                      </w:r>
                      <w:r w:rsidR="00025938">
                        <w:rPr>
                          <w:sz w:val="24"/>
                        </w:rPr>
                        <w:t xml:space="preserve">For example, </w:t>
                      </w:r>
                      <w:r w:rsidRPr="00F310A5">
                        <w:rPr>
                          <w:sz w:val="24"/>
                        </w:rPr>
                        <w:t>Washington State deals with a</w:t>
                      </w:r>
                      <w:r>
                        <w:rPr>
                          <w:sz w:val="24"/>
                        </w:rPr>
                        <w:t>n entirely</w:t>
                      </w:r>
                      <w:r w:rsidRPr="00F310A5">
                        <w:rPr>
                          <w:sz w:val="24"/>
                        </w:rPr>
                        <w:t xml:space="preserve"> different pedestrian issue in managing the nations’ largest ferry s</w:t>
                      </w:r>
                      <w:r w:rsidR="001C2168">
                        <w:rPr>
                          <w:sz w:val="24"/>
                        </w:rPr>
                        <w:t xml:space="preserve">ystem.  Creating regional work </w:t>
                      </w:r>
                      <w:r w:rsidRPr="00F310A5">
                        <w:rPr>
                          <w:sz w:val="24"/>
                        </w:rPr>
                        <w:t xml:space="preserve">groups can facilitate discussion of common regional problems. </w:t>
                      </w:r>
                    </w:p>
                  </w:txbxContent>
                </v:textbox>
                <w10:wrap type="square"/>
              </v:shape>
            </w:pict>
          </mc:Fallback>
        </mc:AlternateContent>
      </w:r>
    </w:p>
    <w:p w:rsidR="001C2168" w:rsidRPr="00E87161" w:rsidRDefault="001C2168" w:rsidP="00860142">
      <w:pPr>
        <w:ind w:left="720"/>
        <w:jc w:val="both"/>
        <w:rPr>
          <w:rFonts w:ascii="Abadi MT Std" w:hAnsi="Abadi MT Std" w:cs="Arial"/>
          <w:b/>
          <w:bCs/>
          <w:sz w:val="24"/>
          <w:szCs w:val="26"/>
          <w:u w:val="single"/>
        </w:rPr>
      </w:pPr>
    </w:p>
    <w:p w:rsidR="001C2168" w:rsidRPr="00E87161" w:rsidRDefault="001C2168" w:rsidP="00860142">
      <w:pPr>
        <w:ind w:left="720"/>
        <w:jc w:val="both"/>
        <w:rPr>
          <w:rFonts w:ascii="Abadi MT Std" w:hAnsi="Abadi MT Std" w:cs="Arial"/>
          <w:b/>
          <w:bCs/>
          <w:sz w:val="24"/>
          <w:szCs w:val="26"/>
          <w:u w:val="single"/>
        </w:rPr>
      </w:pPr>
    </w:p>
    <w:p w:rsidR="00860142" w:rsidRPr="00E87161" w:rsidRDefault="00B6556D" w:rsidP="00860142">
      <w:pPr>
        <w:ind w:left="720"/>
        <w:jc w:val="both"/>
        <w:rPr>
          <w:rFonts w:ascii="Abadi MT Std" w:hAnsi="Abadi MT Std"/>
          <w:sz w:val="24"/>
        </w:rPr>
      </w:pPr>
      <w:r w:rsidRPr="00E87161">
        <w:rPr>
          <w:rFonts w:ascii="Abadi MT Std" w:hAnsi="Abadi MT Std" w:cs="Arial"/>
          <w:b/>
          <w:bCs/>
          <w:sz w:val="24"/>
          <w:szCs w:val="26"/>
          <w:u w:val="single"/>
        </w:rPr>
        <w:t>Adjacent Jurisdictions</w:t>
      </w:r>
      <w:r w:rsidR="00025938" w:rsidRPr="00E87161">
        <w:rPr>
          <w:rFonts w:ascii="Abadi MT Std" w:hAnsi="Abadi MT Std" w:cs="Arial"/>
          <w:b/>
          <w:bCs/>
          <w:sz w:val="24"/>
          <w:szCs w:val="26"/>
          <w:u w:val="single"/>
        </w:rPr>
        <w:t>:</w:t>
      </w:r>
      <w:r w:rsidR="00CE4BC7" w:rsidRPr="00E87161">
        <w:rPr>
          <w:rFonts w:ascii="Abadi MT Std" w:hAnsi="Abadi MT Std" w:cs="Arial"/>
          <w:b/>
          <w:bCs/>
          <w:sz w:val="24"/>
          <w:szCs w:val="26"/>
        </w:rPr>
        <w:t xml:space="preserve"> </w:t>
      </w:r>
      <w:r w:rsidRPr="00E87161">
        <w:rPr>
          <w:rFonts w:ascii="Abadi MT Std" w:hAnsi="Abadi MT Std"/>
          <w:sz w:val="24"/>
        </w:rPr>
        <w:t>Where facilities owned and operated by the Department abut facilities owned by others</w:t>
      </w:r>
      <w:r w:rsidR="00025938" w:rsidRPr="00E87161">
        <w:rPr>
          <w:rFonts w:ascii="Abadi MT Std" w:hAnsi="Abadi MT Std"/>
          <w:sz w:val="24"/>
        </w:rPr>
        <w:t>,</w:t>
      </w:r>
      <w:r w:rsidRPr="00E87161">
        <w:rPr>
          <w:rFonts w:ascii="Abadi MT Std" w:hAnsi="Abadi MT Std"/>
          <w:sz w:val="24"/>
        </w:rPr>
        <w:t xml:space="preserve"> such as a municipality</w:t>
      </w:r>
      <w:r w:rsidR="00025938" w:rsidRPr="00E87161">
        <w:rPr>
          <w:rFonts w:ascii="Abadi MT Std" w:hAnsi="Abadi MT Std"/>
          <w:sz w:val="24"/>
        </w:rPr>
        <w:t>,</w:t>
      </w:r>
      <w:r w:rsidRPr="00E87161">
        <w:rPr>
          <w:rFonts w:ascii="Abadi MT Std" w:hAnsi="Abadi MT Std"/>
          <w:sz w:val="24"/>
        </w:rPr>
        <w:t xml:space="preserve"> responsibility for ADA compliance should be coordinated.  </w:t>
      </w:r>
      <w:r w:rsidR="00025938" w:rsidRPr="00E87161">
        <w:rPr>
          <w:rFonts w:ascii="Abadi MT Std" w:hAnsi="Abadi MT Std"/>
          <w:sz w:val="24"/>
        </w:rPr>
        <w:t>For example g</w:t>
      </w:r>
      <w:r w:rsidRPr="00E87161">
        <w:rPr>
          <w:rFonts w:ascii="Abadi MT Std" w:hAnsi="Abadi MT Std"/>
          <w:sz w:val="24"/>
        </w:rPr>
        <w:t xml:space="preserve">roup meetings with ADA coordinators throughout the state have been cited by some states as valuable in avoiding conflict among adjacent jurisdictions.  In one phone interview with a Department ADA Coordinator, the coordinator explained that one of his priorities for the upcoming year was to create a master list for the state of all ADA Coordinators at the </w:t>
      </w:r>
      <w:r w:rsidR="006F1224" w:rsidRPr="00E87161">
        <w:rPr>
          <w:rFonts w:ascii="Abadi MT Std" w:hAnsi="Abadi MT Std"/>
          <w:sz w:val="24"/>
        </w:rPr>
        <w:t>municipa</w:t>
      </w:r>
      <w:r w:rsidRPr="00E87161">
        <w:rPr>
          <w:rFonts w:ascii="Abadi MT Std" w:hAnsi="Abadi MT Std"/>
          <w:sz w:val="24"/>
        </w:rPr>
        <w:t xml:space="preserve">l and state level </w:t>
      </w:r>
      <w:r w:rsidR="000113F7" w:rsidRPr="00E87161">
        <w:rPr>
          <w:rFonts w:ascii="Abadi MT Std" w:hAnsi="Abadi MT Std"/>
          <w:sz w:val="24"/>
        </w:rPr>
        <w:t>t</w:t>
      </w:r>
      <w:r w:rsidRPr="00E87161">
        <w:rPr>
          <w:rFonts w:ascii="Abadi MT Std" w:hAnsi="Abadi MT Std"/>
          <w:sz w:val="24"/>
        </w:rPr>
        <w:t xml:space="preserve">o facilitate </w:t>
      </w:r>
      <w:r w:rsidR="006F1224" w:rsidRPr="00E87161">
        <w:rPr>
          <w:rFonts w:ascii="Abadi MT Std" w:hAnsi="Abadi MT Std"/>
          <w:sz w:val="24"/>
        </w:rPr>
        <w:t>statewide</w:t>
      </w:r>
      <w:r w:rsidRPr="00E87161">
        <w:rPr>
          <w:rFonts w:ascii="Abadi MT Std" w:hAnsi="Abadi MT Std"/>
          <w:sz w:val="24"/>
        </w:rPr>
        <w:t xml:space="preserve"> interagency coordination.  Taking this one step further, many Departments in the northeast participate in a civil rights working group among the states.  This group addresses Title II </w:t>
      </w:r>
      <w:r w:rsidR="00860142" w:rsidRPr="00E87161">
        <w:rPr>
          <w:rFonts w:ascii="Abadi MT Std" w:hAnsi="Abadi MT Std"/>
          <w:sz w:val="24"/>
        </w:rPr>
        <w:t xml:space="preserve">compliance as one of </w:t>
      </w:r>
      <w:r w:rsidR="001E505F" w:rsidRPr="00E87161">
        <w:rPr>
          <w:rFonts w:ascii="Abadi MT Std" w:hAnsi="Abadi MT Std"/>
          <w:sz w:val="24"/>
        </w:rPr>
        <w:t>its</w:t>
      </w:r>
      <w:r w:rsidR="00860142" w:rsidRPr="00E87161">
        <w:rPr>
          <w:rFonts w:ascii="Abadi MT Std" w:hAnsi="Abadi MT Std"/>
          <w:sz w:val="24"/>
        </w:rPr>
        <w:t xml:space="preserve"> tasks </w:t>
      </w:r>
    </w:p>
    <w:p w:rsidR="00565A02" w:rsidRPr="00E87161" w:rsidRDefault="00565A02" w:rsidP="00565A02">
      <w:pPr>
        <w:pStyle w:val="Heading1"/>
        <w:rPr>
          <w:rFonts w:ascii="Abadi MT Std" w:hAnsi="Abadi MT Std"/>
          <w:szCs w:val="28"/>
        </w:rPr>
      </w:pPr>
    </w:p>
    <w:p w:rsidR="00565A02" w:rsidRPr="00E87161" w:rsidRDefault="001E505F" w:rsidP="00565A02">
      <w:pPr>
        <w:pStyle w:val="Heading1"/>
        <w:rPr>
          <w:rFonts w:ascii="Abadi MT Std" w:hAnsi="Abadi MT Std"/>
          <w:szCs w:val="28"/>
        </w:rPr>
      </w:pPr>
      <w:bookmarkStart w:id="31" w:name="_Toc224438166"/>
      <w:r w:rsidRPr="00E87161">
        <w:rPr>
          <w:rFonts w:ascii="Abadi MT Std" w:hAnsi="Abadi MT Std"/>
          <w:szCs w:val="28"/>
        </w:rPr>
        <w:t>IV CONCLUSION</w:t>
      </w:r>
      <w:bookmarkEnd w:id="31"/>
    </w:p>
    <w:p w:rsidR="001E505F" w:rsidRPr="00E87161" w:rsidRDefault="001E505F" w:rsidP="001E505F">
      <w:pPr>
        <w:jc w:val="both"/>
        <w:rPr>
          <w:rFonts w:ascii="Abadi MT Std" w:hAnsi="Abadi MT Std"/>
          <w:sz w:val="24"/>
        </w:rPr>
      </w:pPr>
      <w:r w:rsidRPr="00E87161">
        <w:rPr>
          <w:rFonts w:ascii="Abadi MT Std" w:hAnsi="Abadi MT Std"/>
          <w:sz w:val="24"/>
        </w:rPr>
        <w:t xml:space="preserve">The purpose of this document is to ensure that good ideas, helpful information, and successful practices concerning the development and updating of </w:t>
      </w:r>
      <w:r w:rsidR="00A77C58" w:rsidRPr="00E87161">
        <w:rPr>
          <w:rFonts w:ascii="Abadi MT Std" w:hAnsi="Abadi MT Std"/>
          <w:sz w:val="24"/>
        </w:rPr>
        <w:t xml:space="preserve">Program Access Plans or </w:t>
      </w:r>
      <w:r w:rsidRPr="00E87161">
        <w:rPr>
          <w:rFonts w:ascii="Abadi MT Std" w:hAnsi="Abadi MT Std"/>
          <w:sz w:val="24"/>
        </w:rPr>
        <w:t xml:space="preserve">Transition Plans are recognized, recorded, and shared among Departments of Transportation.  </w:t>
      </w:r>
    </w:p>
    <w:p w:rsidR="001E505F" w:rsidRPr="00E87161" w:rsidRDefault="001E505F" w:rsidP="001E505F">
      <w:pPr>
        <w:jc w:val="both"/>
        <w:rPr>
          <w:rFonts w:ascii="Abadi MT Std" w:hAnsi="Abadi MT Std"/>
          <w:sz w:val="24"/>
        </w:rPr>
      </w:pPr>
    </w:p>
    <w:p w:rsidR="001E505F" w:rsidRPr="00E87161" w:rsidRDefault="001E505F" w:rsidP="001E505F">
      <w:pPr>
        <w:jc w:val="both"/>
        <w:rPr>
          <w:rFonts w:ascii="Abadi MT Std" w:hAnsi="Abadi MT Std"/>
          <w:sz w:val="24"/>
        </w:rPr>
      </w:pPr>
      <w:r w:rsidRPr="00E87161">
        <w:rPr>
          <w:rFonts w:ascii="Abadi MT Std" w:hAnsi="Abadi MT Std"/>
          <w:sz w:val="24"/>
        </w:rPr>
        <w:t xml:space="preserve">The ideal conclusion to </w:t>
      </w:r>
      <w:r w:rsidR="00A77C58" w:rsidRPr="00E87161">
        <w:rPr>
          <w:rFonts w:ascii="Abadi MT Std" w:hAnsi="Abadi MT Std"/>
          <w:sz w:val="24"/>
        </w:rPr>
        <w:t>this</w:t>
      </w:r>
      <w:r w:rsidRPr="00E87161">
        <w:rPr>
          <w:rFonts w:ascii="Abadi MT Std" w:hAnsi="Abadi MT Std"/>
          <w:sz w:val="24"/>
        </w:rPr>
        <w:t xml:space="preserve"> process is the elimination of the barriers and the acceptance of the requirements of the ADA as an everyday reality in all future work going forward.  Due to the magnitude of the task and the other priorities that a Department faces, the ideal scenario has not universally played out.  Although the majority of Departments contacted had some form of inventory or Transition Plan completed, many of the Departments reported that they were either just beginning the process or didn’t have firm plans for preparing a Transition Plan.  </w:t>
      </w:r>
    </w:p>
    <w:p w:rsidR="001E505F" w:rsidRPr="00E87161" w:rsidRDefault="001E505F" w:rsidP="001E505F">
      <w:pPr>
        <w:jc w:val="both"/>
        <w:rPr>
          <w:rFonts w:ascii="Abadi MT Std" w:hAnsi="Abadi MT Std"/>
          <w:sz w:val="24"/>
        </w:rPr>
      </w:pPr>
    </w:p>
    <w:p w:rsidR="00B1225B" w:rsidRPr="00E87161" w:rsidRDefault="001E505F" w:rsidP="00B1225B">
      <w:pPr>
        <w:jc w:val="both"/>
        <w:rPr>
          <w:rFonts w:ascii="Abadi MT Std" w:hAnsi="Abadi MT Std"/>
          <w:sz w:val="24"/>
        </w:rPr>
      </w:pPr>
      <w:r w:rsidRPr="00E87161">
        <w:rPr>
          <w:rFonts w:ascii="Abadi MT Std" w:hAnsi="Abadi MT Std"/>
          <w:sz w:val="24"/>
        </w:rPr>
        <w:t>By highlighting some of the issues and the methods used to address issues that the Departments face when developing and updating their ADA Transition Plans it is desired that going forward all Departments can make significant progress towards improving access to the facilities they manage.  This document presents ideal scenarios and some of the best practices of Departments across the country.  It is recognized that each Department or responsible agency will have to tailor an approach to developing, updating and implementing a Transition Plan</w:t>
      </w:r>
      <w:r w:rsidR="00800078" w:rsidRPr="00E87161">
        <w:rPr>
          <w:rFonts w:ascii="Abadi MT Std" w:hAnsi="Abadi MT Std"/>
          <w:sz w:val="24"/>
        </w:rPr>
        <w:t xml:space="preserve"> based upon their own needs and available resources</w:t>
      </w:r>
      <w:r w:rsidR="00B1225B" w:rsidRPr="00E87161">
        <w:rPr>
          <w:rFonts w:ascii="Abadi MT Std" w:hAnsi="Abadi MT Std"/>
          <w:sz w:val="24"/>
        </w:rPr>
        <w:t xml:space="preserve"> and that the level of detail and content of the Plan will vary and be presented in a format that will be the most beneficial to them in implementing ADA</w:t>
      </w:r>
      <w:r w:rsidR="00780ED7" w:rsidRPr="00E87161">
        <w:rPr>
          <w:rFonts w:ascii="Abadi MT Std" w:hAnsi="Abadi MT Std"/>
          <w:sz w:val="24"/>
        </w:rPr>
        <w:t>.</w:t>
      </w:r>
    </w:p>
    <w:p w:rsidR="001E505F" w:rsidRPr="00E87161" w:rsidRDefault="001E505F" w:rsidP="001E505F">
      <w:pPr>
        <w:jc w:val="both"/>
        <w:rPr>
          <w:rFonts w:ascii="Abadi MT Std" w:hAnsi="Abadi MT Std"/>
          <w:sz w:val="24"/>
        </w:rPr>
      </w:pPr>
    </w:p>
    <w:p w:rsidR="00B6556D" w:rsidRPr="00E87161" w:rsidRDefault="00487D21" w:rsidP="00B6556D">
      <w:pPr>
        <w:pStyle w:val="Heading1"/>
        <w:rPr>
          <w:rFonts w:ascii="Abadi MT Std" w:hAnsi="Abadi MT Std"/>
          <w:szCs w:val="28"/>
        </w:rPr>
      </w:pPr>
      <w:bookmarkStart w:id="32" w:name="_Toc224438167"/>
      <w:r w:rsidRPr="00E87161">
        <w:rPr>
          <w:rFonts w:ascii="Abadi MT Std" w:hAnsi="Abadi MT Std"/>
          <w:szCs w:val="28"/>
        </w:rPr>
        <w:t>V</w:t>
      </w:r>
      <w:r w:rsidR="00B6556D" w:rsidRPr="00E87161">
        <w:rPr>
          <w:rFonts w:ascii="Abadi MT Std" w:hAnsi="Abadi MT Std"/>
          <w:szCs w:val="28"/>
        </w:rPr>
        <w:t xml:space="preserve">  FURTHER REFERENCE</w:t>
      </w:r>
      <w:bookmarkEnd w:id="32"/>
    </w:p>
    <w:p w:rsidR="00B6556D" w:rsidRPr="00E87161" w:rsidRDefault="00B6556D" w:rsidP="00B6556D">
      <w:pPr>
        <w:rPr>
          <w:rFonts w:ascii="Abadi MT Std" w:hAnsi="Abadi MT Std"/>
          <w:sz w:val="24"/>
        </w:rPr>
      </w:pPr>
      <w:r w:rsidRPr="00E87161">
        <w:rPr>
          <w:rFonts w:ascii="Abadi MT Std" w:hAnsi="Abadi MT Std"/>
          <w:sz w:val="24"/>
        </w:rPr>
        <w:t xml:space="preserve">There are many guidance documents </w:t>
      </w:r>
      <w:r w:rsidR="00544340" w:rsidRPr="00E87161">
        <w:rPr>
          <w:rFonts w:ascii="Abadi MT Std" w:hAnsi="Abadi MT Std"/>
          <w:sz w:val="24"/>
        </w:rPr>
        <w:t>available on the internet</w:t>
      </w:r>
      <w:r w:rsidRPr="00E87161">
        <w:rPr>
          <w:rFonts w:ascii="Abadi MT Std" w:hAnsi="Abadi MT Std"/>
          <w:sz w:val="24"/>
        </w:rPr>
        <w:t xml:space="preserve"> with helpful information to assist in completing and updating ADA </w:t>
      </w:r>
      <w:r w:rsidR="00EB53C7" w:rsidRPr="00E87161">
        <w:rPr>
          <w:rFonts w:ascii="Abadi MT Std" w:hAnsi="Abadi MT Std"/>
          <w:sz w:val="24"/>
        </w:rPr>
        <w:t>T</w:t>
      </w:r>
      <w:r w:rsidRPr="00E87161">
        <w:rPr>
          <w:rFonts w:ascii="Abadi MT Std" w:hAnsi="Abadi MT Std"/>
          <w:sz w:val="24"/>
        </w:rPr>
        <w:t>ransition Plans. Some of those more frequently cited by Departments include the following:</w:t>
      </w:r>
    </w:p>
    <w:p w:rsidR="00B6556D" w:rsidRPr="00E87161" w:rsidRDefault="00B6556D" w:rsidP="00B6556D">
      <w:pPr>
        <w:rPr>
          <w:rFonts w:ascii="Abadi MT Std" w:hAnsi="Abadi MT Std"/>
          <w:sz w:val="24"/>
        </w:rPr>
      </w:pPr>
    </w:p>
    <w:p w:rsidR="00CA3D61" w:rsidRPr="00E87161" w:rsidRDefault="00B6556D" w:rsidP="00CA3D61">
      <w:pPr>
        <w:numPr>
          <w:ilvl w:val="0"/>
          <w:numId w:val="30"/>
        </w:numPr>
        <w:rPr>
          <w:rFonts w:ascii="Abadi MT Std" w:hAnsi="Abadi MT Std"/>
          <w:b/>
          <w:smallCaps/>
          <w:sz w:val="24"/>
        </w:rPr>
      </w:pPr>
      <w:r w:rsidRPr="00E87161">
        <w:rPr>
          <w:rFonts w:ascii="Abadi MT Std" w:hAnsi="Abadi MT Std"/>
          <w:b/>
          <w:smallCaps/>
          <w:sz w:val="24"/>
        </w:rPr>
        <w:t xml:space="preserve">Federal Highway Administration Office of Civil Rights </w:t>
      </w:r>
      <w:r w:rsidRPr="00E87161">
        <w:rPr>
          <w:rFonts w:ascii="Abadi MT Std" w:hAnsi="Abadi MT Std"/>
          <w:i/>
          <w:smallCaps/>
          <w:sz w:val="24"/>
        </w:rPr>
        <w:t xml:space="preserve">Questions and Answers about ADA and Section 504, </w:t>
      </w:r>
      <w:r w:rsidRPr="00E87161">
        <w:rPr>
          <w:rFonts w:ascii="Abadi MT Std" w:hAnsi="Abadi MT Std" w:cs="Arial"/>
          <w:bCs/>
          <w:iCs/>
        </w:rPr>
        <w:t>January 2008</w:t>
      </w:r>
      <w:r w:rsidR="00544340" w:rsidRPr="00E87161">
        <w:rPr>
          <w:rFonts w:ascii="Abadi MT Std" w:hAnsi="Abadi MT Std" w:cs="Arial"/>
          <w:bCs/>
          <w:iCs/>
        </w:rPr>
        <w:t xml:space="preserve">. </w:t>
      </w:r>
      <w:r w:rsidR="00544340" w:rsidRPr="00E87161">
        <w:rPr>
          <w:rFonts w:ascii="Abadi MT Std" w:hAnsi="Abadi MT Std"/>
          <w:b/>
          <w:smallCaps/>
          <w:sz w:val="24"/>
        </w:rPr>
        <w:t xml:space="preserve"> </w:t>
      </w:r>
      <w:r w:rsidR="00544340" w:rsidRPr="00E87161">
        <w:rPr>
          <w:rFonts w:ascii="Abadi MT Std" w:hAnsi="Abadi MT Std" w:cs="Arial"/>
          <w:bCs/>
          <w:iCs/>
        </w:rPr>
        <w:t xml:space="preserve">Available, [ </w:t>
      </w:r>
      <w:r w:rsidR="00B10DC8" w:rsidRPr="00E87161">
        <w:rPr>
          <w:rFonts w:ascii="Abadi MT Std" w:hAnsi="Abadi MT Std" w:cs="Arial"/>
          <w:bCs/>
          <w:iCs/>
        </w:rPr>
        <w:t>retrieved</w:t>
      </w:r>
      <w:r w:rsidR="00544340" w:rsidRPr="00E87161">
        <w:rPr>
          <w:rFonts w:ascii="Abadi MT Std" w:hAnsi="Abadi MT Std" w:cs="Arial"/>
          <w:bCs/>
          <w:iCs/>
        </w:rPr>
        <w:t xml:space="preserve"> December 2008</w:t>
      </w:r>
      <w:r w:rsidR="00544340" w:rsidRPr="00E87161">
        <w:rPr>
          <w:rFonts w:ascii="Abadi MT Std" w:hAnsi="Abadi MT Std"/>
          <w:b/>
          <w:smallCaps/>
          <w:sz w:val="24"/>
        </w:rPr>
        <w:t>]</w:t>
      </w:r>
      <w:r w:rsidR="00A13F13" w:rsidRPr="00E87161">
        <w:rPr>
          <w:rFonts w:ascii="Abadi MT Std" w:hAnsi="Abadi MT Std"/>
        </w:rPr>
        <w:t xml:space="preserve"> </w:t>
      </w:r>
      <w:hyperlink r:id="rId15" w:history="1">
        <w:r w:rsidR="00A13F13" w:rsidRPr="00E87161">
          <w:rPr>
            <w:rStyle w:val="Hyperlink"/>
            <w:rFonts w:ascii="Abadi MT Std" w:hAnsi="Abadi MT Std"/>
          </w:rPr>
          <w:t xml:space="preserve">http://www.fhwa.dot.gov/civilrights/ada_qa.htm </w:t>
        </w:r>
      </w:hyperlink>
      <w:r w:rsidR="00A13F13" w:rsidRPr="00E87161">
        <w:rPr>
          <w:rFonts w:ascii="Abadi MT Std" w:hAnsi="Abadi MT Std"/>
          <w:b/>
          <w:smallCaps/>
          <w:sz w:val="24"/>
        </w:rPr>
        <w:t xml:space="preserve"> </w:t>
      </w:r>
    </w:p>
    <w:p w:rsidR="00F658AB" w:rsidRPr="00E87161" w:rsidRDefault="00B6556D" w:rsidP="00F658AB">
      <w:pPr>
        <w:numPr>
          <w:ilvl w:val="0"/>
          <w:numId w:val="30"/>
        </w:numPr>
        <w:rPr>
          <w:rFonts w:ascii="Abadi MT Std" w:hAnsi="Abadi MT Std"/>
        </w:rPr>
      </w:pPr>
      <w:r w:rsidRPr="00E87161">
        <w:rPr>
          <w:rFonts w:ascii="Abadi MT Std" w:hAnsi="Abadi MT Std"/>
          <w:b/>
          <w:smallCaps/>
          <w:sz w:val="24"/>
        </w:rPr>
        <w:lastRenderedPageBreak/>
        <w:t xml:space="preserve">U.S. Department of Justice </w:t>
      </w:r>
      <w:r w:rsidRPr="00E87161">
        <w:rPr>
          <w:rFonts w:ascii="Abadi MT Std" w:hAnsi="Abadi MT Std"/>
          <w:i/>
          <w:smallCaps/>
          <w:sz w:val="24"/>
        </w:rPr>
        <w:t>ADA Best Practices Toolkit for State and Local Governments</w:t>
      </w:r>
      <w:r w:rsidRPr="00E87161">
        <w:rPr>
          <w:rFonts w:ascii="Abadi MT Std" w:hAnsi="Abadi MT Std"/>
        </w:rPr>
        <w:t xml:space="preserve"> June 2008</w:t>
      </w:r>
      <w:r w:rsidR="00544340" w:rsidRPr="00E87161">
        <w:rPr>
          <w:rFonts w:ascii="Abadi MT Std" w:hAnsi="Abadi MT Std"/>
        </w:rPr>
        <w:t xml:space="preserve">. </w:t>
      </w:r>
      <w:r w:rsidR="00544340" w:rsidRPr="00E87161">
        <w:rPr>
          <w:rFonts w:ascii="Abadi MT Std" w:hAnsi="Abadi MT Std"/>
          <w:b/>
          <w:smallCaps/>
          <w:sz w:val="24"/>
        </w:rPr>
        <w:t xml:space="preserve"> </w:t>
      </w:r>
      <w:r w:rsidR="00544340" w:rsidRPr="00E87161">
        <w:rPr>
          <w:rFonts w:ascii="Abadi MT Std" w:hAnsi="Abadi MT Std" w:cs="Arial"/>
          <w:bCs/>
          <w:iCs/>
        </w:rPr>
        <w:t xml:space="preserve">Available, </w:t>
      </w:r>
      <w:r w:rsidR="00B10DC8" w:rsidRPr="00E87161">
        <w:rPr>
          <w:rFonts w:ascii="Abadi MT Std" w:hAnsi="Abadi MT Std" w:cs="Arial"/>
          <w:bCs/>
          <w:iCs/>
        </w:rPr>
        <w:t>[retrieved</w:t>
      </w:r>
      <w:r w:rsidR="00544340" w:rsidRPr="00E87161">
        <w:rPr>
          <w:rFonts w:ascii="Abadi MT Std" w:hAnsi="Abadi MT Std" w:cs="Arial"/>
          <w:bCs/>
          <w:iCs/>
        </w:rPr>
        <w:t xml:space="preserve"> December 2008]</w:t>
      </w:r>
      <w:r w:rsidR="00544340" w:rsidRPr="00E87161">
        <w:rPr>
          <w:rFonts w:ascii="Abadi MT Std" w:hAnsi="Abadi MT Std"/>
          <w:b/>
          <w:smallCaps/>
          <w:sz w:val="24"/>
        </w:rPr>
        <w:t xml:space="preserve"> </w:t>
      </w:r>
      <w:r w:rsidR="00A13F13" w:rsidRPr="00E87161">
        <w:rPr>
          <w:rFonts w:ascii="Abadi MT Std" w:hAnsi="Abadi MT Std"/>
        </w:rPr>
        <w:t xml:space="preserve"> </w:t>
      </w:r>
      <w:hyperlink r:id="rId16" w:history="1">
        <w:r w:rsidR="00A13F13" w:rsidRPr="00E87161">
          <w:rPr>
            <w:rStyle w:val="Hyperlink"/>
            <w:rFonts w:ascii="Abadi MT Std" w:hAnsi="Abadi MT Std"/>
          </w:rPr>
          <w:t>http://www.ada.gov/pcatoolkit/toolkitmain.htm</w:t>
        </w:r>
      </w:hyperlink>
      <w:r w:rsidR="00A13F13" w:rsidRPr="00E87161">
        <w:rPr>
          <w:rFonts w:ascii="Abadi MT Std" w:hAnsi="Abadi MT Std"/>
        </w:rPr>
        <w:t xml:space="preserve"> </w:t>
      </w:r>
      <w:r w:rsidRPr="00E87161">
        <w:rPr>
          <w:rFonts w:ascii="Abadi MT Std" w:hAnsi="Abadi MT Std"/>
        </w:rPr>
        <w:t xml:space="preserve">. </w:t>
      </w:r>
    </w:p>
    <w:p w:rsidR="00F658AB" w:rsidRPr="00E87161" w:rsidRDefault="00F658AB" w:rsidP="00F658AB">
      <w:pPr>
        <w:numPr>
          <w:ilvl w:val="0"/>
          <w:numId w:val="30"/>
        </w:numPr>
        <w:rPr>
          <w:rFonts w:ascii="Abadi MT Std" w:hAnsi="Abadi MT Std"/>
        </w:rPr>
      </w:pPr>
      <w:r w:rsidRPr="00E87161">
        <w:rPr>
          <w:rFonts w:ascii="Abadi MT Std" w:hAnsi="Abadi MT Std"/>
          <w:b/>
          <w:smallCaps/>
          <w:sz w:val="24"/>
        </w:rPr>
        <w:t>United State Department of Justice</w:t>
      </w:r>
      <w:r w:rsidRPr="00E87161">
        <w:rPr>
          <w:rFonts w:ascii="Abadi MT Std" w:hAnsi="Abadi MT Std"/>
        </w:rPr>
        <w:t xml:space="preserve">, </w:t>
      </w:r>
      <w:r w:rsidRPr="00E87161">
        <w:rPr>
          <w:rFonts w:ascii="Abadi MT Std" w:hAnsi="Abadi MT Std"/>
          <w:i/>
          <w:smallCaps/>
          <w:sz w:val="24"/>
        </w:rPr>
        <w:t>The Americans with Disabilities Act, Title II Technical Assistance Manual, Covering State and Local Government Programs and Services,</w:t>
      </w:r>
      <w:r w:rsidRPr="00E87161">
        <w:rPr>
          <w:rFonts w:ascii="Abadi MT Std" w:hAnsi="Abadi MT Std" w:cs="Arial"/>
          <w:bCs/>
          <w:iCs/>
        </w:rPr>
        <w:t xml:space="preserve"> November 1993</w:t>
      </w:r>
      <w:r w:rsidRPr="00E87161">
        <w:rPr>
          <w:rFonts w:ascii="Abadi MT Std" w:hAnsi="Abadi MT Std"/>
        </w:rPr>
        <w:t>.</w:t>
      </w:r>
      <w:r w:rsidR="00544340" w:rsidRPr="00E87161">
        <w:rPr>
          <w:rFonts w:ascii="Abadi MT Std" w:hAnsi="Abadi MT Std"/>
          <w:b/>
          <w:smallCaps/>
          <w:sz w:val="24"/>
        </w:rPr>
        <w:t xml:space="preserve">  </w:t>
      </w:r>
      <w:r w:rsidR="00544340" w:rsidRPr="00E87161">
        <w:rPr>
          <w:rFonts w:ascii="Abadi MT Std" w:hAnsi="Abadi MT Std" w:cs="Arial"/>
          <w:bCs/>
          <w:iCs/>
        </w:rPr>
        <w:t>Available, [ retreived December 2008]</w:t>
      </w:r>
      <w:r w:rsidR="00544340" w:rsidRPr="00E87161">
        <w:rPr>
          <w:rFonts w:ascii="Abadi MT Std" w:hAnsi="Abadi MT Std"/>
          <w:b/>
          <w:smallCaps/>
          <w:sz w:val="24"/>
        </w:rPr>
        <w:t xml:space="preserve"> </w:t>
      </w:r>
      <w:r w:rsidRPr="00E87161">
        <w:rPr>
          <w:rFonts w:ascii="Abadi MT Std" w:hAnsi="Abadi MT Std"/>
        </w:rPr>
        <w:t xml:space="preserve">  </w:t>
      </w:r>
      <w:hyperlink r:id="rId17" w:history="1">
        <w:r w:rsidRPr="00E87161">
          <w:rPr>
            <w:rStyle w:val="Hyperlink"/>
            <w:rFonts w:ascii="Abadi MT Std" w:hAnsi="Abadi MT Std"/>
          </w:rPr>
          <w:t>http://www.ada.gov/taman2.html</w:t>
        </w:r>
      </w:hyperlink>
    </w:p>
    <w:p w:rsidR="00B6556D" w:rsidRPr="00E87161" w:rsidRDefault="00B6556D" w:rsidP="002B0D7E">
      <w:pPr>
        <w:numPr>
          <w:ilvl w:val="0"/>
          <w:numId w:val="30"/>
        </w:numPr>
        <w:rPr>
          <w:rFonts w:ascii="Abadi MT Std" w:hAnsi="Abadi MT Std"/>
        </w:rPr>
      </w:pPr>
      <w:r w:rsidRPr="00E87161">
        <w:rPr>
          <w:rFonts w:ascii="Abadi MT Std" w:hAnsi="Abadi MT Std"/>
          <w:b/>
          <w:smallCaps/>
          <w:sz w:val="24"/>
        </w:rPr>
        <w:t xml:space="preserve">Public </w:t>
      </w:r>
      <w:r w:rsidR="006B2A4B" w:rsidRPr="00E87161">
        <w:rPr>
          <w:rFonts w:ascii="Abadi MT Std" w:hAnsi="Abadi MT Std"/>
          <w:b/>
          <w:smallCaps/>
          <w:sz w:val="24"/>
        </w:rPr>
        <w:t>Rights-of-way</w:t>
      </w:r>
      <w:r w:rsidRPr="00E87161">
        <w:rPr>
          <w:rFonts w:ascii="Abadi MT Std" w:hAnsi="Abadi MT Std"/>
          <w:b/>
          <w:smallCaps/>
          <w:sz w:val="24"/>
        </w:rPr>
        <w:t xml:space="preserve"> Access Advisory Committee</w:t>
      </w:r>
      <w:r w:rsidRPr="00E87161">
        <w:rPr>
          <w:rFonts w:ascii="Abadi MT Std" w:hAnsi="Abadi MT Std"/>
        </w:rPr>
        <w:t xml:space="preserve"> and ITE Publication Special Report: </w:t>
      </w:r>
      <w:r w:rsidRPr="00E87161">
        <w:rPr>
          <w:rFonts w:ascii="Abadi MT Std" w:hAnsi="Abadi MT Std"/>
          <w:i/>
          <w:smallCaps/>
          <w:sz w:val="24"/>
        </w:rPr>
        <w:t xml:space="preserve">Accessible Public </w:t>
      </w:r>
      <w:r w:rsidR="006B2A4B" w:rsidRPr="00E87161">
        <w:rPr>
          <w:rFonts w:ascii="Abadi MT Std" w:hAnsi="Abadi MT Std"/>
          <w:i/>
          <w:smallCaps/>
          <w:sz w:val="24"/>
        </w:rPr>
        <w:t>Rights-of-way</w:t>
      </w:r>
      <w:r w:rsidRPr="00E87161">
        <w:rPr>
          <w:rFonts w:ascii="Abadi MT Std" w:hAnsi="Abadi MT Std"/>
          <w:i/>
          <w:smallCaps/>
          <w:sz w:val="24"/>
        </w:rPr>
        <w:t>, Planning and Designing for Alternations</w:t>
      </w:r>
      <w:r w:rsidR="00544340" w:rsidRPr="00E87161">
        <w:rPr>
          <w:rFonts w:ascii="Abadi MT Std" w:hAnsi="Abadi MT Std"/>
        </w:rPr>
        <w:t xml:space="preserve">. </w:t>
      </w:r>
      <w:r w:rsidR="00544340" w:rsidRPr="00E87161">
        <w:rPr>
          <w:rFonts w:ascii="Abadi MT Std" w:hAnsi="Abadi MT Std" w:cs="Arial"/>
          <w:bCs/>
          <w:iCs/>
        </w:rPr>
        <w:t xml:space="preserve">Available, [ retreived December 2008 ] </w:t>
      </w:r>
      <w:hyperlink r:id="rId18" w:history="1">
        <w:r w:rsidR="00A13F13" w:rsidRPr="00E87161">
          <w:rPr>
            <w:rStyle w:val="Hyperlink"/>
            <w:rFonts w:ascii="Abadi MT Std" w:hAnsi="Abadi MT Std"/>
          </w:rPr>
          <w:t>http://access-board.gov/prowac/alterations/guide.htm</w:t>
        </w:r>
      </w:hyperlink>
    </w:p>
    <w:p w:rsidR="0012115A" w:rsidRPr="00E87161" w:rsidRDefault="00B6556D" w:rsidP="0012115A">
      <w:pPr>
        <w:numPr>
          <w:ilvl w:val="0"/>
          <w:numId w:val="30"/>
        </w:numPr>
        <w:rPr>
          <w:rFonts w:ascii="Abadi MT Std" w:hAnsi="Abadi MT Std"/>
        </w:rPr>
      </w:pPr>
      <w:r w:rsidRPr="00E87161">
        <w:rPr>
          <w:rFonts w:ascii="Abadi MT Std" w:hAnsi="Abadi MT Std"/>
          <w:b/>
          <w:smallCaps/>
          <w:sz w:val="24"/>
        </w:rPr>
        <w:t>US Access Board</w:t>
      </w:r>
      <w:r w:rsidRPr="00E87161">
        <w:rPr>
          <w:rFonts w:ascii="Abadi MT Std" w:hAnsi="Abadi MT Std"/>
        </w:rPr>
        <w:t xml:space="preserve">, </w:t>
      </w:r>
      <w:r w:rsidRPr="00E87161">
        <w:rPr>
          <w:rFonts w:ascii="Abadi MT Std" w:hAnsi="Abadi MT Std"/>
          <w:i/>
          <w:smallCaps/>
          <w:sz w:val="24"/>
        </w:rPr>
        <w:t xml:space="preserve">Revised Guidelines for Accessible Public </w:t>
      </w:r>
      <w:r w:rsidR="006B2A4B" w:rsidRPr="00E87161">
        <w:rPr>
          <w:rFonts w:ascii="Abadi MT Std" w:hAnsi="Abadi MT Std"/>
          <w:i/>
          <w:smallCaps/>
          <w:sz w:val="24"/>
        </w:rPr>
        <w:t>Rights-of-way</w:t>
      </w:r>
      <w:r w:rsidRPr="00E87161">
        <w:rPr>
          <w:rFonts w:ascii="Abadi MT Std" w:hAnsi="Abadi MT Std"/>
          <w:b/>
          <w:i/>
        </w:rPr>
        <w:t xml:space="preserve">. </w:t>
      </w:r>
      <w:r w:rsidRPr="00E87161">
        <w:rPr>
          <w:rFonts w:ascii="Abadi MT Std" w:hAnsi="Abadi MT Std"/>
        </w:rPr>
        <w:t>November 2005</w:t>
      </w:r>
      <w:r w:rsidR="00544340" w:rsidRPr="00E87161">
        <w:rPr>
          <w:rFonts w:ascii="Abadi MT Std" w:hAnsi="Abadi MT Std"/>
        </w:rPr>
        <w:t>.</w:t>
      </w:r>
      <w:r w:rsidR="00544340" w:rsidRPr="00E87161">
        <w:rPr>
          <w:rFonts w:ascii="Abadi MT Std" w:hAnsi="Abadi MT Std" w:cs="Arial"/>
          <w:bCs/>
          <w:iCs/>
        </w:rPr>
        <w:t xml:space="preserve"> Available, [ retreived December 2008]</w:t>
      </w:r>
      <w:r w:rsidR="00544340" w:rsidRPr="00E87161">
        <w:rPr>
          <w:rFonts w:ascii="Abadi MT Std" w:hAnsi="Abadi MT Std"/>
        </w:rPr>
        <w:t xml:space="preserve"> </w:t>
      </w:r>
      <w:r w:rsidR="00CA3D61" w:rsidRPr="00E87161">
        <w:rPr>
          <w:rFonts w:ascii="Abadi MT Std" w:hAnsi="Abadi MT Std"/>
        </w:rPr>
        <w:t xml:space="preserve"> </w:t>
      </w:r>
      <w:hyperlink r:id="rId19" w:history="1">
        <w:r w:rsidR="00CA3D61" w:rsidRPr="00E87161">
          <w:rPr>
            <w:rStyle w:val="Hyperlink"/>
            <w:rFonts w:ascii="Abadi MT Std" w:hAnsi="Abadi MT Std"/>
          </w:rPr>
          <w:t>http://www.access-board.gov/PROWAC/draft.htm</w:t>
        </w:r>
      </w:hyperlink>
    </w:p>
    <w:p w:rsidR="0012115A" w:rsidRPr="00E87161" w:rsidRDefault="00CA3D61" w:rsidP="0012115A">
      <w:pPr>
        <w:numPr>
          <w:ilvl w:val="0"/>
          <w:numId w:val="30"/>
        </w:numPr>
        <w:rPr>
          <w:rFonts w:ascii="Abadi MT Std" w:hAnsi="Abadi MT Std"/>
        </w:rPr>
      </w:pPr>
      <w:r w:rsidRPr="00E87161">
        <w:rPr>
          <w:rFonts w:ascii="Abadi MT Std" w:hAnsi="Abadi MT Std"/>
          <w:b/>
          <w:smallCaps/>
          <w:sz w:val="24"/>
        </w:rPr>
        <w:t>FH</w:t>
      </w:r>
      <w:r w:rsidR="00B6556D" w:rsidRPr="00E87161">
        <w:rPr>
          <w:rFonts w:ascii="Abadi MT Std" w:hAnsi="Abadi MT Std"/>
          <w:b/>
          <w:smallCaps/>
          <w:sz w:val="24"/>
        </w:rPr>
        <w:t>WA</w:t>
      </w:r>
      <w:r w:rsidR="00B6556D" w:rsidRPr="00E87161">
        <w:rPr>
          <w:rFonts w:ascii="Abadi MT Std" w:hAnsi="Abadi MT Std"/>
        </w:rPr>
        <w:t xml:space="preserve"> </w:t>
      </w:r>
      <w:r w:rsidR="00B6556D" w:rsidRPr="00E87161">
        <w:rPr>
          <w:rFonts w:ascii="Abadi MT Std" w:hAnsi="Abadi MT Std"/>
          <w:i/>
          <w:smallCaps/>
          <w:sz w:val="24"/>
        </w:rPr>
        <w:t>Designing Sidewalks and Trails for Access Part 2</w:t>
      </w:r>
      <w:r w:rsidR="00544340" w:rsidRPr="00E87161">
        <w:rPr>
          <w:rFonts w:ascii="Abadi MT Std" w:hAnsi="Abadi MT Std"/>
          <w:i/>
          <w:smallCaps/>
          <w:sz w:val="24"/>
        </w:rPr>
        <w:t xml:space="preserve">. </w:t>
      </w:r>
      <w:r w:rsidRPr="00E87161">
        <w:rPr>
          <w:rFonts w:ascii="Abadi MT Std" w:hAnsi="Abadi MT Std"/>
        </w:rPr>
        <w:t xml:space="preserve"> </w:t>
      </w:r>
      <w:r w:rsidR="00544340" w:rsidRPr="00E87161">
        <w:rPr>
          <w:rFonts w:ascii="Abadi MT Std" w:hAnsi="Abadi MT Std" w:cs="Arial"/>
          <w:bCs/>
          <w:iCs/>
        </w:rPr>
        <w:t xml:space="preserve">Available, [ retreived December 2008] </w:t>
      </w:r>
      <w:hyperlink r:id="rId20" w:history="1">
        <w:r w:rsidRPr="00E87161">
          <w:rPr>
            <w:rStyle w:val="Hyperlink"/>
            <w:rFonts w:ascii="Abadi MT Std" w:hAnsi="Abadi MT Std"/>
          </w:rPr>
          <w:t>http://www.fhwa.dot.gov/environment/sidewalk2</w:t>
        </w:r>
      </w:hyperlink>
      <w:r w:rsidRPr="00E87161">
        <w:rPr>
          <w:rFonts w:ascii="Abadi MT Std" w:hAnsi="Abadi MT Std"/>
        </w:rPr>
        <w:t xml:space="preserve"> </w:t>
      </w:r>
      <w:r w:rsidR="00B6556D" w:rsidRPr="00E87161">
        <w:rPr>
          <w:rFonts w:ascii="Abadi MT Std" w:hAnsi="Abadi MT Std"/>
        </w:rPr>
        <w:t>.</w:t>
      </w:r>
    </w:p>
    <w:p w:rsidR="0012115A" w:rsidRPr="00E87161" w:rsidRDefault="00B6556D" w:rsidP="0012115A">
      <w:pPr>
        <w:numPr>
          <w:ilvl w:val="0"/>
          <w:numId w:val="30"/>
        </w:numPr>
        <w:rPr>
          <w:rFonts w:ascii="Abadi MT Std" w:hAnsi="Abadi MT Std"/>
        </w:rPr>
      </w:pPr>
      <w:r w:rsidRPr="00E87161">
        <w:rPr>
          <w:rFonts w:ascii="Abadi MT Std" w:hAnsi="Abadi MT Std"/>
        </w:rPr>
        <w:t xml:space="preserve"> </w:t>
      </w:r>
      <w:r w:rsidR="0012115A" w:rsidRPr="00E87161">
        <w:rPr>
          <w:rFonts w:ascii="Abadi MT Std" w:hAnsi="Abadi MT Std"/>
          <w:b/>
          <w:smallCaps/>
          <w:sz w:val="24"/>
        </w:rPr>
        <w:t>KRW  Incorporated</w:t>
      </w:r>
      <w:r w:rsidR="0012115A" w:rsidRPr="00E87161">
        <w:rPr>
          <w:rFonts w:ascii="Abadi MT Std" w:hAnsi="Abadi MT Std"/>
        </w:rPr>
        <w:t xml:space="preserve">, </w:t>
      </w:r>
      <w:r w:rsidR="0012115A" w:rsidRPr="00E87161">
        <w:rPr>
          <w:rFonts w:ascii="Abadi MT Std" w:hAnsi="Abadi MT Std"/>
          <w:i/>
          <w:smallCaps/>
          <w:sz w:val="24"/>
        </w:rPr>
        <w:t>ADA Transportation Accessibility Reference Guide</w:t>
      </w:r>
      <w:r w:rsidR="0012115A" w:rsidRPr="00E87161">
        <w:rPr>
          <w:rFonts w:ascii="Abadi MT Std" w:hAnsi="Abadi MT Std"/>
        </w:rPr>
        <w:t>, Project Action, National Easter Seal Society, and U.S. Architectural and Transportation Barriers Compliance Board, March 1993.</w:t>
      </w:r>
    </w:p>
    <w:p w:rsidR="00B6556D" w:rsidRPr="00E87161" w:rsidRDefault="00B6556D" w:rsidP="00701AB6">
      <w:pPr>
        <w:rPr>
          <w:rFonts w:ascii="Abadi MT Std" w:hAnsi="Abadi MT Std"/>
          <w:b/>
          <w:i/>
        </w:rPr>
      </w:pPr>
    </w:p>
    <w:p w:rsidR="00B6556D" w:rsidRPr="00E87161" w:rsidRDefault="00B6556D" w:rsidP="00B6556D">
      <w:pPr>
        <w:rPr>
          <w:rFonts w:ascii="Abadi MT Std" w:hAnsi="Abadi MT Std"/>
          <w:sz w:val="24"/>
        </w:rPr>
      </w:pPr>
      <w:r w:rsidRPr="00E87161">
        <w:rPr>
          <w:rFonts w:ascii="Abadi MT Std" w:hAnsi="Abadi MT Std"/>
          <w:sz w:val="24"/>
        </w:rPr>
        <w:t>Many Departments cited recent training from FHWA as being helpful in understanding the iss</w:t>
      </w:r>
      <w:r w:rsidR="00CA3D61" w:rsidRPr="00E87161">
        <w:rPr>
          <w:rFonts w:ascii="Abadi MT Std" w:hAnsi="Abadi MT Std"/>
          <w:sz w:val="24"/>
        </w:rPr>
        <w:t>ues surrounding ADA Transition P</w:t>
      </w:r>
      <w:r w:rsidRPr="00E87161">
        <w:rPr>
          <w:rFonts w:ascii="Abadi MT Std" w:hAnsi="Abadi MT Std"/>
          <w:sz w:val="24"/>
        </w:rPr>
        <w:t>lan compliance.  The FHWA training documents are often used as reference documents during the updating of a Trans</w:t>
      </w:r>
      <w:r w:rsidR="0012115A" w:rsidRPr="00E87161">
        <w:rPr>
          <w:rFonts w:ascii="Abadi MT Std" w:hAnsi="Abadi MT Std"/>
          <w:sz w:val="24"/>
        </w:rPr>
        <w:t xml:space="preserve">ition Plan.  </w:t>
      </w:r>
    </w:p>
    <w:p w:rsidR="00B6556D" w:rsidRPr="00E87161" w:rsidRDefault="00B6556D" w:rsidP="00B6556D">
      <w:pPr>
        <w:rPr>
          <w:rFonts w:ascii="Abadi MT Std" w:hAnsi="Abadi MT Std"/>
          <w:sz w:val="24"/>
        </w:rPr>
      </w:pPr>
    </w:p>
    <w:bookmarkEnd w:id="26"/>
    <w:p w:rsidR="00B6556D" w:rsidRPr="00E87161" w:rsidRDefault="00B6556D" w:rsidP="00B6556D">
      <w:pPr>
        <w:rPr>
          <w:rFonts w:ascii="Abadi MT Std" w:hAnsi="Abadi MT Std"/>
          <w:sz w:val="24"/>
        </w:rPr>
      </w:pPr>
      <w:r w:rsidRPr="00E87161">
        <w:rPr>
          <w:rFonts w:ascii="Abadi MT Std" w:hAnsi="Abadi MT Std"/>
          <w:sz w:val="24"/>
        </w:rPr>
        <w:t xml:space="preserve">Statutes and Regulations:  The Department’s Title II regulations for state and local governments are found at Title 28, Code of Federal Regulations, Part 35 (abbreviated as 28 CFR pt. 35. The ADA Standards for Accessible Design are located in Appendix A of Title 28, Code of Federal Regulations, Part 36 (abbreviated as 28 CFR pt. 36 app. A). Those regulations, the statute, and many helpful technical assistance documents are located on the ADA </w:t>
      </w:r>
      <w:r w:rsidR="004C610A" w:rsidRPr="00E87161">
        <w:rPr>
          <w:rFonts w:ascii="Abadi MT Std" w:hAnsi="Abadi MT Std"/>
          <w:sz w:val="24"/>
        </w:rPr>
        <w:t xml:space="preserve">internet </w:t>
      </w:r>
      <w:r w:rsidRPr="00E87161">
        <w:rPr>
          <w:rFonts w:ascii="Abadi MT Std" w:hAnsi="Abadi MT Std"/>
          <w:sz w:val="24"/>
        </w:rPr>
        <w:t xml:space="preserve">Home Page at </w:t>
      </w:r>
      <w:r w:rsidR="004C610A" w:rsidRPr="00E87161">
        <w:rPr>
          <w:rFonts w:ascii="Abadi MT Std" w:hAnsi="Abadi MT Std"/>
          <w:sz w:val="24"/>
        </w:rPr>
        <w:t>http://</w:t>
      </w:r>
      <w:r w:rsidRPr="00E87161">
        <w:rPr>
          <w:rFonts w:ascii="Abadi MT Std" w:hAnsi="Abadi MT Std"/>
          <w:sz w:val="24"/>
        </w:rPr>
        <w:t>www.ada.gov and on the ADA technical assistance CD-ROM available without cost from the toll-free ADA Information Line at 1-800-514-0301 (voice) and 1-800-514-0383 (TTY).</w:t>
      </w:r>
    </w:p>
    <w:p w:rsidR="00D57807" w:rsidRPr="00E87161" w:rsidRDefault="00D57807" w:rsidP="00B6556D">
      <w:pPr>
        <w:rPr>
          <w:rFonts w:ascii="Abadi MT Std" w:hAnsi="Abadi MT Std"/>
        </w:rPr>
      </w:pPr>
    </w:p>
    <w:p w:rsidR="00D57807" w:rsidRPr="00E87161" w:rsidRDefault="00B10DC8" w:rsidP="00D57807">
      <w:pPr>
        <w:pStyle w:val="Heading1"/>
        <w:rPr>
          <w:rFonts w:ascii="Abadi MT Std" w:hAnsi="Abadi MT Std"/>
          <w:szCs w:val="28"/>
        </w:rPr>
      </w:pPr>
      <w:r w:rsidRPr="00E87161">
        <w:rPr>
          <w:rFonts w:ascii="Abadi MT Std" w:hAnsi="Abadi MT Std"/>
          <w:szCs w:val="28"/>
        </w:rPr>
        <w:t xml:space="preserve">VI </w:t>
      </w:r>
      <w:bookmarkStart w:id="33" w:name="Attachments"/>
      <w:bookmarkEnd w:id="33"/>
      <w:r w:rsidRPr="00E87161">
        <w:rPr>
          <w:rFonts w:ascii="Abadi MT Std" w:hAnsi="Abadi MT Std"/>
          <w:szCs w:val="28"/>
        </w:rPr>
        <w:t>ATTACHMENTS</w:t>
      </w:r>
    </w:p>
    <w:p w:rsidR="00CD7FEB" w:rsidRPr="00E87161" w:rsidRDefault="00CD7FEB" w:rsidP="00FE6C26">
      <w:pPr>
        <w:pStyle w:val="Heading2"/>
        <w:rPr>
          <w:rFonts w:ascii="Abadi MT Std" w:hAnsi="Abadi MT Std"/>
          <w:bCs w:val="0"/>
          <w:iCs w:val="0"/>
        </w:rPr>
      </w:pPr>
      <w:bookmarkStart w:id="34" w:name="_Toc224438169"/>
      <w:r w:rsidRPr="00E87161">
        <w:rPr>
          <w:rFonts w:ascii="Abadi MT Std" w:hAnsi="Abadi MT Std"/>
          <w:bCs w:val="0"/>
          <w:iCs w:val="0"/>
        </w:rPr>
        <w:t>List of ADA Contacts by State</w:t>
      </w:r>
      <w:bookmarkEnd w:id="34"/>
      <w:r w:rsidRPr="00E87161">
        <w:rPr>
          <w:rFonts w:ascii="Abadi MT Std" w:hAnsi="Abadi MT Std"/>
          <w:bCs w:val="0"/>
          <w:iCs w:val="0"/>
        </w:rPr>
        <w:t xml:space="preserve"> </w:t>
      </w:r>
    </w:p>
    <w:p w:rsidR="00CD7FEB" w:rsidRPr="00E87161" w:rsidRDefault="00CD7FEB">
      <w:pPr>
        <w:rPr>
          <w:rFonts w:ascii="Abadi MT Std" w:hAnsi="Abadi MT Std"/>
        </w:rPr>
      </w:pPr>
    </w:p>
    <w:tbl>
      <w:tblPr>
        <w:tblW w:w="9374" w:type="dxa"/>
        <w:jc w:val="center"/>
        <w:tblLook w:val="0000" w:firstRow="0" w:lastRow="0" w:firstColumn="0" w:lastColumn="0" w:noHBand="0" w:noVBand="0"/>
      </w:tblPr>
      <w:tblGrid>
        <w:gridCol w:w="1550"/>
        <w:gridCol w:w="3888"/>
        <w:gridCol w:w="3936"/>
      </w:tblGrid>
      <w:tr w:rsidR="00CD7FEB" w:rsidRPr="00E87161">
        <w:trPr>
          <w:trHeight w:val="795"/>
          <w:tblHeader/>
          <w:jc w:val="center"/>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b/>
                <w:bCs/>
                <w:sz w:val="20"/>
                <w:szCs w:val="20"/>
              </w:rPr>
            </w:pPr>
            <w:r w:rsidRPr="00E87161">
              <w:rPr>
                <w:rFonts w:ascii="Abadi MT Std" w:hAnsi="Abadi MT Std" w:cs="Arial"/>
                <w:b/>
                <w:bCs/>
                <w:sz w:val="20"/>
                <w:szCs w:val="20"/>
              </w:rPr>
              <w:t>State</w:t>
            </w:r>
          </w:p>
        </w:tc>
        <w:tc>
          <w:tcPr>
            <w:tcW w:w="3888" w:type="dxa"/>
            <w:tcBorders>
              <w:top w:val="single" w:sz="4" w:space="0" w:color="auto"/>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b/>
                <w:bCs/>
                <w:sz w:val="20"/>
                <w:szCs w:val="20"/>
              </w:rPr>
            </w:pPr>
            <w:r w:rsidRPr="00E87161">
              <w:rPr>
                <w:rFonts w:ascii="Abadi MT Std" w:hAnsi="Abadi MT Std" w:cs="Arial"/>
                <w:b/>
                <w:bCs/>
                <w:sz w:val="20"/>
                <w:szCs w:val="20"/>
              </w:rPr>
              <w:t xml:space="preserve">ADA Coordinator </w:t>
            </w:r>
          </w:p>
        </w:tc>
        <w:tc>
          <w:tcPr>
            <w:tcW w:w="3936" w:type="dxa"/>
            <w:tcBorders>
              <w:top w:val="single" w:sz="4" w:space="0" w:color="auto"/>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b/>
                <w:bCs/>
                <w:sz w:val="20"/>
                <w:szCs w:val="20"/>
              </w:rPr>
            </w:pPr>
            <w:r w:rsidRPr="00E87161">
              <w:rPr>
                <w:rFonts w:ascii="Abadi MT Std" w:hAnsi="Abadi MT Std" w:cs="Arial"/>
                <w:b/>
                <w:bCs/>
                <w:sz w:val="20"/>
                <w:szCs w:val="20"/>
              </w:rPr>
              <w:t>Contact</w:t>
            </w:r>
          </w:p>
          <w:p w:rsidR="00CD7FEB" w:rsidRPr="00E87161" w:rsidRDefault="00CD7FEB" w:rsidP="00702E9D">
            <w:pPr>
              <w:jc w:val="center"/>
              <w:rPr>
                <w:rFonts w:ascii="Abadi MT Std" w:hAnsi="Abadi MT Std" w:cs="Arial"/>
                <w:b/>
                <w:bCs/>
                <w:sz w:val="20"/>
                <w:szCs w:val="20"/>
              </w:rPr>
            </w:pPr>
            <w:r w:rsidRPr="00E87161">
              <w:rPr>
                <w:rFonts w:ascii="Abadi MT Std" w:hAnsi="Abadi MT Std" w:cs="Arial"/>
                <w:b/>
                <w:bCs/>
                <w:sz w:val="20"/>
                <w:szCs w:val="20"/>
              </w:rPr>
              <w:t>(if different than ADA coordinator)</w:t>
            </w:r>
          </w:p>
        </w:tc>
      </w:tr>
      <w:tr w:rsidR="00CD7FEB" w:rsidRPr="00E87161">
        <w:trPr>
          <w:trHeight w:val="2897"/>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Alabama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rsidP="00702E9D">
            <w:pPr>
              <w:spacing w:before="120" w:after="120"/>
              <w:jc w:val="center"/>
              <w:rPr>
                <w:rFonts w:ascii="Abadi MT Std" w:hAnsi="Abadi MT Std" w:cs="Arial"/>
                <w:sz w:val="20"/>
                <w:szCs w:val="20"/>
              </w:rPr>
            </w:pPr>
            <w:r w:rsidRPr="00E87161">
              <w:rPr>
                <w:rFonts w:ascii="Abadi MT Std" w:hAnsi="Abadi MT Std" w:cs="Arial"/>
                <w:sz w:val="20"/>
                <w:szCs w:val="20"/>
              </w:rPr>
              <w:t>Byron Browning</w:t>
            </w:r>
            <w:r w:rsidRPr="00E87161">
              <w:rPr>
                <w:rFonts w:ascii="Abadi MT Std" w:hAnsi="Abadi MT Std" w:cs="Arial"/>
                <w:sz w:val="20"/>
                <w:szCs w:val="20"/>
              </w:rPr>
              <w:br/>
              <w:t>Assistant ADA Coordinator</w:t>
            </w:r>
            <w:r w:rsidRPr="00E87161">
              <w:rPr>
                <w:rFonts w:ascii="Abadi MT Std" w:hAnsi="Abadi MT Std" w:cs="Arial"/>
                <w:sz w:val="20"/>
                <w:szCs w:val="20"/>
              </w:rPr>
              <w:br/>
              <w:t>Alabama Department of Transportation</w:t>
            </w:r>
            <w:r w:rsidRPr="00E87161">
              <w:rPr>
                <w:rFonts w:ascii="Abadi MT Std" w:hAnsi="Abadi MT Std" w:cs="Arial"/>
                <w:sz w:val="20"/>
                <w:szCs w:val="20"/>
              </w:rPr>
              <w:br/>
              <w:t>1409 Coliseum Boulevard</w:t>
            </w:r>
            <w:r w:rsidRPr="00E87161">
              <w:rPr>
                <w:rFonts w:ascii="Abadi MT Std" w:hAnsi="Abadi MT Std" w:cs="Arial"/>
                <w:sz w:val="20"/>
                <w:szCs w:val="20"/>
              </w:rPr>
              <w:br/>
              <w:t>Montgomery, AL 36110                            334-242-6942</w:t>
            </w:r>
            <w:r w:rsidRPr="00E87161">
              <w:rPr>
                <w:rFonts w:ascii="Abadi MT Std" w:hAnsi="Abadi MT Std" w:cs="Arial"/>
                <w:sz w:val="20"/>
                <w:szCs w:val="20"/>
              </w:rPr>
              <w:br/>
              <w:t>browningb@dot.state.al.us</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55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Alaska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Jon Dunham                                                                                                                                                                                                                                                            Civil Rights Office Manager</w:t>
            </w:r>
            <w:r w:rsidRPr="00E87161">
              <w:rPr>
                <w:rFonts w:ascii="Abadi MT Std" w:hAnsi="Abadi MT Std" w:cs="Arial"/>
                <w:sz w:val="20"/>
                <w:szCs w:val="20"/>
              </w:rPr>
              <w:br/>
              <w:t>2200 East 42nd Avenue</w:t>
            </w:r>
            <w:r w:rsidRPr="00E87161">
              <w:rPr>
                <w:rFonts w:ascii="Abadi MT Std" w:hAnsi="Abadi MT Std" w:cs="Arial"/>
                <w:sz w:val="20"/>
                <w:szCs w:val="20"/>
              </w:rPr>
              <w:br/>
              <w:t>PO Box 196900</w:t>
            </w:r>
            <w:r w:rsidRPr="00E87161">
              <w:rPr>
                <w:rFonts w:ascii="Abadi MT Std" w:hAnsi="Abadi MT Std" w:cs="Arial"/>
                <w:sz w:val="20"/>
                <w:szCs w:val="20"/>
              </w:rPr>
              <w:br/>
              <w:t>Anchorage AK 99519-6900                                                                                                                                                                                                                                       907-269-0851                                                                                                                                                                                                                               jon_dunham@dot.state.ak.us</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47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Arizona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Edward Edison  </w:t>
            </w:r>
            <w:r w:rsidRPr="00E87161">
              <w:rPr>
                <w:rFonts w:ascii="Abadi MT Std" w:hAnsi="Abadi MT Std" w:cs="Arial"/>
                <w:sz w:val="20"/>
                <w:szCs w:val="20"/>
              </w:rPr>
              <w:br/>
              <w:t>Civil Rights Administrator</w:t>
            </w:r>
            <w:r w:rsidRPr="00E87161">
              <w:rPr>
                <w:rFonts w:ascii="Abadi MT Std" w:hAnsi="Abadi MT Std" w:cs="Arial"/>
                <w:sz w:val="20"/>
                <w:szCs w:val="20"/>
              </w:rPr>
              <w:br/>
              <w:t>Arizona Department of Transportation</w:t>
            </w:r>
            <w:r w:rsidRPr="00E87161">
              <w:rPr>
                <w:rFonts w:ascii="Abadi MT Std" w:hAnsi="Abadi MT Std" w:cs="Arial"/>
                <w:sz w:val="20"/>
                <w:szCs w:val="20"/>
              </w:rPr>
              <w:br/>
              <w:t xml:space="preserve">1135 N 22nd Ave, 2nd Floor </w:t>
            </w:r>
            <w:r w:rsidRPr="00E87161">
              <w:rPr>
                <w:rFonts w:ascii="Abadi MT Std" w:hAnsi="Abadi MT Std" w:cs="Arial"/>
                <w:sz w:val="20"/>
                <w:szCs w:val="20"/>
              </w:rPr>
              <w:br/>
              <w:t>Phoenix, AZ  85009</w:t>
            </w:r>
            <w:r w:rsidRPr="00E87161">
              <w:rPr>
                <w:rFonts w:ascii="Abadi MT Std" w:hAnsi="Abadi MT Std" w:cs="Arial"/>
                <w:sz w:val="20"/>
                <w:szCs w:val="20"/>
              </w:rPr>
              <w:br/>
              <w:t>602-712-7761</w:t>
            </w:r>
            <w:r w:rsidRPr="00E87161">
              <w:rPr>
                <w:rFonts w:ascii="Abadi MT Std" w:hAnsi="Abadi MT Std" w:cs="Arial"/>
                <w:sz w:val="20"/>
                <w:szCs w:val="20"/>
              </w:rPr>
              <w:br/>
              <w:t>eedison@dot.state.az.us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312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Arkansas</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James Moore                                        </w:t>
            </w:r>
            <w:r w:rsidRPr="00E87161">
              <w:rPr>
                <w:rFonts w:ascii="Abadi MT Std" w:hAnsi="Abadi MT Std" w:cs="Arial"/>
                <w:sz w:val="20"/>
                <w:szCs w:val="20"/>
              </w:rPr>
              <w:br w:type="page"/>
              <w:t xml:space="preserve">Internal EEO Coordinator                             </w:t>
            </w:r>
            <w:r w:rsidRPr="00E87161">
              <w:rPr>
                <w:rFonts w:ascii="Abadi MT Std" w:hAnsi="Abadi MT Std" w:cs="Arial"/>
                <w:sz w:val="20"/>
                <w:szCs w:val="20"/>
              </w:rPr>
              <w:br w:type="page"/>
              <w:t>Arkansas State Highway &amp; Transportation Department</w:t>
            </w:r>
            <w:r w:rsidRPr="00E87161">
              <w:rPr>
                <w:rFonts w:ascii="Abadi MT Std" w:hAnsi="Abadi MT Std" w:cs="Arial"/>
                <w:sz w:val="20"/>
                <w:szCs w:val="20"/>
              </w:rPr>
              <w:br w:type="page"/>
              <w:t xml:space="preserve"> </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10324 Interstate 30                                              </w:t>
            </w:r>
            <w:r w:rsidRPr="00E87161">
              <w:rPr>
                <w:rFonts w:ascii="Abadi MT Std" w:hAnsi="Abadi MT Std" w:cs="Arial"/>
                <w:sz w:val="20"/>
                <w:szCs w:val="20"/>
              </w:rPr>
              <w:br w:type="page"/>
              <w:t xml:space="preserve">Little Rock, Arkansas 72209                      </w:t>
            </w:r>
            <w:r w:rsidR="00574B3C" w:rsidRPr="00E87161">
              <w:rPr>
                <w:rFonts w:ascii="Abadi MT Std" w:hAnsi="Abadi MT Std" w:cs="Arial"/>
                <w:sz w:val="20"/>
                <w:szCs w:val="20"/>
              </w:rPr>
              <w:t xml:space="preserve">    501-569-2299</w:t>
            </w:r>
            <w:r w:rsidR="00574B3C" w:rsidRPr="00E87161">
              <w:rPr>
                <w:rFonts w:ascii="Abadi MT Std" w:hAnsi="Abadi MT Std" w:cs="Arial"/>
                <w:sz w:val="20"/>
                <w:szCs w:val="20"/>
              </w:rPr>
              <w:br w:type="page"/>
              <w:t xml:space="preserve">              james.m</w:t>
            </w:r>
            <w:r w:rsidRPr="00E87161">
              <w:rPr>
                <w:rFonts w:ascii="Abadi MT Std" w:hAnsi="Abadi MT Std" w:cs="Arial"/>
                <w:sz w:val="20"/>
                <w:szCs w:val="20"/>
              </w:rPr>
              <w:t>oore@arkansashighways.com</w:t>
            </w:r>
            <w:r w:rsidRPr="00E87161">
              <w:rPr>
                <w:rFonts w:ascii="Abadi MT Std" w:hAnsi="Abadi MT Std" w:cs="Arial"/>
                <w:sz w:val="20"/>
                <w:szCs w:val="20"/>
              </w:rPr>
              <w:br w:type="page"/>
            </w:r>
            <w:r w:rsidRPr="00E87161">
              <w:rPr>
                <w:rFonts w:ascii="Abadi MT Std" w:hAnsi="Abadi MT Std" w:cs="Arial"/>
                <w:sz w:val="20"/>
                <w:szCs w:val="20"/>
              </w:rPr>
              <w:br w:type="page"/>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77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California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 xml:space="preserve">Alex Morales III </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ADA/504 Coordinator</w:t>
            </w:r>
            <w:r w:rsidRPr="00E87161">
              <w:rPr>
                <w:rFonts w:ascii="Abadi MT Std" w:hAnsi="Abadi MT Std" w:cs="Arial"/>
                <w:sz w:val="20"/>
                <w:szCs w:val="20"/>
              </w:rPr>
              <w:br/>
              <w:t>California Department of Transportation</w:t>
            </w:r>
            <w:r w:rsidRPr="00E87161">
              <w:rPr>
                <w:rFonts w:ascii="Abadi MT Std" w:hAnsi="Abadi MT Std" w:cs="Arial"/>
                <w:sz w:val="20"/>
                <w:szCs w:val="20"/>
              </w:rPr>
              <w:br/>
              <w:t>Civil Rights Program</w:t>
            </w:r>
            <w:r w:rsidRPr="00E87161">
              <w:rPr>
                <w:rFonts w:ascii="Abadi MT Std" w:hAnsi="Abadi MT Std" w:cs="Arial"/>
                <w:sz w:val="20"/>
                <w:szCs w:val="20"/>
              </w:rPr>
              <w:br/>
              <w:t>1823 14th Street</w:t>
            </w:r>
            <w:r w:rsidRPr="00E87161">
              <w:rPr>
                <w:rFonts w:ascii="Abadi MT Std" w:hAnsi="Abadi MT Std" w:cs="Arial"/>
                <w:sz w:val="20"/>
                <w:szCs w:val="20"/>
              </w:rPr>
              <w:br/>
              <w:t>MS 79</w:t>
            </w:r>
            <w:r w:rsidRPr="00E87161">
              <w:rPr>
                <w:rFonts w:ascii="Abadi MT Std" w:hAnsi="Abadi MT Std" w:cs="Arial"/>
                <w:sz w:val="20"/>
                <w:szCs w:val="20"/>
              </w:rPr>
              <w:br/>
              <w:t xml:space="preserve">Sacramento CA 95814   </w:t>
            </w:r>
            <w:r w:rsidRPr="00E87161">
              <w:rPr>
                <w:rFonts w:ascii="Abadi MT Std" w:hAnsi="Abadi MT Std" w:cs="Arial"/>
                <w:sz w:val="20"/>
                <w:szCs w:val="20"/>
              </w:rPr>
              <w:br/>
              <w:t>916-324-8764</w:t>
            </w:r>
            <w:r w:rsidRPr="00E87161">
              <w:rPr>
                <w:rFonts w:ascii="Abadi MT Std" w:hAnsi="Abadi MT Std" w:cs="Arial"/>
                <w:sz w:val="20"/>
                <w:szCs w:val="20"/>
              </w:rPr>
              <w:br/>
              <w:t>alex_morales@dot.ca.gov</w:t>
            </w:r>
            <w:r w:rsidRPr="00E87161">
              <w:rPr>
                <w:rFonts w:ascii="Abadi MT Std" w:hAnsi="Abadi MT Std" w:cs="Arial"/>
                <w:sz w:val="20"/>
                <w:szCs w:val="20"/>
              </w:rPr>
              <w:br/>
            </w:r>
            <w:r w:rsidRPr="00E87161">
              <w:rPr>
                <w:rFonts w:ascii="Abadi MT Std" w:hAnsi="Abadi MT Std" w:cs="Arial"/>
                <w:sz w:val="20"/>
                <w:szCs w:val="20"/>
              </w:rPr>
              <w:br/>
              <w:t>.</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Jerry Champa is the lead for the Transition Plan effort</w:t>
            </w:r>
          </w:p>
          <w:p w:rsidR="004C610A" w:rsidRPr="00E87161" w:rsidRDefault="004C610A" w:rsidP="00702E9D">
            <w:pPr>
              <w:jc w:val="center"/>
              <w:rPr>
                <w:rFonts w:ascii="Abadi MT Std" w:hAnsi="Abadi MT Std" w:cs="Arial"/>
                <w:sz w:val="20"/>
                <w:szCs w:val="20"/>
              </w:rPr>
            </w:pPr>
            <w:r w:rsidRPr="00E87161">
              <w:rPr>
                <w:rFonts w:ascii="Abadi MT Std" w:hAnsi="Abadi MT Std" w:cs="Arial"/>
                <w:sz w:val="20"/>
                <w:szCs w:val="20"/>
              </w:rPr>
              <w:t>California Department of Transportation</w:t>
            </w:r>
            <w:r w:rsidRPr="00E87161">
              <w:rPr>
                <w:rFonts w:ascii="Abadi MT Std" w:hAnsi="Abadi MT Std" w:cs="Arial"/>
                <w:sz w:val="20"/>
                <w:szCs w:val="20"/>
              </w:rPr>
              <w:br/>
              <w:t>Civil Rights Program</w:t>
            </w:r>
            <w:r w:rsidRPr="00E87161">
              <w:rPr>
                <w:rFonts w:ascii="Abadi MT Std" w:hAnsi="Abadi MT Std" w:cs="Arial"/>
                <w:sz w:val="20"/>
                <w:szCs w:val="20"/>
              </w:rPr>
              <w:br/>
              <w:t>1823 14th Street</w:t>
            </w:r>
            <w:r w:rsidRPr="00E87161">
              <w:rPr>
                <w:rFonts w:ascii="Abadi MT Std" w:hAnsi="Abadi MT Std" w:cs="Arial"/>
                <w:sz w:val="20"/>
                <w:szCs w:val="20"/>
              </w:rPr>
              <w:br/>
              <w:t>MS 79</w:t>
            </w:r>
            <w:r w:rsidRPr="00E87161">
              <w:rPr>
                <w:rFonts w:ascii="Abadi MT Std" w:hAnsi="Abadi MT Std" w:cs="Arial"/>
                <w:sz w:val="20"/>
                <w:szCs w:val="20"/>
              </w:rPr>
              <w:br/>
              <w:t xml:space="preserve">Sacramento CA 95814   </w:t>
            </w:r>
          </w:p>
          <w:p w:rsidR="004C610A" w:rsidRPr="00E87161" w:rsidRDefault="00CD7FEB" w:rsidP="004C610A">
            <w:pPr>
              <w:jc w:val="center"/>
              <w:rPr>
                <w:rFonts w:ascii="Abadi MT Std" w:hAnsi="Abadi MT Std" w:cs="Arial"/>
                <w:sz w:val="20"/>
                <w:szCs w:val="20"/>
              </w:rPr>
            </w:pPr>
            <w:r w:rsidRPr="00E87161">
              <w:rPr>
                <w:rFonts w:ascii="Abadi MT Std" w:hAnsi="Abadi MT Std" w:cs="Arial"/>
                <w:sz w:val="20"/>
                <w:szCs w:val="20"/>
              </w:rPr>
              <w:t>916-324-8764</w:t>
            </w:r>
          </w:p>
          <w:p w:rsidR="004C610A" w:rsidRPr="00E87161" w:rsidRDefault="004C610A" w:rsidP="004C610A">
            <w:pPr>
              <w:jc w:val="center"/>
              <w:rPr>
                <w:rFonts w:ascii="Abadi MT Std" w:hAnsi="Abadi MT Std" w:cs="Arial"/>
                <w:sz w:val="20"/>
                <w:szCs w:val="20"/>
              </w:rPr>
            </w:pPr>
            <w:r w:rsidRPr="00E87161">
              <w:rPr>
                <w:rFonts w:ascii="Abadi MT Std" w:hAnsi="Abadi MT Std" w:cs="Arial"/>
                <w:sz w:val="20"/>
                <w:szCs w:val="20"/>
              </w:rPr>
              <w:t>jerry_champa@dot.ca.gov]</w:t>
            </w:r>
          </w:p>
          <w:p w:rsidR="00CD7FEB" w:rsidRPr="00E87161" w:rsidRDefault="00CD7FEB" w:rsidP="00702E9D">
            <w:pPr>
              <w:jc w:val="center"/>
              <w:rPr>
                <w:rFonts w:ascii="Abadi MT Std" w:hAnsi="Abadi MT Std" w:cs="Arial"/>
                <w:sz w:val="20"/>
                <w:szCs w:val="20"/>
              </w:rPr>
            </w:pPr>
          </w:p>
        </w:tc>
      </w:tr>
      <w:tr w:rsidR="00CD7FEB" w:rsidRPr="00E87161">
        <w:trPr>
          <w:trHeight w:val="252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Colorado</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Ben</w:t>
            </w:r>
            <w:r w:rsidR="00574B3C" w:rsidRPr="00E87161">
              <w:rPr>
                <w:rFonts w:ascii="Abadi MT Std" w:hAnsi="Abadi MT Std" w:cs="Arial"/>
                <w:sz w:val="20"/>
                <w:szCs w:val="20"/>
              </w:rPr>
              <w:t>jam</w:t>
            </w:r>
            <w:r w:rsidR="00EB53C7" w:rsidRPr="00E87161">
              <w:rPr>
                <w:rFonts w:ascii="Abadi MT Std" w:hAnsi="Abadi MT Std" w:cs="Arial"/>
                <w:sz w:val="20"/>
                <w:szCs w:val="20"/>
              </w:rPr>
              <w:t>i</w:t>
            </w:r>
            <w:r w:rsidR="00574B3C" w:rsidRPr="00E87161">
              <w:rPr>
                <w:rFonts w:ascii="Abadi MT Std" w:hAnsi="Abadi MT Std" w:cs="Arial"/>
                <w:sz w:val="20"/>
                <w:szCs w:val="20"/>
              </w:rPr>
              <w:t>n</w:t>
            </w:r>
            <w:r w:rsidRPr="00E87161">
              <w:rPr>
                <w:rFonts w:ascii="Abadi MT Std" w:hAnsi="Abadi MT Std" w:cs="Arial"/>
                <w:sz w:val="20"/>
                <w:szCs w:val="20"/>
              </w:rPr>
              <w:t xml:space="preserve"> Cordova</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ADA Coordinator</w:t>
            </w:r>
            <w:r w:rsidRPr="00E87161">
              <w:rPr>
                <w:rFonts w:ascii="Abadi MT Std" w:hAnsi="Abadi MT Std" w:cs="Arial"/>
                <w:sz w:val="20"/>
                <w:szCs w:val="20"/>
              </w:rPr>
              <w:br/>
              <w:t>Colorado Department of Transportation</w:t>
            </w:r>
            <w:r w:rsidRPr="00E87161">
              <w:rPr>
                <w:rFonts w:ascii="Abadi MT Std" w:hAnsi="Abadi MT Std" w:cs="Arial"/>
                <w:sz w:val="20"/>
                <w:szCs w:val="20"/>
              </w:rPr>
              <w:br/>
              <w:t>Center for Equal Opportunity</w:t>
            </w:r>
            <w:r w:rsidRPr="00E87161">
              <w:rPr>
                <w:rFonts w:ascii="Abadi MT Std" w:hAnsi="Abadi MT Std" w:cs="Arial"/>
                <w:sz w:val="20"/>
                <w:szCs w:val="20"/>
              </w:rPr>
              <w:br/>
              <w:t xml:space="preserve">4201 East Arkansas Avenue, Room 200 </w:t>
            </w:r>
            <w:r w:rsidRPr="00E87161">
              <w:rPr>
                <w:rFonts w:ascii="Abadi MT Std" w:hAnsi="Abadi MT Std" w:cs="Arial"/>
                <w:sz w:val="20"/>
                <w:szCs w:val="20"/>
              </w:rPr>
              <w:br/>
              <w:t xml:space="preserve">Denver, Colorado 80222 </w:t>
            </w:r>
            <w:r w:rsidRPr="00E87161">
              <w:rPr>
                <w:rFonts w:ascii="Abadi MT Std" w:hAnsi="Abadi MT Std" w:cs="Arial"/>
                <w:sz w:val="20"/>
                <w:szCs w:val="20"/>
              </w:rPr>
              <w:br/>
              <w:t>303-757-9594</w:t>
            </w:r>
            <w:r w:rsidRPr="00E87161">
              <w:rPr>
                <w:rFonts w:ascii="Abadi MT Std" w:hAnsi="Abadi MT Std" w:cs="Arial"/>
                <w:sz w:val="20"/>
                <w:szCs w:val="20"/>
              </w:rPr>
              <w:br/>
              <w:t>benjamin.cordova@dot.state.co.us</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p>
        </w:tc>
      </w:tr>
      <w:tr w:rsidR="00CD7FEB" w:rsidRPr="00E87161">
        <w:trPr>
          <w:trHeight w:val="246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Connecticut</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John F. Carey</w:t>
            </w:r>
            <w:r w:rsidRPr="00E87161">
              <w:rPr>
                <w:rFonts w:ascii="Abadi MT Std" w:hAnsi="Abadi MT Std" w:cs="Arial"/>
                <w:sz w:val="20"/>
                <w:szCs w:val="20"/>
              </w:rPr>
              <w:br/>
              <w:t>Transportation Division Chief Connecticut Department of Transportation</w:t>
            </w:r>
            <w:r w:rsidRPr="00E87161">
              <w:rPr>
                <w:rFonts w:ascii="Abadi MT Std" w:hAnsi="Abadi MT Std" w:cs="Arial"/>
                <w:sz w:val="20"/>
                <w:szCs w:val="20"/>
              </w:rPr>
              <w:br/>
              <w:t>2800 Berlin Turnpike</w:t>
            </w:r>
            <w:r w:rsidRPr="00E87161">
              <w:rPr>
                <w:rFonts w:ascii="Abadi MT Std" w:hAnsi="Abadi MT Std" w:cs="Arial"/>
                <w:sz w:val="20"/>
                <w:szCs w:val="20"/>
              </w:rPr>
              <w:br/>
              <w:t>P.O. Box 317546</w:t>
            </w:r>
            <w:r w:rsidRPr="00E87161">
              <w:rPr>
                <w:rFonts w:ascii="Abadi MT Std" w:hAnsi="Abadi MT Std" w:cs="Arial"/>
                <w:sz w:val="20"/>
                <w:szCs w:val="20"/>
              </w:rPr>
              <w:br/>
              <w:t>Newington, CT  06131-7546</w:t>
            </w:r>
            <w:r w:rsidRPr="00E87161">
              <w:rPr>
                <w:rFonts w:ascii="Abadi MT Std" w:hAnsi="Abadi MT Std" w:cs="Arial"/>
                <w:sz w:val="20"/>
                <w:szCs w:val="20"/>
              </w:rPr>
              <w:br/>
              <w:t>860-594-2710</w:t>
            </w:r>
            <w:r w:rsidRPr="00E87161">
              <w:rPr>
                <w:rFonts w:ascii="Abadi MT Std" w:hAnsi="Abadi MT Std" w:cs="Arial"/>
                <w:sz w:val="20"/>
                <w:szCs w:val="20"/>
              </w:rPr>
              <w:br/>
              <w:t>john.f.carey@po.state.ct.us</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940"/>
          <w:jc w:val="center"/>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Delaware</w:t>
            </w:r>
          </w:p>
        </w:tc>
        <w:tc>
          <w:tcPr>
            <w:tcW w:w="3888" w:type="dxa"/>
            <w:tcBorders>
              <w:top w:val="single" w:sz="4" w:space="0" w:color="auto"/>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lang w:val="pt-BR"/>
              </w:rPr>
            </w:pPr>
          </w:p>
        </w:tc>
        <w:tc>
          <w:tcPr>
            <w:tcW w:w="3936" w:type="dxa"/>
            <w:tcBorders>
              <w:top w:val="single" w:sz="4" w:space="0" w:color="auto"/>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lang w:val="pt-BR"/>
              </w:rPr>
            </w:pPr>
            <w:r w:rsidRPr="00E87161">
              <w:rPr>
                <w:rFonts w:ascii="Abadi MT Std" w:hAnsi="Abadi MT Std" w:cs="Arial"/>
                <w:sz w:val="20"/>
                <w:szCs w:val="20"/>
                <w:lang w:val="pt-BR"/>
              </w:rPr>
              <w:t>Linda M. Osiecki, M.E., P.E.</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Program Manager, Quality Section</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 xml:space="preserve">Delaware Department of Transportation </w:t>
            </w:r>
          </w:p>
          <w:p w:rsidR="00574B3C"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800 Bay Road</w:t>
            </w:r>
            <w:r w:rsidR="00574B3C" w:rsidRPr="00E87161">
              <w:rPr>
                <w:rFonts w:ascii="Abadi MT Std" w:hAnsi="Abadi MT Std" w:cs="Arial"/>
                <w:sz w:val="20"/>
                <w:szCs w:val="20"/>
              </w:rPr>
              <w:t xml:space="preserve"> </w:t>
            </w:r>
          </w:p>
          <w:p w:rsidR="00CD7FEB" w:rsidRPr="00E87161" w:rsidRDefault="00574B3C" w:rsidP="00702E9D">
            <w:pPr>
              <w:jc w:val="center"/>
              <w:rPr>
                <w:rFonts w:ascii="Abadi MT Std" w:hAnsi="Abadi MT Std" w:cs="Arial"/>
                <w:sz w:val="20"/>
                <w:szCs w:val="20"/>
              </w:rPr>
            </w:pPr>
            <w:r w:rsidRPr="00E87161">
              <w:rPr>
                <w:rFonts w:ascii="Abadi MT Std" w:hAnsi="Abadi MT Std" w:cs="Arial"/>
                <w:sz w:val="20"/>
                <w:szCs w:val="20"/>
              </w:rPr>
              <w:t>P.O. Box 778</w:t>
            </w:r>
          </w:p>
          <w:p w:rsidR="00CD7FEB" w:rsidRPr="00E87161" w:rsidRDefault="00CD7FEB" w:rsidP="00702E9D">
            <w:pPr>
              <w:jc w:val="center"/>
              <w:rPr>
                <w:rFonts w:ascii="Abadi MT Std" w:hAnsi="Abadi MT Std" w:cs="Arial"/>
                <w:sz w:val="20"/>
                <w:szCs w:val="20"/>
                <w:lang w:val="pt-BR"/>
              </w:rPr>
            </w:pPr>
            <w:r w:rsidRPr="00E87161">
              <w:rPr>
                <w:rFonts w:ascii="Abadi MT Std" w:hAnsi="Abadi MT Std" w:cs="Arial"/>
                <w:sz w:val="20"/>
                <w:szCs w:val="20"/>
                <w:lang w:val="pt-BR"/>
              </w:rPr>
              <w:t>Dover, DE 19903</w:t>
            </w:r>
          </w:p>
          <w:p w:rsidR="00CD7FEB" w:rsidRPr="00E87161" w:rsidRDefault="00CD7FEB" w:rsidP="00702E9D">
            <w:pPr>
              <w:jc w:val="center"/>
              <w:rPr>
                <w:rFonts w:ascii="Abadi MT Std" w:hAnsi="Abadi MT Std" w:cs="Arial"/>
                <w:sz w:val="20"/>
                <w:szCs w:val="20"/>
                <w:lang w:val="pt-BR"/>
              </w:rPr>
            </w:pPr>
            <w:r w:rsidRPr="00E87161">
              <w:rPr>
                <w:rFonts w:ascii="Abadi MT Std" w:hAnsi="Abadi MT Std" w:cs="Arial"/>
                <w:sz w:val="20"/>
                <w:szCs w:val="20"/>
                <w:lang w:val="pt-BR"/>
              </w:rPr>
              <w:t>302-760-2342</w:t>
            </w:r>
          </w:p>
          <w:p w:rsidR="00574B3C" w:rsidRPr="00E87161" w:rsidRDefault="00EB53C7" w:rsidP="00702E9D">
            <w:pPr>
              <w:jc w:val="center"/>
              <w:rPr>
                <w:rFonts w:ascii="Abadi MT Std" w:hAnsi="Abadi MT Std" w:cs="Arial"/>
                <w:sz w:val="20"/>
                <w:szCs w:val="20"/>
                <w:lang w:val="pt-BR"/>
              </w:rPr>
            </w:pPr>
            <w:r w:rsidRPr="00E87161">
              <w:rPr>
                <w:rFonts w:ascii="Abadi MT Std" w:hAnsi="Abadi MT Std" w:cs="Arial"/>
                <w:sz w:val="20"/>
                <w:szCs w:val="20"/>
                <w:lang w:val="pt-BR"/>
              </w:rPr>
              <w:t>l</w:t>
            </w:r>
            <w:r w:rsidR="00574B3C" w:rsidRPr="00E87161">
              <w:rPr>
                <w:rFonts w:ascii="Abadi MT Std" w:hAnsi="Abadi MT Std" w:cs="Arial"/>
                <w:sz w:val="20"/>
                <w:szCs w:val="20"/>
                <w:lang w:val="pt-BR"/>
              </w:rPr>
              <w:t>inda.osiecki@state.de.us</w:t>
            </w:r>
          </w:p>
          <w:p w:rsidR="00CD7FEB" w:rsidRPr="00E87161" w:rsidRDefault="00CD7FEB" w:rsidP="00702E9D">
            <w:pPr>
              <w:jc w:val="center"/>
              <w:rPr>
                <w:rFonts w:ascii="Abadi MT Std" w:hAnsi="Abadi MT Std" w:cs="Arial"/>
                <w:sz w:val="20"/>
                <w:szCs w:val="20"/>
                <w:lang w:val="pt-BR"/>
              </w:rPr>
            </w:pPr>
          </w:p>
        </w:tc>
      </w:tr>
      <w:tr w:rsidR="00CD7FEB" w:rsidRPr="00E87161">
        <w:trPr>
          <w:trHeight w:val="273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District of Columbia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Brett Rouiller                                           ADA/504 Coordinator                                District of Columbia Department of Transportation</w:t>
            </w:r>
            <w:r w:rsidRPr="00E87161">
              <w:rPr>
                <w:rFonts w:ascii="Abadi MT Std" w:hAnsi="Abadi MT Std" w:cs="Arial"/>
                <w:sz w:val="20"/>
                <w:szCs w:val="20"/>
              </w:rPr>
              <w:br/>
              <w:t xml:space="preserve">2000 14th Street, NW </w:t>
            </w:r>
            <w:r w:rsidRPr="00E87161">
              <w:rPr>
                <w:rFonts w:ascii="Abadi MT Std" w:hAnsi="Abadi MT Std" w:cs="Arial"/>
                <w:sz w:val="20"/>
                <w:szCs w:val="20"/>
              </w:rPr>
              <w:br/>
              <w:t>5th Floor</w:t>
            </w:r>
            <w:r w:rsidRPr="00E87161">
              <w:rPr>
                <w:rFonts w:ascii="Abadi MT Std" w:hAnsi="Abadi MT Std" w:cs="Arial"/>
                <w:sz w:val="20"/>
                <w:szCs w:val="20"/>
              </w:rPr>
              <w:br/>
              <w:t xml:space="preserve">Washington, DC 20009 </w:t>
            </w:r>
            <w:r w:rsidRPr="00E87161">
              <w:rPr>
                <w:rFonts w:ascii="Abadi MT Std" w:hAnsi="Abadi MT Std" w:cs="Arial"/>
                <w:sz w:val="20"/>
                <w:szCs w:val="20"/>
              </w:rPr>
              <w:br/>
              <w:t xml:space="preserve">202-497- 4722 </w:t>
            </w:r>
            <w:r w:rsidRPr="00E87161">
              <w:rPr>
                <w:rFonts w:ascii="Abadi MT Std" w:hAnsi="Abadi MT Std" w:cs="Arial"/>
                <w:sz w:val="20"/>
                <w:szCs w:val="20"/>
              </w:rPr>
              <w:br/>
              <w:t>brett.rouillier@dc.gov</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312"/>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Florida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Dean Perkins                                                         ADA Coordinator</w:t>
            </w:r>
            <w:r w:rsidRPr="00E87161">
              <w:rPr>
                <w:rFonts w:ascii="Abadi MT Std" w:hAnsi="Abadi MT Std" w:cs="Arial"/>
                <w:sz w:val="20"/>
                <w:szCs w:val="20"/>
              </w:rPr>
              <w:br/>
              <w:t xml:space="preserve">Florida Department of Transportation </w:t>
            </w:r>
            <w:r w:rsidRPr="00E87161">
              <w:rPr>
                <w:rFonts w:ascii="Abadi MT Std" w:hAnsi="Abadi MT Std" w:cs="Arial"/>
                <w:sz w:val="20"/>
                <w:szCs w:val="20"/>
              </w:rPr>
              <w:br/>
              <w:t>Haydon Burns Building</w:t>
            </w:r>
            <w:r w:rsidRPr="00E87161">
              <w:rPr>
                <w:rFonts w:ascii="Abadi MT Std" w:hAnsi="Abadi MT Std" w:cs="Arial"/>
                <w:sz w:val="20"/>
                <w:szCs w:val="20"/>
              </w:rPr>
              <w:br/>
              <w:t>605 Suwannee Street</w:t>
            </w:r>
            <w:r w:rsidRPr="00E87161">
              <w:rPr>
                <w:rFonts w:ascii="Abadi MT Std" w:hAnsi="Abadi MT Std" w:cs="Arial"/>
                <w:sz w:val="20"/>
                <w:szCs w:val="20"/>
              </w:rPr>
              <w:br/>
              <w:t>Tallahassee, Florida  32399-0450</w:t>
            </w:r>
            <w:r w:rsidRPr="00E87161">
              <w:rPr>
                <w:rFonts w:ascii="Abadi MT Std" w:hAnsi="Abadi MT Std" w:cs="Arial"/>
                <w:sz w:val="20"/>
                <w:szCs w:val="20"/>
              </w:rPr>
              <w:br/>
              <w:t>850-414-4359</w:t>
            </w:r>
            <w:r w:rsidRPr="00E87161">
              <w:rPr>
                <w:rFonts w:ascii="Abadi MT Std" w:hAnsi="Abadi MT Std" w:cs="Arial"/>
                <w:sz w:val="20"/>
                <w:szCs w:val="20"/>
              </w:rPr>
              <w:br/>
              <w:t>dean.perkins@dot.state.fl.us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50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Georgia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Ulander Gervais                                      Title VI/Environmental Justice Specialist</w:t>
            </w:r>
            <w:r w:rsidRPr="00E87161">
              <w:rPr>
                <w:rFonts w:ascii="Abadi MT Std" w:hAnsi="Abadi MT Std" w:cs="Arial"/>
                <w:sz w:val="20"/>
                <w:szCs w:val="20"/>
              </w:rPr>
              <w:br/>
              <w:t>Georgia Department of Transportation</w:t>
            </w:r>
            <w:r w:rsidRPr="00E87161">
              <w:rPr>
                <w:rFonts w:ascii="Abadi MT Std" w:hAnsi="Abadi MT Std" w:cs="Arial"/>
                <w:sz w:val="20"/>
                <w:szCs w:val="20"/>
              </w:rPr>
              <w:br/>
              <w:t>Office of Equal Opportunity</w:t>
            </w:r>
            <w:r w:rsidRPr="00E87161">
              <w:rPr>
                <w:rFonts w:ascii="Abadi MT Std" w:hAnsi="Abadi MT Std" w:cs="Arial"/>
                <w:sz w:val="20"/>
                <w:szCs w:val="20"/>
              </w:rPr>
              <w:br/>
              <w:t>2 Capitol Square</w:t>
            </w:r>
            <w:r w:rsidRPr="00E87161">
              <w:rPr>
                <w:rFonts w:ascii="Abadi MT Std" w:hAnsi="Abadi MT Std" w:cs="Arial"/>
                <w:sz w:val="20"/>
                <w:szCs w:val="20"/>
              </w:rPr>
              <w:br/>
              <w:t>Atlanta, Georgia 30334</w:t>
            </w:r>
            <w:r w:rsidRPr="00E87161">
              <w:rPr>
                <w:rFonts w:ascii="Abadi MT Std" w:hAnsi="Abadi MT Std" w:cs="Arial"/>
                <w:sz w:val="20"/>
                <w:szCs w:val="20"/>
              </w:rPr>
              <w:br/>
              <w:t>404-463-6928</w:t>
            </w:r>
            <w:r w:rsidRPr="00E87161">
              <w:rPr>
                <w:rFonts w:ascii="Abadi MT Std" w:hAnsi="Abadi MT Std" w:cs="Arial"/>
                <w:sz w:val="20"/>
                <w:szCs w:val="20"/>
              </w:rPr>
              <w:br/>
              <w:t>ulander.gervais@dot.state.ga.us</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44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Hawaii</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Benjamin Gorospe                                              ADA Coordinator                                     Hawaii Department of Transportation                               Office of Civil Rights</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869 Punchbowl Street #112</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 xml:space="preserve">Honolulu, Hawaii 96813                                808-587-7584                       </w:t>
            </w:r>
            <w:r w:rsidR="00574B3C" w:rsidRPr="00E87161">
              <w:rPr>
                <w:rFonts w:ascii="Abadi MT Std" w:hAnsi="Abadi MT Std" w:cs="Arial"/>
                <w:sz w:val="20"/>
                <w:szCs w:val="20"/>
              </w:rPr>
              <w:t>benjaming</w:t>
            </w:r>
            <w:r w:rsidRPr="00E87161">
              <w:rPr>
                <w:rFonts w:ascii="Abadi MT Std" w:hAnsi="Abadi MT Std" w:cs="Arial"/>
                <w:sz w:val="20"/>
                <w:szCs w:val="20"/>
              </w:rPr>
              <w:t>Gorospe@hawaii.gov</w:t>
            </w:r>
          </w:p>
        </w:tc>
        <w:tc>
          <w:tcPr>
            <w:tcW w:w="3936" w:type="dxa"/>
            <w:tcBorders>
              <w:top w:val="single" w:sz="4" w:space="0" w:color="auto"/>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37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Idaho</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Karen Sparkman                                     Director, Civil Rights Section</w:t>
            </w:r>
            <w:r w:rsidRPr="00E87161">
              <w:rPr>
                <w:rFonts w:ascii="Abadi MT Std" w:hAnsi="Abadi MT Std" w:cs="Arial"/>
                <w:sz w:val="20"/>
                <w:szCs w:val="20"/>
              </w:rPr>
              <w:br/>
              <w:t>Idaho Transportation Department</w:t>
            </w:r>
            <w:r w:rsidRPr="00E87161">
              <w:rPr>
                <w:rFonts w:ascii="Abadi MT Std" w:hAnsi="Abadi MT Std" w:cs="Arial"/>
                <w:sz w:val="20"/>
                <w:szCs w:val="20"/>
              </w:rPr>
              <w:br/>
              <w:t>P. O. Box 7129                                                             Boise, ID 83707-1129</w:t>
            </w:r>
            <w:r w:rsidRPr="00E87161">
              <w:rPr>
                <w:rFonts w:ascii="Abadi MT Std" w:hAnsi="Abadi MT Std" w:cs="Arial"/>
                <w:sz w:val="20"/>
                <w:szCs w:val="20"/>
              </w:rPr>
              <w:br/>
              <w:t>208-334-8852</w:t>
            </w:r>
            <w:r w:rsidRPr="00E87161">
              <w:rPr>
                <w:rFonts w:ascii="Abadi MT Std" w:hAnsi="Abadi MT Std" w:cs="Arial"/>
                <w:sz w:val="20"/>
                <w:szCs w:val="20"/>
              </w:rPr>
              <w:br/>
              <w:t>karen.sparkman@itd.idaho.gov</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47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Illinois</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David Dailey</w:t>
            </w:r>
            <w:r w:rsidRPr="00E87161">
              <w:rPr>
                <w:rFonts w:ascii="Abadi MT Std" w:hAnsi="Abadi MT Std" w:cs="Arial"/>
                <w:sz w:val="20"/>
                <w:szCs w:val="20"/>
              </w:rPr>
              <w:br/>
              <w:t>ADA Specialist</w:t>
            </w:r>
            <w:r w:rsidRPr="00E87161">
              <w:rPr>
                <w:rFonts w:ascii="Abadi MT Std" w:hAnsi="Abadi MT Std" w:cs="Arial"/>
                <w:sz w:val="20"/>
                <w:szCs w:val="20"/>
              </w:rPr>
              <w:br/>
              <w:t>Bureau of Civil Rights</w:t>
            </w:r>
            <w:r w:rsidRPr="00E87161">
              <w:rPr>
                <w:rFonts w:ascii="Abadi MT Std" w:hAnsi="Abadi MT Std" w:cs="Arial"/>
                <w:sz w:val="20"/>
                <w:szCs w:val="20"/>
              </w:rPr>
              <w:br/>
              <w:t>2300 South Dirksen Parkway, Room 317</w:t>
            </w:r>
            <w:r w:rsidRPr="00E87161">
              <w:rPr>
                <w:rFonts w:ascii="Abadi MT Std" w:hAnsi="Abadi MT Std" w:cs="Arial"/>
                <w:sz w:val="20"/>
                <w:szCs w:val="20"/>
              </w:rPr>
              <w:br/>
              <w:t>Springfield, IL 62764</w:t>
            </w:r>
            <w:r w:rsidRPr="00E87161">
              <w:rPr>
                <w:rFonts w:ascii="Abadi MT Std" w:hAnsi="Abadi MT Std" w:cs="Arial"/>
                <w:sz w:val="20"/>
                <w:szCs w:val="20"/>
              </w:rPr>
              <w:br/>
              <w:t>217-557-5900</w:t>
            </w:r>
            <w:r w:rsidRPr="00E87161">
              <w:rPr>
                <w:rFonts w:ascii="Abadi MT Std" w:hAnsi="Abadi MT Std" w:cs="Arial"/>
                <w:sz w:val="20"/>
                <w:szCs w:val="20"/>
              </w:rPr>
              <w:br/>
              <w:t>david.dailey@illinois.gov</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160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Indiana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Christine D. Cde Baca</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Title VI/ADA Administrator</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100 North Senate, Room N750</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Indianapolis, IN 46204</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317-234-6142</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ccdebaca@indot.in.gov </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23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Iowa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Roger E. Bierbaum</w:t>
            </w:r>
            <w:r w:rsidRPr="00E87161">
              <w:rPr>
                <w:rFonts w:ascii="Abadi MT Std" w:hAnsi="Abadi MT Std" w:cs="Arial"/>
                <w:sz w:val="20"/>
                <w:szCs w:val="20"/>
              </w:rPr>
              <w:br/>
              <w:t>Director, Office of Contracts</w:t>
            </w:r>
            <w:r w:rsidRPr="00E87161">
              <w:rPr>
                <w:rFonts w:ascii="Abadi MT Std" w:hAnsi="Abadi MT Std" w:cs="Arial"/>
                <w:sz w:val="20"/>
                <w:szCs w:val="20"/>
              </w:rPr>
              <w:br/>
              <w:t>Highway Division</w:t>
            </w:r>
            <w:r w:rsidRPr="00E87161">
              <w:rPr>
                <w:rFonts w:ascii="Abadi MT Std" w:hAnsi="Abadi MT Std" w:cs="Arial"/>
                <w:sz w:val="20"/>
                <w:szCs w:val="20"/>
              </w:rPr>
              <w:br/>
              <w:t>Iowa Department of Transportation</w:t>
            </w:r>
            <w:r w:rsidRPr="00E87161">
              <w:rPr>
                <w:rFonts w:ascii="Abadi MT Std" w:hAnsi="Abadi MT Std" w:cs="Arial"/>
                <w:sz w:val="20"/>
                <w:szCs w:val="20"/>
              </w:rPr>
              <w:br/>
              <w:t>800 Lincoln Way</w:t>
            </w:r>
            <w:r w:rsidRPr="00E87161">
              <w:rPr>
                <w:rFonts w:ascii="Abadi MT Std" w:hAnsi="Abadi MT Std" w:cs="Arial"/>
                <w:sz w:val="20"/>
                <w:szCs w:val="20"/>
              </w:rPr>
              <w:br/>
              <w:t>Ames, IA 50010</w:t>
            </w:r>
            <w:r w:rsidRPr="00E87161">
              <w:rPr>
                <w:rFonts w:ascii="Abadi MT Std" w:hAnsi="Abadi MT Std" w:cs="Arial"/>
                <w:sz w:val="20"/>
                <w:szCs w:val="20"/>
              </w:rPr>
              <w:br/>
              <w:t>515-239-1414</w:t>
            </w:r>
            <w:r w:rsidRPr="00E87161">
              <w:rPr>
                <w:rFonts w:ascii="Abadi MT Std" w:hAnsi="Abadi MT Std" w:cs="Arial"/>
                <w:sz w:val="20"/>
                <w:szCs w:val="20"/>
              </w:rPr>
              <w:br/>
              <w:t>roger.bierbaum@dot.iowa.gov</w:t>
            </w:r>
          </w:p>
        </w:tc>
        <w:tc>
          <w:tcPr>
            <w:tcW w:w="3936" w:type="dxa"/>
            <w:tcBorders>
              <w:top w:val="single" w:sz="4" w:space="0" w:color="auto"/>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56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Kansas</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Mike Smith</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Internal Civil Rights/ADA Coordinator</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Kansas Department of Transportation</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Eisenhower State Office Building</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700 SW Harrison</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Topeka, Kansas 66603                                          785-296-2279</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eeooffice@ksdot.org</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04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Kentucky</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Kathy Marshall                                             Office of Human Resources                                     Kentucky Transportation Cabinet</w:t>
            </w:r>
            <w:r w:rsidRPr="00E87161">
              <w:rPr>
                <w:rFonts w:ascii="Abadi MT Std" w:hAnsi="Abadi MT Std" w:cs="Arial"/>
                <w:sz w:val="20"/>
                <w:szCs w:val="20"/>
              </w:rPr>
              <w:br/>
              <w:t>200 Mero Street</w:t>
            </w:r>
            <w:r w:rsidRPr="00E87161">
              <w:rPr>
                <w:rFonts w:ascii="Abadi MT Std" w:hAnsi="Abadi MT Std" w:cs="Arial"/>
                <w:sz w:val="20"/>
                <w:szCs w:val="20"/>
              </w:rPr>
              <w:br/>
              <w:t>Frankfort, KY 40601</w:t>
            </w:r>
            <w:r w:rsidRPr="00E87161">
              <w:rPr>
                <w:rFonts w:ascii="Abadi MT Std" w:hAnsi="Abadi MT Std" w:cs="Arial"/>
                <w:sz w:val="20"/>
                <w:szCs w:val="20"/>
              </w:rPr>
              <w:br/>
              <w:t>502-564-4610              KathyN.Marshall@ky.gov</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41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Louisiana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Candy Cardwell</w:t>
            </w:r>
            <w:r w:rsidRPr="00E87161">
              <w:rPr>
                <w:rFonts w:ascii="Abadi MT Std" w:hAnsi="Abadi MT Std" w:cs="Arial"/>
                <w:sz w:val="20"/>
                <w:szCs w:val="20"/>
              </w:rPr>
              <w:br/>
              <w:t>Human Resources Analyst</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Human Resources Section</w:t>
            </w:r>
            <w:r w:rsidRPr="00E87161">
              <w:rPr>
                <w:rFonts w:ascii="Abadi MT Std" w:hAnsi="Abadi MT Std" w:cs="Arial"/>
                <w:sz w:val="20"/>
                <w:szCs w:val="20"/>
              </w:rPr>
              <w:br/>
              <w:t xml:space="preserve">Louisiana Department of Transportation and Development                                        P.O. Box 94245 </w:t>
            </w:r>
            <w:r w:rsidRPr="00E87161">
              <w:rPr>
                <w:rFonts w:ascii="Abadi MT Std" w:hAnsi="Abadi MT Std" w:cs="Arial"/>
                <w:sz w:val="20"/>
                <w:szCs w:val="20"/>
              </w:rPr>
              <w:br/>
              <w:t>Baton Rouge, LA 70804-9245</w:t>
            </w:r>
            <w:r w:rsidRPr="00E87161">
              <w:rPr>
                <w:rFonts w:ascii="Abadi MT Std" w:hAnsi="Abadi MT Std" w:cs="Arial"/>
                <w:sz w:val="20"/>
                <w:szCs w:val="20"/>
              </w:rPr>
              <w:br/>
              <w:t>225-379-1241                               candycardwell@dotd.louisiana.gov</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41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Maine</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GiGi Ottmann-Deeves</w:t>
            </w:r>
            <w:r w:rsidRPr="00E87161">
              <w:rPr>
                <w:rFonts w:ascii="Abadi MT Std" w:hAnsi="Abadi MT Std" w:cs="Arial"/>
                <w:sz w:val="20"/>
                <w:szCs w:val="20"/>
              </w:rPr>
              <w:br/>
              <w:t>Maine Department of Transportation</w:t>
            </w:r>
            <w:r w:rsidRPr="00E87161">
              <w:rPr>
                <w:rFonts w:ascii="Abadi MT Std" w:hAnsi="Abadi MT Std" w:cs="Arial"/>
                <w:sz w:val="20"/>
                <w:szCs w:val="20"/>
              </w:rPr>
              <w:br/>
              <w:t>16 State House Station</w:t>
            </w:r>
            <w:r w:rsidRPr="00E87161">
              <w:rPr>
                <w:rFonts w:ascii="Abadi MT Std" w:hAnsi="Abadi MT Std" w:cs="Arial"/>
                <w:sz w:val="20"/>
                <w:szCs w:val="20"/>
              </w:rPr>
              <w:br/>
              <w:t>Augusta, ME  04333                                207-624-3036</w:t>
            </w:r>
            <w:r w:rsidRPr="00E87161">
              <w:rPr>
                <w:rFonts w:ascii="Abadi MT Std" w:hAnsi="Abadi MT Std" w:cs="Arial"/>
                <w:sz w:val="20"/>
                <w:szCs w:val="20"/>
              </w:rPr>
              <w:br/>
              <w:t>gigi.ottmann-deeves@maine.gov</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62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Maryland</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Linda I. Singer                                        ADA Title II Coordinator, Legislative Manager</w:t>
            </w:r>
            <w:r w:rsidRPr="00E87161">
              <w:rPr>
                <w:rFonts w:ascii="Abadi MT Std" w:hAnsi="Abadi MT Std" w:cs="Arial"/>
                <w:sz w:val="20"/>
                <w:szCs w:val="20"/>
              </w:rPr>
              <w:br/>
              <w:t>Office of Policy and Research</w:t>
            </w:r>
            <w:r w:rsidRPr="00E87161">
              <w:rPr>
                <w:rFonts w:ascii="Abadi MT Std" w:hAnsi="Abadi MT Std" w:cs="Arial"/>
                <w:sz w:val="20"/>
                <w:szCs w:val="20"/>
              </w:rPr>
              <w:br/>
              <w:t>Maryland State Highway Administration</w:t>
            </w:r>
            <w:r w:rsidRPr="00E87161">
              <w:rPr>
                <w:rFonts w:ascii="Abadi MT Std" w:hAnsi="Abadi MT Std" w:cs="Arial"/>
                <w:sz w:val="20"/>
                <w:szCs w:val="20"/>
              </w:rPr>
              <w:br/>
              <w:t>707 North Calvert Street</w:t>
            </w:r>
            <w:r w:rsidRPr="00E87161">
              <w:rPr>
                <w:rFonts w:ascii="Abadi MT Std" w:hAnsi="Abadi MT Std" w:cs="Arial"/>
                <w:sz w:val="20"/>
                <w:szCs w:val="20"/>
              </w:rPr>
              <w:br/>
              <w:t>Baltimore  MD 21202                                           410-545-0362                         lsinger@sha.state.md.us</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35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Massachusetts</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David Phaneuf </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ADA Coordinator                               Massachusetts Highway Department                         State Transportation Building                                                 10 Park Plaza, Room 3170                          Boston, MA 02116                                             617-973-7722                        david.phaneuf@state.ma.us</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Angela Rootekoff</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Office of Civil Rights</w:t>
            </w:r>
          </w:p>
          <w:p w:rsidR="00574B3C" w:rsidRPr="00E87161" w:rsidRDefault="00574B3C" w:rsidP="00702E9D">
            <w:pPr>
              <w:jc w:val="center"/>
              <w:rPr>
                <w:rFonts w:ascii="Abadi MT Std" w:hAnsi="Abadi MT Std" w:cs="Arial"/>
                <w:sz w:val="20"/>
                <w:szCs w:val="20"/>
              </w:rPr>
            </w:pPr>
            <w:r w:rsidRPr="00E87161">
              <w:rPr>
                <w:rFonts w:ascii="Abadi MT Std" w:hAnsi="Abadi MT Std" w:cs="Arial"/>
                <w:sz w:val="20"/>
                <w:szCs w:val="20"/>
              </w:rPr>
              <w:t xml:space="preserve">State Transportation Building                                                 10 Park Plaza, Room 3170                          Boston, MA 02116                                             </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617-973-7025</w:t>
            </w:r>
          </w:p>
          <w:p w:rsidR="00574B3C" w:rsidRPr="00E87161" w:rsidRDefault="00574B3C" w:rsidP="00702E9D">
            <w:pPr>
              <w:jc w:val="center"/>
              <w:rPr>
                <w:rFonts w:ascii="Abadi MT Std" w:hAnsi="Abadi MT Std" w:cs="Arial"/>
                <w:sz w:val="20"/>
                <w:szCs w:val="20"/>
              </w:rPr>
            </w:pPr>
            <w:r w:rsidRPr="00E87161">
              <w:rPr>
                <w:rFonts w:ascii="Abadi MT Std" w:hAnsi="Abadi MT Std" w:cs="Arial"/>
                <w:sz w:val="20"/>
                <w:szCs w:val="20"/>
              </w:rPr>
              <w:t>angela.rootekoff@state.ma.us</w:t>
            </w:r>
          </w:p>
          <w:p w:rsidR="00CD7FEB" w:rsidRPr="00E87161" w:rsidRDefault="00CD7FEB" w:rsidP="00702E9D">
            <w:pPr>
              <w:jc w:val="center"/>
              <w:rPr>
                <w:rFonts w:ascii="Abadi MT Std" w:hAnsi="Abadi MT Std" w:cs="Arial"/>
                <w:sz w:val="20"/>
                <w:szCs w:val="20"/>
              </w:rPr>
            </w:pPr>
          </w:p>
        </w:tc>
      </w:tr>
      <w:tr w:rsidR="00CD7FEB" w:rsidRPr="00E87161">
        <w:trPr>
          <w:trHeight w:val="166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Michigan</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Tony Kratofil</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Bay Region Engineer</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55 E. Morley Dr.</w:t>
            </w:r>
          </w:p>
          <w:p w:rsidR="00CD7FEB" w:rsidRPr="00E87161" w:rsidRDefault="00CD7FEB">
            <w:pPr>
              <w:jc w:val="center"/>
              <w:rPr>
                <w:rFonts w:ascii="Abadi MT Std" w:hAnsi="Abadi MT Std" w:cs="Arial"/>
                <w:sz w:val="20"/>
                <w:szCs w:val="20"/>
                <w:lang w:val="de-DE"/>
              </w:rPr>
            </w:pPr>
            <w:r w:rsidRPr="00E87161">
              <w:rPr>
                <w:rFonts w:ascii="Abadi MT Std" w:hAnsi="Abadi MT Std" w:cs="Arial"/>
                <w:sz w:val="20"/>
                <w:szCs w:val="20"/>
                <w:lang w:val="de-DE"/>
              </w:rPr>
              <w:t>Saginaw, MI 48601</w:t>
            </w:r>
          </w:p>
          <w:p w:rsidR="00CD7FEB" w:rsidRPr="00E87161" w:rsidRDefault="00CD7FEB">
            <w:pPr>
              <w:jc w:val="center"/>
              <w:rPr>
                <w:rFonts w:ascii="Abadi MT Std" w:hAnsi="Abadi MT Std" w:cs="Arial"/>
                <w:sz w:val="20"/>
                <w:szCs w:val="20"/>
                <w:lang w:val="de-DE"/>
              </w:rPr>
            </w:pPr>
            <w:r w:rsidRPr="00E87161">
              <w:rPr>
                <w:rFonts w:ascii="Abadi MT Std" w:hAnsi="Abadi MT Std" w:cs="Arial"/>
                <w:sz w:val="20"/>
                <w:szCs w:val="20"/>
                <w:lang w:val="de-DE"/>
              </w:rPr>
              <w:t>989-754-0878                                      kratofil@michigan.gov</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lang w:val="de-DE"/>
              </w:rPr>
            </w:pPr>
          </w:p>
        </w:tc>
      </w:tr>
      <w:tr w:rsidR="00CD7FEB" w:rsidRPr="00E87161">
        <w:trPr>
          <w:trHeight w:val="243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Minnesota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Bruce Latu</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Minnesota  Department of Transportation</w:t>
            </w:r>
            <w:r w:rsidRPr="00E87161">
              <w:rPr>
                <w:rFonts w:ascii="Abadi MT Std" w:hAnsi="Abadi MT Std" w:cs="Arial"/>
                <w:sz w:val="20"/>
                <w:szCs w:val="20"/>
              </w:rPr>
              <w:br/>
              <w:t>395 John Ireland Boulevard</w:t>
            </w:r>
            <w:r w:rsidRPr="00E87161">
              <w:rPr>
                <w:rFonts w:ascii="Abadi MT Std" w:hAnsi="Abadi MT Std" w:cs="Arial"/>
                <w:sz w:val="20"/>
                <w:szCs w:val="20"/>
              </w:rPr>
              <w:br/>
              <w:t xml:space="preserve">St. Paul, MN 55155-1899                                 </w:t>
            </w:r>
            <w:r w:rsidR="00574B3C" w:rsidRPr="00E87161">
              <w:rPr>
                <w:rFonts w:ascii="Abadi MT Std" w:hAnsi="Abadi MT Std" w:cs="Arial"/>
                <w:sz w:val="20"/>
                <w:szCs w:val="20"/>
              </w:rPr>
              <w:t xml:space="preserve">        651-291-1016</w:t>
            </w:r>
            <w:r w:rsidR="00574B3C" w:rsidRPr="00E87161">
              <w:rPr>
                <w:rFonts w:ascii="Abadi MT Std" w:hAnsi="Abadi MT Std" w:cs="Arial"/>
                <w:sz w:val="20"/>
                <w:szCs w:val="20"/>
              </w:rPr>
              <w:br/>
              <w:t>bruce.latu</w:t>
            </w:r>
            <w:r w:rsidRPr="00E87161">
              <w:rPr>
                <w:rFonts w:ascii="Abadi MT Std" w:hAnsi="Abadi MT Std" w:cs="Arial"/>
                <w:sz w:val="20"/>
                <w:szCs w:val="20"/>
              </w:rPr>
              <w:t>@state.mn.us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55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Mississippi</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Carolyn Bell                                                 Civil Rights Manager                                               Mississippi Department of Transportation</w:t>
            </w:r>
            <w:r w:rsidRPr="00E87161">
              <w:rPr>
                <w:rFonts w:ascii="Abadi MT Std" w:hAnsi="Abadi MT Std" w:cs="Arial"/>
                <w:sz w:val="20"/>
                <w:szCs w:val="20"/>
              </w:rPr>
              <w:br/>
              <w:t>401 North West Street</w:t>
            </w:r>
            <w:r w:rsidRPr="00E87161">
              <w:rPr>
                <w:rFonts w:ascii="Abadi MT Std" w:hAnsi="Abadi MT Std" w:cs="Arial"/>
                <w:sz w:val="20"/>
                <w:szCs w:val="20"/>
              </w:rPr>
              <w:br/>
              <w:t>Jackson, MS 39201</w:t>
            </w:r>
            <w:r w:rsidRPr="00E87161">
              <w:rPr>
                <w:rFonts w:ascii="Abadi MT Std" w:hAnsi="Abadi MT Std" w:cs="Arial"/>
                <w:sz w:val="20"/>
                <w:szCs w:val="20"/>
              </w:rPr>
              <w:br/>
              <w:t>601-359-7466</w:t>
            </w:r>
            <w:r w:rsidRPr="00E87161">
              <w:rPr>
                <w:rFonts w:ascii="Abadi MT Std" w:hAnsi="Abadi MT Std" w:cs="Arial"/>
                <w:sz w:val="20"/>
                <w:szCs w:val="20"/>
              </w:rPr>
              <w:br/>
              <w:t>cbell@mdot.state.ms.us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17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Missouri</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Lester Woods</w:t>
            </w:r>
            <w:r w:rsidRPr="00E87161">
              <w:rPr>
                <w:rFonts w:ascii="Abadi MT Std" w:hAnsi="Abadi MT Std" w:cs="Arial"/>
                <w:sz w:val="20"/>
                <w:szCs w:val="20"/>
              </w:rPr>
              <w:br/>
              <w:t>External Civil Rights Administrator</w:t>
            </w:r>
            <w:r w:rsidRPr="00E87161">
              <w:rPr>
                <w:rFonts w:ascii="Abadi MT Std" w:hAnsi="Abadi MT Std" w:cs="Arial"/>
                <w:sz w:val="20"/>
                <w:szCs w:val="20"/>
              </w:rPr>
              <w:br/>
              <w:t>Missouri Department of Transportation</w:t>
            </w:r>
            <w:r w:rsidRPr="00E87161">
              <w:rPr>
                <w:rFonts w:ascii="Abadi MT Std" w:hAnsi="Abadi MT Std" w:cs="Arial"/>
                <w:sz w:val="20"/>
                <w:szCs w:val="20"/>
              </w:rPr>
              <w:br/>
              <w:t>1617 Missouri Boulevard</w:t>
            </w:r>
            <w:r w:rsidRPr="00E87161">
              <w:rPr>
                <w:rFonts w:ascii="Abadi MT Std" w:hAnsi="Abadi MT Std" w:cs="Arial"/>
                <w:sz w:val="20"/>
                <w:szCs w:val="20"/>
              </w:rPr>
              <w:br/>
              <w:t>Jefferson City, MO 65109                                     573-751-2859</w:t>
            </w:r>
            <w:r w:rsidRPr="00E87161">
              <w:rPr>
                <w:rFonts w:ascii="Abadi MT Std" w:hAnsi="Abadi MT Std" w:cs="Arial"/>
                <w:sz w:val="20"/>
                <w:szCs w:val="20"/>
              </w:rPr>
              <w:br/>
            </w:r>
            <w:r w:rsidR="00E90EC6" w:rsidRPr="00E87161">
              <w:rPr>
                <w:rFonts w:ascii="Abadi MT Std" w:hAnsi="Abadi MT Std" w:cs="Arial"/>
                <w:sz w:val="20"/>
                <w:szCs w:val="20"/>
              </w:rPr>
              <w:t>l</w:t>
            </w:r>
            <w:r w:rsidRPr="00E87161">
              <w:rPr>
                <w:rFonts w:ascii="Abadi MT Std" w:hAnsi="Abadi MT Std" w:cs="Arial"/>
                <w:sz w:val="20"/>
                <w:szCs w:val="20"/>
              </w:rPr>
              <w:t>ester.</w:t>
            </w:r>
            <w:r w:rsidR="00E90EC6" w:rsidRPr="00E87161">
              <w:rPr>
                <w:rFonts w:ascii="Abadi MT Std" w:hAnsi="Abadi MT Std" w:cs="Arial"/>
                <w:sz w:val="20"/>
                <w:szCs w:val="20"/>
              </w:rPr>
              <w:t>w</w:t>
            </w:r>
            <w:r w:rsidRPr="00E87161">
              <w:rPr>
                <w:rFonts w:ascii="Abadi MT Std" w:hAnsi="Abadi MT Std" w:cs="Arial"/>
                <w:sz w:val="20"/>
                <w:szCs w:val="20"/>
              </w:rPr>
              <w:t>oodsJr@modot.mo.gov</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 xml:space="preserve">Stefan Denson </w:t>
            </w:r>
          </w:p>
          <w:p w:rsidR="00574B3C" w:rsidRPr="00E87161" w:rsidRDefault="00574B3C" w:rsidP="00702E9D">
            <w:pPr>
              <w:jc w:val="center"/>
              <w:rPr>
                <w:rFonts w:ascii="Abadi MT Std" w:hAnsi="Abadi MT Std" w:cs="Arial"/>
                <w:sz w:val="20"/>
                <w:szCs w:val="20"/>
              </w:rPr>
            </w:pPr>
            <w:r w:rsidRPr="00E87161">
              <w:rPr>
                <w:rFonts w:ascii="Abadi MT Std" w:hAnsi="Abadi MT Std" w:cs="Arial"/>
                <w:sz w:val="20"/>
                <w:szCs w:val="20"/>
              </w:rPr>
              <w:t>Missouri Department of Transportation</w:t>
            </w:r>
            <w:r w:rsidRPr="00E87161">
              <w:rPr>
                <w:rFonts w:ascii="Abadi MT Std" w:hAnsi="Abadi MT Std" w:cs="Arial"/>
                <w:sz w:val="20"/>
                <w:szCs w:val="20"/>
              </w:rPr>
              <w:br/>
              <w:t>1617 Missouri Boulevard</w:t>
            </w:r>
            <w:r w:rsidRPr="00E87161">
              <w:rPr>
                <w:rFonts w:ascii="Abadi MT Std" w:hAnsi="Abadi MT Std" w:cs="Arial"/>
                <w:sz w:val="20"/>
                <w:szCs w:val="20"/>
              </w:rPr>
              <w:br/>
              <w:t xml:space="preserve">Jefferson City, MO 65109                                     </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 xml:space="preserve">573-751-1355 </w:t>
            </w:r>
            <w:r w:rsidR="00E90EC6" w:rsidRPr="00E87161">
              <w:rPr>
                <w:rFonts w:ascii="Abadi MT Std" w:hAnsi="Abadi MT Std" w:cs="Arial"/>
                <w:sz w:val="20"/>
                <w:szCs w:val="20"/>
              </w:rPr>
              <w:t>s</w:t>
            </w:r>
            <w:r w:rsidR="00574B3C" w:rsidRPr="00E87161">
              <w:rPr>
                <w:rFonts w:ascii="Abadi MT Std" w:hAnsi="Abadi MT Std" w:cs="Arial"/>
                <w:sz w:val="20"/>
                <w:szCs w:val="20"/>
              </w:rPr>
              <w:t>tefan.</w:t>
            </w:r>
            <w:r w:rsidR="00E90EC6" w:rsidRPr="00E87161">
              <w:rPr>
                <w:rFonts w:ascii="Abadi MT Std" w:hAnsi="Abadi MT Std" w:cs="Arial"/>
                <w:sz w:val="20"/>
                <w:szCs w:val="20"/>
              </w:rPr>
              <w:t>d</w:t>
            </w:r>
            <w:r w:rsidR="00574B3C" w:rsidRPr="00E87161">
              <w:rPr>
                <w:rFonts w:ascii="Abadi MT Std" w:hAnsi="Abadi MT Std" w:cs="Arial"/>
                <w:sz w:val="20"/>
                <w:szCs w:val="20"/>
              </w:rPr>
              <w:t xml:space="preserve">enson@modot.mo.gov  </w:t>
            </w:r>
          </w:p>
        </w:tc>
      </w:tr>
      <w:tr w:rsidR="00CD7FEB" w:rsidRPr="00E87161">
        <w:trPr>
          <w:trHeight w:val="207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Montana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Alice Flesch, Program Manager</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Montana Department of Transportation</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2701 Prospect Avenue</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PO Box 201001</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Helena, MT 59620-1001</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406-444-9229</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 </w:t>
            </w:r>
            <w:r w:rsidRPr="00E87161">
              <w:rPr>
                <w:rFonts w:ascii="Abadi MT Std" w:hAnsi="Abadi MT Std" w:cs="Arial"/>
                <w:sz w:val="20"/>
                <w:szCs w:val="20"/>
              </w:rPr>
              <w:br w:type="page"/>
              <w:t>aflesch@mt.gov</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52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Nebraska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Jim Knott                                                                   Director, Roadway Design Division</w:t>
            </w:r>
            <w:r w:rsidRPr="00E87161">
              <w:rPr>
                <w:rFonts w:ascii="Abadi MT Std" w:hAnsi="Abadi MT Std" w:cs="Arial"/>
                <w:sz w:val="20"/>
                <w:szCs w:val="20"/>
              </w:rPr>
              <w:br/>
              <w:t>Nebraska Department of Roads</w:t>
            </w:r>
            <w:r w:rsidRPr="00E87161">
              <w:rPr>
                <w:rFonts w:ascii="Abadi MT Std" w:hAnsi="Abadi MT Std" w:cs="Arial"/>
                <w:sz w:val="20"/>
                <w:szCs w:val="20"/>
              </w:rPr>
              <w:br/>
              <w:t>Roadway Design</w:t>
            </w:r>
            <w:r w:rsidRPr="00E87161">
              <w:rPr>
                <w:rFonts w:ascii="Abadi MT Std" w:hAnsi="Abadi MT Std" w:cs="Arial"/>
                <w:sz w:val="20"/>
                <w:szCs w:val="20"/>
              </w:rPr>
              <w:br/>
              <w:t>1500 Highway 2</w:t>
            </w:r>
            <w:r w:rsidRPr="00E87161">
              <w:rPr>
                <w:rFonts w:ascii="Abadi MT Std" w:hAnsi="Abadi MT Std" w:cs="Arial"/>
                <w:sz w:val="20"/>
                <w:szCs w:val="20"/>
              </w:rPr>
              <w:br/>
              <w:t>PO Box 94759</w:t>
            </w:r>
            <w:r w:rsidRPr="00E87161">
              <w:rPr>
                <w:rFonts w:ascii="Abadi MT Std" w:hAnsi="Abadi MT Std" w:cs="Arial"/>
                <w:sz w:val="20"/>
                <w:szCs w:val="20"/>
              </w:rPr>
              <w:br/>
              <w:t>Lincoln, NE 68509-4759</w:t>
            </w:r>
            <w:r w:rsidRPr="00E87161">
              <w:rPr>
                <w:rFonts w:ascii="Abadi MT Std" w:hAnsi="Abadi MT Std" w:cs="Arial"/>
                <w:sz w:val="20"/>
                <w:szCs w:val="20"/>
              </w:rPr>
              <w:br/>
              <w:t>402-479-4601</w:t>
            </w:r>
            <w:r w:rsidRPr="00E87161">
              <w:rPr>
                <w:rFonts w:ascii="Abadi MT Std" w:hAnsi="Abadi MT Std" w:cs="Arial"/>
                <w:sz w:val="20"/>
                <w:szCs w:val="20"/>
              </w:rPr>
              <w:br/>
              <w:t>jknott@dor.state.ne.us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05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Nevada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 Dennis Coyle                                                           ADA/504 Coordinator</w:t>
            </w:r>
            <w:r w:rsidRPr="00E87161">
              <w:rPr>
                <w:rFonts w:ascii="Abadi MT Std" w:hAnsi="Abadi MT Std" w:cs="Arial"/>
                <w:sz w:val="20"/>
                <w:szCs w:val="20"/>
              </w:rPr>
              <w:br/>
              <w:t xml:space="preserve"> Nevada Department of Transportation</w:t>
            </w:r>
            <w:r w:rsidRPr="00E87161">
              <w:rPr>
                <w:rFonts w:ascii="Abadi MT Std" w:hAnsi="Abadi MT Std" w:cs="Arial"/>
                <w:sz w:val="20"/>
                <w:szCs w:val="20"/>
              </w:rPr>
              <w:br/>
              <w:t xml:space="preserve"> 1263 South Stewart Street</w:t>
            </w:r>
            <w:r w:rsidRPr="00E87161">
              <w:rPr>
                <w:rFonts w:ascii="Abadi MT Std" w:hAnsi="Abadi MT Std" w:cs="Arial"/>
                <w:sz w:val="20"/>
                <w:szCs w:val="20"/>
              </w:rPr>
              <w:br/>
              <w:t xml:space="preserve"> Carson City, NV 89712</w:t>
            </w:r>
            <w:r w:rsidRPr="00E87161">
              <w:rPr>
                <w:rFonts w:ascii="Abadi MT Std" w:hAnsi="Abadi MT Std" w:cs="Arial"/>
                <w:sz w:val="20"/>
                <w:szCs w:val="20"/>
              </w:rPr>
              <w:br/>
              <w:t xml:space="preserve"> 775-888-7598 </w:t>
            </w:r>
            <w:r w:rsidRPr="00E87161">
              <w:rPr>
                <w:rFonts w:ascii="Abadi MT Std" w:hAnsi="Abadi MT Std" w:cs="Arial"/>
                <w:sz w:val="20"/>
                <w:szCs w:val="20"/>
              </w:rPr>
              <w:br/>
              <w:t xml:space="preserve"> dcoyle@dot.state.nv.us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35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New Hampshire </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David Chandler</w:t>
            </w:r>
            <w:r w:rsidRPr="00E87161">
              <w:rPr>
                <w:rFonts w:ascii="Abadi MT Std" w:hAnsi="Abadi MT Std" w:cs="Arial"/>
                <w:sz w:val="20"/>
                <w:szCs w:val="20"/>
              </w:rPr>
              <w:br/>
              <w:t>New Hampshire Department of Transportation</w:t>
            </w:r>
            <w:r w:rsidRPr="00E87161">
              <w:rPr>
                <w:rFonts w:ascii="Abadi MT Std" w:hAnsi="Abadi MT Std" w:cs="Arial"/>
                <w:sz w:val="20"/>
                <w:szCs w:val="20"/>
              </w:rPr>
              <w:br/>
              <w:t>7 Hazen Drive</w:t>
            </w:r>
            <w:r w:rsidRPr="00E87161">
              <w:rPr>
                <w:rFonts w:ascii="Abadi MT Std" w:hAnsi="Abadi MT Std" w:cs="Arial"/>
                <w:sz w:val="20"/>
                <w:szCs w:val="20"/>
              </w:rPr>
              <w:br/>
              <w:t>P.O. Box 483</w:t>
            </w:r>
            <w:r w:rsidRPr="00E87161">
              <w:rPr>
                <w:rFonts w:ascii="Abadi MT Std" w:hAnsi="Abadi MT Std" w:cs="Arial"/>
                <w:sz w:val="20"/>
                <w:szCs w:val="20"/>
              </w:rPr>
              <w:br/>
              <w:t>Concord, NH  03302-0483</w:t>
            </w:r>
            <w:r w:rsidRPr="00E87161">
              <w:rPr>
                <w:rFonts w:ascii="Abadi MT Std" w:hAnsi="Abadi MT Std" w:cs="Arial"/>
                <w:sz w:val="20"/>
                <w:szCs w:val="20"/>
              </w:rPr>
              <w:br/>
              <w:t>603-271-2467</w:t>
            </w:r>
            <w:r w:rsidRPr="00E87161">
              <w:rPr>
                <w:rFonts w:ascii="Abadi MT Std" w:hAnsi="Abadi MT Std" w:cs="Arial"/>
                <w:sz w:val="20"/>
                <w:szCs w:val="20"/>
              </w:rPr>
              <w:br/>
              <w:t>dchandler@dot.state.nh.us</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55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New Jersey</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Chrystal Section-Williams                                                  Title VI Analyst                                    Division of Civil Rights &amp; Affirmative Action</w:t>
            </w:r>
            <w:r w:rsidRPr="00E87161">
              <w:rPr>
                <w:rFonts w:ascii="Abadi MT Std" w:hAnsi="Abadi MT Std" w:cs="Arial"/>
                <w:sz w:val="20"/>
                <w:szCs w:val="20"/>
              </w:rPr>
              <w:br/>
              <w:t>New Jersey Department of Transportation</w:t>
            </w:r>
            <w:r w:rsidRPr="00E87161">
              <w:rPr>
                <w:rFonts w:ascii="Abadi MT Std" w:hAnsi="Abadi MT Std" w:cs="Arial"/>
                <w:sz w:val="20"/>
                <w:szCs w:val="20"/>
              </w:rPr>
              <w:br/>
              <w:t>1035 Parkway Avenue</w:t>
            </w:r>
            <w:r w:rsidRPr="00E87161">
              <w:rPr>
                <w:rFonts w:ascii="Abadi MT Std" w:hAnsi="Abadi MT Std" w:cs="Arial"/>
                <w:sz w:val="20"/>
                <w:szCs w:val="20"/>
              </w:rPr>
              <w:br/>
              <w:t xml:space="preserve">Trenton, NJ 08618                                               609-530-2939       </w:t>
            </w:r>
          </w:p>
          <w:p w:rsidR="00CD7FEB" w:rsidRPr="00E87161" w:rsidRDefault="00E90EC6">
            <w:pPr>
              <w:jc w:val="center"/>
              <w:rPr>
                <w:rFonts w:ascii="Abadi MT Std" w:hAnsi="Abadi MT Std" w:cs="Arial"/>
                <w:sz w:val="20"/>
                <w:szCs w:val="20"/>
              </w:rPr>
            </w:pPr>
            <w:r w:rsidRPr="00E87161">
              <w:rPr>
                <w:rFonts w:ascii="Abadi MT Std" w:hAnsi="Abadi MT Std" w:cs="Arial"/>
                <w:sz w:val="20"/>
                <w:szCs w:val="20"/>
              </w:rPr>
              <w:t>chrystal.se</w:t>
            </w:r>
            <w:r w:rsidR="00CD7FEB" w:rsidRPr="00E87161">
              <w:rPr>
                <w:rFonts w:ascii="Abadi MT Std" w:hAnsi="Abadi MT Std" w:cs="Arial"/>
                <w:sz w:val="20"/>
                <w:szCs w:val="20"/>
              </w:rPr>
              <w:t>ction-</w:t>
            </w:r>
            <w:r w:rsidRPr="00E87161">
              <w:rPr>
                <w:rFonts w:ascii="Abadi MT Std" w:hAnsi="Abadi MT Std" w:cs="Arial"/>
                <w:sz w:val="20"/>
                <w:szCs w:val="20"/>
              </w:rPr>
              <w:t>w</w:t>
            </w:r>
            <w:r w:rsidR="00CD7FEB" w:rsidRPr="00E87161">
              <w:rPr>
                <w:rFonts w:ascii="Abadi MT Std" w:hAnsi="Abadi MT Std" w:cs="Arial"/>
                <w:sz w:val="20"/>
                <w:szCs w:val="20"/>
              </w:rPr>
              <w:t>illiams@dot.state.nj.us</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Paul Thomas</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ADA Transition Plan Manager</w:t>
            </w:r>
          </w:p>
          <w:p w:rsidR="00E90EC6" w:rsidRPr="00E87161" w:rsidRDefault="00E90EC6" w:rsidP="00702E9D">
            <w:pPr>
              <w:jc w:val="center"/>
              <w:rPr>
                <w:rFonts w:ascii="Abadi MT Std" w:hAnsi="Abadi MT Std" w:cs="Arial"/>
                <w:sz w:val="20"/>
                <w:szCs w:val="20"/>
              </w:rPr>
            </w:pPr>
            <w:r w:rsidRPr="00E87161">
              <w:rPr>
                <w:rFonts w:ascii="Abadi MT Std" w:hAnsi="Abadi MT Std" w:cs="Arial"/>
                <w:sz w:val="20"/>
                <w:szCs w:val="20"/>
              </w:rPr>
              <w:t>New Jersey Department of Transportation</w:t>
            </w:r>
            <w:r w:rsidRPr="00E87161">
              <w:rPr>
                <w:rFonts w:ascii="Abadi MT Std" w:hAnsi="Abadi MT Std" w:cs="Arial"/>
                <w:sz w:val="20"/>
                <w:szCs w:val="20"/>
              </w:rPr>
              <w:br/>
              <w:t>1035 Parkway Avenue</w:t>
            </w:r>
            <w:r w:rsidRPr="00E87161">
              <w:rPr>
                <w:rFonts w:ascii="Abadi MT Std" w:hAnsi="Abadi MT Std" w:cs="Arial"/>
                <w:sz w:val="20"/>
                <w:szCs w:val="20"/>
              </w:rPr>
              <w:br/>
              <w:t>Trenton, NJ 08618</w:t>
            </w:r>
          </w:p>
          <w:p w:rsidR="00E90EC6" w:rsidRPr="00E87161" w:rsidRDefault="00E90EC6" w:rsidP="00702E9D">
            <w:pPr>
              <w:jc w:val="center"/>
              <w:rPr>
                <w:rFonts w:ascii="Abadi MT Std" w:hAnsi="Abadi MT Std" w:cs="Arial"/>
                <w:sz w:val="20"/>
                <w:szCs w:val="20"/>
              </w:rPr>
            </w:pPr>
            <w:r w:rsidRPr="00E87161">
              <w:rPr>
                <w:rFonts w:ascii="Abadi MT Std" w:hAnsi="Abadi MT Std" w:cs="Arial"/>
                <w:sz w:val="20"/>
                <w:szCs w:val="20"/>
              </w:rPr>
              <w:t xml:space="preserve">paul.thomas@dot.state.nj.us                                              </w:t>
            </w:r>
          </w:p>
        </w:tc>
      </w:tr>
      <w:tr w:rsidR="00CD7FEB" w:rsidRPr="00E87161">
        <w:trPr>
          <w:trHeight w:val="270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New Mexico</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Jose Ortiz                                                        ADA Coordinator</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New Mexico State Transportation Department</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Aspen Plaza</w:t>
            </w:r>
            <w:r w:rsidRPr="00E87161">
              <w:rPr>
                <w:rFonts w:ascii="Abadi MT Std" w:hAnsi="Abadi MT Std" w:cs="Arial"/>
                <w:sz w:val="20"/>
                <w:szCs w:val="20"/>
              </w:rPr>
              <w:br w:type="page"/>
              <w:t>1596 Pacheco Street</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Santa Fe, NM 87505                                                       505-827-1648                                               </w:t>
            </w:r>
            <w:r w:rsidR="007614AC" w:rsidRPr="00E87161">
              <w:rPr>
                <w:rFonts w:ascii="Abadi MT Std" w:hAnsi="Abadi MT Std" w:cs="Arial"/>
                <w:sz w:val="20"/>
                <w:szCs w:val="20"/>
              </w:rPr>
              <w:t>j</w:t>
            </w:r>
            <w:r w:rsidRPr="00E87161">
              <w:rPr>
                <w:rFonts w:ascii="Abadi MT Std" w:hAnsi="Abadi MT Std" w:cs="Arial"/>
                <w:sz w:val="20"/>
                <w:szCs w:val="20"/>
              </w:rPr>
              <w:t>ose</w:t>
            </w:r>
            <w:r w:rsidR="007614AC" w:rsidRPr="00E87161">
              <w:rPr>
                <w:rFonts w:ascii="Abadi MT Std" w:hAnsi="Abadi MT Std" w:cs="Arial"/>
                <w:sz w:val="20"/>
                <w:szCs w:val="20"/>
              </w:rPr>
              <w:t>.o</w:t>
            </w:r>
            <w:r w:rsidRPr="00E87161">
              <w:rPr>
                <w:rFonts w:ascii="Abadi MT Std" w:hAnsi="Abadi MT Std" w:cs="Arial"/>
                <w:sz w:val="20"/>
                <w:szCs w:val="20"/>
              </w:rPr>
              <w:t>rtiz@state.nm.us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306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New York</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David Perez</w:t>
            </w:r>
            <w:r w:rsidRPr="00E87161">
              <w:rPr>
                <w:rFonts w:ascii="Abadi MT Std" w:hAnsi="Abadi MT Std" w:cs="Arial"/>
                <w:sz w:val="20"/>
                <w:szCs w:val="20"/>
              </w:rPr>
              <w:br/>
              <w:t>Compliance Specialist II</w:t>
            </w:r>
            <w:r w:rsidRPr="00E87161">
              <w:rPr>
                <w:rFonts w:ascii="Abadi MT Std" w:hAnsi="Abadi MT Std" w:cs="Arial"/>
                <w:sz w:val="20"/>
                <w:szCs w:val="20"/>
              </w:rPr>
              <w:br/>
              <w:t>New York State Department of Transportation</w:t>
            </w:r>
            <w:r w:rsidRPr="00E87161">
              <w:rPr>
                <w:rFonts w:ascii="Abadi MT Std" w:hAnsi="Abadi MT Std" w:cs="Arial"/>
                <w:sz w:val="20"/>
                <w:szCs w:val="20"/>
              </w:rPr>
              <w:br/>
              <w:t>Office of Audits and Risk Management Services</w:t>
            </w:r>
            <w:r w:rsidRPr="00E87161">
              <w:rPr>
                <w:rFonts w:ascii="Abadi MT Std" w:hAnsi="Abadi MT Std" w:cs="Arial"/>
                <w:sz w:val="20"/>
                <w:szCs w:val="20"/>
              </w:rPr>
              <w:br/>
              <w:t>Civil Rights Bureau, Pod 62</w:t>
            </w:r>
            <w:r w:rsidRPr="00E87161">
              <w:rPr>
                <w:rFonts w:ascii="Abadi MT Std" w:hAnsi="Abadi MT Std" w:cs="Arial"/>
                <w:sz w:val="20"/>
                <w:szCs w:val="20"/>
              </w:rPr>
              <w:br/>
              <w:t>50 Wolf Road</w:t>
            </w:r>
            <w:r w:rsidRPr="00E87161">
              <w:rPr>
                <w:rFonts w:ascii="Abadi MT Std" w:hAnsi="Abadi MT Std" w:cs="Arial"/>
                <w:sz w:val="20"/>
                <w:szCs w:val="20"/>
              </w:rPr>
              <w:br/>
              <w:t>Albany, New York 12232                                         dperez@dot.state.ny.us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32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North Carolina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Walt Thompson</w:t>
            </w:r>
            <w:r w:rsidRPr="00E87161">
              <w:rPr>
                <w:rFonts w:ascii="Abadi MT Std" w:hAnsi="Abadi MT Std" w:cs="Arial"/>
                <w:sz w:val="20"/>
                <w:szCs w:val="20"/>
              </w:rPr>
              <w:br/>
              <w:t>Director, Productivity Services</w:t>
            </w:r>
            <w:r w:rsidRPr="00E87161">
              <w:rPr>
                <w:rFonts w:ascii="Abadi MT Std" w:hAnsi="Abadi MT Std" w:cs="Arial"/>
                <w:sz w:val="20"/>
                <w:szCs w:val="20"/>
              </w:rPr>
              <w:br/>
              <w:t>North Carolina Department of Transportation</w:t>
            </w:r>
            <w:r w:rsidRPr="00E87161">
              <w:rPr>
                <w:rFonts w:ascii="Abadi MT Std" w:hAnsi="Abadi MT Std" w:cs="Arial"/>
                <w:sz w:val="20"/>
                <w:szCs w:val="20"/>
              </w:rPr>
              <w:br/>
              <w:t xml:space="preserve">1517 Mail Service Center </w:t>
            </w:r>
            <w:r w:rsidRPr="00E87161">
              <w:rPr>
                <w:rFonts w:ascii="Abadi MT Std" w:hAnsi="Abadi MT Std" w:cs="Arial"/>
                <w:sz w:val="20"/>
                <w:szCs w:val="20"/>
              </w:rPr>
              <w:br/>
              <w:t>Raleigh, NC 27699-1517</w:t>
            </w:r>
            <w:r w:rsidRPr="00E87161">
              <w:rPr>
                <w:rFonts w:ascii="Abadi MT Std" w:hAnsi="Abadi MT Std" w:cs="Arial"/>
                <w:sz w:val="20"/>
                <w:szCs w:val="20"/>
              </w:rPr>
              <w:br/>
              <w:t>919-733-2083</w:t>
            </w:r>
            <w:r w:rsidRPr="00E87161">
              <w:rPr>
                <w:rFonts w:ascii="Abadi MT Std" w:hAnsi="Abadi MT Std" w:cs="Arial"/>
                <w:sz w:val="20"/>
                <w:szCs w:val="20"/>
              </w:rPr>
              <w:br/>
              <w:t>wthompson@dot.state.nc.us</w:t>
            </w:r>
          </w:p>
        </w:tc>
        <w:tc>
          <w:tcPr>
            <w:tcW w:w="3936" w:type="dxa"/>
            <w:tcBorders>
              <w:top w:val="nil"/>
              <w:left w:val="nil"/>
              <w:bottom w:val="single" w:sz="4" w:space="0" w:color="auto"/>
              <w:right w:val="single" w:sz="4" w:space="0" w:color="auto"/>
            </w:tcBorders>
          </w:tcPr>
          <w:p w:rsidR="00CD7FEB" w:rsidRPr="00E87161" w:rsidRDefault="00CD7FEB" w:rsidP="00702E9D">
            <w:pPr>
              <w:spacing w:before="120" w:after="120"/>
              <w:rPr>
                <w:rFonts w:ascii="Abadi MT Std" w:hAnsi="Abadi MT Std" w:cs="Arial"/>
                <w:b/>
                <w:bCs/>
                <w:sz w:val="20"/>
                <w:szCs w:val="20"/>
              </w:rPr>
            </w:pPr>
          </w:p>
        </w:tc>
      </w:tr>
      <w:tr w:rsidR="00CD7FEB" w:rsidRPr="00E87161">
        <w:trPr>
          <w:trHeight w:val="241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North Dakota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Mark S. Gaydos, P.E.</w:t>
            </w:r>
            <w:r w:rsidRPr="00E87161">
              <w:rPr>
                <w:rFonts w:ascii="Abadi MT Std" w:hAnsi="Abadi MT Std" w:cs="Arial"/>
                <w:sz w:val="20"/>
                <w:szCs w:val="20"/>
              </w:rPr>
              <w:br/>
              <w:t xml:space="preserve">North Dakota Department of Transportation                                                                                                                                                                                                             Design Division </w:t>
            </w:r>
            <w:r w:rsidRPr="00E87161">
              <w:rPr>
                <w:rFonts w:ascii="Abadi MT Std" w:hAnsi="Abadi MT Std" w:cs="Arial"/>
                <w:sz w:val="20"/>
                <w:szCs w:val="20"/>
              </w:rPr>
              <w:br/>
              <w:t>608 East Boulevard Avenue</w:t>
            </w:r>
            <w:r w:rsidRPr="00E87161">
              <w:rPr>
                <w:rFonts w:ascii="Abadi MT Std" w:hAnsi="Abadi MT Std" w:cs="Arial"/>
                <w:sz w:val="20"/>
                <w:szCs w:val="20"/>
              </w:rPr>
              <w:br/>
              <w:t>Bismarck, ND 58505-0700</w:t>
            </w:r>
            <w:r w:rsidRPr="00E87161">
              <w:rPr>
                <w:rFonts w:ascii="Abadi MT Std" w:hAnsi="Abadi MT Std" w:cs="Arial"/>
                <w:sz w:val="20"/>
                <w:szCs w:val="20"/>
              </w:rPr>
              <w:br/>
              <w:t>701-328-4417</w:t>
            </w:r>
            <w:r w:rsidRPr="00E87161">
              <w:rPr>
                <w:rFonts w:ascii="Abadi MT Std" w:hAnsi="Abadi MT Std" w:cs="Arial"/>
                <w:sz w:val="20"/>
                <w:szCs w:val="20"/>
              </w:rPr>
              <w:br/>
              <w:t>mgaydos@nd.gov</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 xml:space="preserve">Roger Weigel </w:t>
            </w:r>
          </w:p>
          <w:p w:rsidR="00CD7FEB" w:rsidRPr="00E87161" w:rsidRDefault="007614AC" w:rsidP="00702E9D">
            <w:pPr>
              <w:jc w:val="center"/>
              <w:rPr>
                <w:rFonts w:ascii="Abadi MT Std" w:hAnsi="Abadi MT Std" w:cs="Arial"/>
                <w:sz w:val="20"/>
                <w:szCs w:val="20"/>
              </w:rPr>
            </w:pPr>
            <w:r w:rsidRPr="00E87161">
              <w:rPr>
                <w:rFonts w:ascii="Abadi MT Std" w:hAnsi="Abadi MT Std" w:cs="Arial"/>
                <w:sz w:val="20"/>
                <w:szCs w:val="20"/>
              </w:rPr>
              <w:t xml:space="preserve">North Dakota Department of Transportation                                                                                                                                                                                                             Design Division </w:t>
            </w:r>
            <w:r w:rsidRPr="00E87161">
              <w:rPr>
                <w:rFonts w:ascii="Abadi MT Std" w:hAnsi="Abadi MT Std" w:cs="Arial"/>
                <w:sz w:val="20"/>
                <w:szCs w:val="20"/>
              </w:rPr>
              <w:br/>
              <w:t>608 East Boulevard Avenue</w:t>
            </w:r>
            <w:r w:rsidRPr="00E87161">
              <w:rPr>
                <w:rFonts w:ascii="Abadi MT Std" w:hAnsi="Abadi MT Std" w:cs="Arial"/>
                <w:sz w:val="20"/>
                <w:szCs w:val="20"/>
              </w:rPr>
              <w:br/>
              <w:t>Bismarck, ND 58505-0700</w:t>
            </w:r>
            <w:r w:rsidRPr="00E87161">
              <w:rPr>
                <w:rFonts w:ascii="Abadi MT Std" w:hAnsi="Abadi MT Std" w:cs="Arial"/>
                <w:sz w:val="20"/>
                <w:szCs w:val="20"/>
              </w:rPr>
              <w:br/>
            </w:r>
            <w:r w:rsidR="00CD7FEB" w:rsidRPr="00E87161">
              <w:rPr>
                <w:rFonts w:ascii="Abadi MT Std" w:hAnsi="Abadi MT Std" w:cs="Arial"/>
                <w:sz w:val="20"/>
                <w:szCs w:val="20"/>
              </w:rPr>
              <w:t>701-328-4403</w:t>
            </w:r>
          </w:p>
          <w:p w:rsidR="00CD7FEB" w:rsidRPr="00E87161" w:rsidRDefault="007614AC" w:rsidP="00702E9D">
            <w:pPr>
              <w:jc w:val="center"/>
              <w:rPr>
                <w:rFonts w:ascii="Abadi MT Std" w:hAnsi="Abadi MT Std" w:cs="Arial"/>
                <w:sz w:val="20"/>
                <w:szCs w:val="20"/>
              </w:rPr>
            </w:pPr>
            <w:r w:rsidRPr="00E87161">
              <w:rPr>
                <w:rFonts w:ascii="Abadi MT Std" w:hAnsi="Abadi MT Std" w:cs="Arial"/>
                <w:sz w:val="20"/>
                <w:szCs w:val="20"/>
              </w:rPr>
              <w:t>rw</w:t>
            </w:r>
            <w:r w:rsidR="00CD7FEB" w:rsidRPr="00E87161">
              <w:rPr>
                <w:rFonts w:ascii="Abadi MT Std" w:hAnsi="Abadi MT Std" w:cs="Arial"/>
                <w:sz w:val="20"/>
                <w:szCs w:val="20"/>
              </w:rPr>
              <w:t>eigel@nd.gov</w:t>
            </w:r>
          </w:p>
        </w:tc>
      </w:tr>
      <w:tr w:rsidR="00CD7FEB" w:rsidRPr="00E87161">
        <w:trPr>
          <w:trHeight w:val="346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Ohio</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Kimberly Watson</w:t>
            </w:r>
            <w:r w:rsidRPr="00E87161">
              <w:rPr>
                <w:rFonts w:ascii="Abadi MT Std" w:hAnsi="Abadi MT Std" w:cs="Arial"/>
                <w:sz w:val="20"/>
                <w:szCs w:val="20"/>
              </w:rPr>
              <w:br w:type="page"/>
              <w:t xml:space="preserve"> </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EEO Program Administrator</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Office of Chief Legal Counsel</w:t>
            </w:r>
            <w:r w:rsidRPr="00E87161">
              <w:rPr>
                <w:rFonts w:ascii="Abadi MT Std" w:hAnsi="Abadi MT Std" w:cs="Arial"/>
                <w:sz w:val="20"/>
                <w:szCs w:val="20"/>
              </w:rPr>
              <w:br w:type="page"/>
              <w:t xml:space="preserve"> </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Civil Rights Unit</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Ohio Department of Transportation</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Central Office</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1980 West Broad Street</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Columbus, OH 43223</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614-728-9245</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r>
            <w:r w:rsidR="007614AC" w:rsidRPr="00E87161">
              <w:rPr>
                <w:rFonts w:ascii="Abadi MT Std" w:hAnsi="Abadi MT Std" w:cs="Arial"/>
                <w:sz w:val="20"/>
                <w:szCs w:val="20"/>
              </w:rPr>
              <w:t>kim.w</w:t>
            </w:r>
            <w:r w:rsidRPr="00E87161">
              <w:rPr>
                <w:rFonts w:ascii="Abadi MT Std" w:hAnsi="Abadi MT Std" w:cs="Arial"/>
                <w:sz w:val="20"/>
                <w:szCs w:val="20"/>
              </w:rPr>
              <w:t>atson@dot.state.oh.us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25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Oklahoma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Glenn Brooks                                            Title VI Coordinator</w:t>
            </w:r>
            <w:r w:rsidRPr="00E87161">
              <w:rPr>
                <w:rFonts w:ascii="Abadi MT Std" w:hAnsi="Abadi MT Std" w:cs="Arial"/>
                <w:sz w:val="20"/>
                <w:szCs w:val="20"/>
              </w:rPr>
              <w:br/>
              <w:t>Oklahoma Department of Transportation</w:t>
            </w:r>
            <w:r w:rsidRPr="00E87161">
              <w:rPr>
                <w:rFonts w:ascii="Abadi MT Std" w:hAnsi="Abadi MT Std" w:cs="Arial"/>
                <w:sz w:val="20"/>
                <w:szCs w:val="20"/>
              </w:rPr>
              <w:br/>
              <w:t>200 N. E. 21st Street, Room 1-B4</w:t>
            </w:r>
            <w:r w:rsidRPr="00E87161">
              <w:rPr>
                <w:rFonts w:ascii="Abadi MT Std" w:hAnsi="Abadi MT Std" w:cs="Arial"/>
                <w:sz w:val="20"/>
                <w:szCs w:val="20"/>
              </w:rPr>
              <w:br/>
              <w:t>Oklahoma City, OK  73105</w:t>
            </w:r>
            <w:r w:rsidRPr="00E87161">
              <w:rPr>
                <w:rFonts w:ascii="Abadi MT Std" w:hAnsi="Abadi MT Std" w:cs="Arial"/>
                <w:sz w:val="20"/>
                <w:szCs w:val="20"/>
              </w:rPr>
              <w:br/>
              <w:t xml:space="preserve">405-521-4139                                                                                                                                                                                                                          gbrooks@fd9ns01.okladot.state.ok.us.  </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55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Oregon</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Martha Smith</w:t>
            </w:r>
            <w:r w:rsidRPr="00E87161">
              <w:rPr>
                <w:rFonts w:ascii="Abadi MT Std" w:hAnsi="Abadi MT Std" w:cs="Arial"/>
                <w:sz w:val="20"/>
                <w:szCs w:val="20"/>
              </w:rPr>
              <w:br/>
              <w:t>EEO/Affirmative Action/ADA Coordinator</w:t>
            </w:r>
            <w:r w:rsidRPr="00E87161">
              <w:rPr>
                <w:rFonts w:ascii="Abadi MT Std" w:hAnsi="Abadi MT Std" w:cs="Arial"/>
                <w:sz w:val="20"/>
                <w:szCs w:val="20"/>
              </w:rPr>
              <w:br/>
              <w:t>Oregon Department of Transportation</w:t>
            </w:r>
            <w:r w:rsidRPr="00E87161">
              <w:rPr>
                <w:rFonts w:ascii="Abadi MT Std" w:hAnsi="Abadi MT Std" w:cs="Arial"/>
                <w:sz w:val="20"/>
                <w:szCs w:val="20"/>
              </w:rPr>
              <w:br/>
              <w:t>Office of Civil Rights/Human Resources</w:t>
            </w:r>
            <w:r w:rsidRPr="00E87161">
              <w:rPr>
                <w:rFonts w:ascii="Abadi MT Std" w:hAnsi="Abadi MT Std" w:cs="Arial"/>
                <w:sz w:val="20"/>
                <w:szCs w:val="20"/>
              </w:rPr>
              <w:br/>
              <w:t>104 Transportation Building</w:t>
            </w:r>
            <w:r w:rsidRPr="00E87161">
              <w:rPr>
                <w:rFonts w:ascii="Abadi MT Std" w:hAnsi="Abadi MT Std" w:cs="Arial"/>
                <w:sz w:val="20"/>
                <w:szCs w:val="20"/>
              </w:rPr>
              <w:br/>
              <w:t>355 Capitol Street NE</w:t>
            </w:r>
            <w:r w:rsidRPr="00E87161">
              <w:rPr>
                <w:rFonts w:ascii="Abadi MT Std" w:hAnsi="Abadi MT Std" w:cs="Arial"/>
                <w:sz w:val="20"/>
                <w:szCs w:val="20"/>
              </w:rPr>
              <w:br/>
              <w:t>Salem, OR  97301</w:t>
            </w:r>
            <w:r w:rsidRPr="00E87161">
              <w:rPr>
                <w:rFonts w:ascii="Abadi MT Std" w:hAnsi="Abadi MT Std" w:cs="Arial"/>
                <w:sz w:val="20"/>
                <w:szCs w:val="20"/>
              </w:rPr>
              <w:br/>
              <w:t>503-373-7093</w:t>
            </w:r>
            <w:r w:rsidRPr="00E87161">
              <w:rPr>
                <w:rFonts w:ascii="Abadi MT Std" w:hAnsi="Abadi MT Std" w:cs="Arial"/>
                <w:sz w:val="20"/>
                <w:szCs w:val="20"/>
              </w:rPr>
              <w:br/>
              <w:t>martha.smith@odot.state.or.us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307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Pennsylvania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Chris Drda                                                                      Chief, Consultant Agreement Section                                                                       Bureau of Design</w:t>
            </w:r>
            <w:r w:rsidRPr="00E87161">
              <w:rPr>
                <w:rFonts w:ascii="Abadi MT Std" w:hAnsi="Abadi MT Std" w:cs="Arial"/>
                <w:sz w:val="20"/>
                <w:szCs w:val="20"/>
              </w:rPr>
              <w:br/>
              <w:t>Pennsylvania Department of Transportation</w:t>
            </w:r>
            <w:r w:rsidRPr="00E87161">
              <w:rPr>
                <w:rFonts w:ascii="Abadi MT Std" w:hAnsi="Abadi MT Std" w:cs="Arial"/>
                <w:sz w:val="20"/>
                <w:szCs w:val="20"/>
              </w:rPr>
              <w:br/>
              <w:t>400 North Street                                                                        Keystone Building, 7th Floor</w:t>
            </w:r>
            <w:r w:rsidRPr="00E87161">
              <w:rPr>
                <w:rFonts w:ascii="Abadi MT Std" w:hAnsi="Abadi MT Std" w:cs="Arial"/>
                <w:sz w:val="20"/>
                <w:szCs w:val="20"/>
              </w:rPr>
              <w:br/>
              <w:t>Harrisburg, PA  17120                                         717-783-9309</w:t>
            </w:r>
            <w:r w:rsidRPr="00E87161">
              <w:rPr>
                <w:rFonts w:ascii="Abadi MT Std" w:hAnsi="Abadi MT Std" w:cs="Arial"/>
                <w:sz w:val="20"/>
                <w:szCs w:val="20"/>
              </w:rPr>
              <w:br/>
              <w:t>cdrda@state.pa.us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61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Puerto Rico</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lang w:val="pt-BR"/>
              </w:rPr>
            </w:pPr>
            <w:r w:rsidRPr="00E87161">
              <w:rPr>
                <w:rFonts w:ascii="Abadi MT Std" w:hAnsi="Abadi MT Std" w:cs="Arial"/>
                <w:sz w:val="20"/>
                <w:szCs w:val="20"/>
                <w:lang w:val="pt-BR"/>
              </w:rPr>
              <w:t>Ana Olivencia</w:t>
            </w:r>
          </w:p>
          <w:p w:rsidR="00CD7FEB" w:rsidRPr="00E87161" w:rsidRDefault="007614AC">
            <w:pPr>
              <w:jc w:val="center"/>
              <w:rPr>
                <w:rFonts w:ascii="Abadi MT Std" w:hAnsi="Abadi MT Std" w:cs="Arial"/>
                <w:sz w:val="20"/>
                <w:szCs w:val="20"/>
                <w:lang w:val="pt-BR"/>
              </w:rPr>
            </w:pPr>
            <w:r w:rsidRPr="00E87161">
              <w:rPr>
                <w:rFonts w:ascii="Abadi MT Std" w:hAnsi="Abadi MT Std" w:cs="Arial"/>
                <w:sz w:val="20"/>
                <w:szCs w:val="20"/>
                <w:lang w:val="pt-BR"/>
              </w:rPr>
              <w:t>ao</w:t>
            </w:r>
            <w:r w:rsidR="00CD7FEB" w:rsidRPr="00E87161">
              <w:rPr>
                <w:rFonts w:ascii="Abadi MT Std" w:hAnsi="Abadi MT Std" w:cs="Arial"/>
                <w:sz w:val="20"/>
                <w:szCs w:val="20"/>
                <w:lang w:val="pt-BR"/>
              </w:rPr>
              <w:t>livencia@act.dtop.gov.pt </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lang w:val="pt-BR"/>
              </w:rPr>
            </w:pPr>
          </w:p>
        </w:tc>
      </w:tr>
      <w:tr w:rsidR="00CD7FEB" w:rsidRPr="00E87161">
        <w:trPr>
          <w:trHeight w:val="222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Rhode Island</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Michael Penn                                                                 Senior Civil Engineer</w:t>
            </w:r>
            <w:r w:rsidRPr="00E87161">
              <w:rPr>
                <w:rFonts w:ascii="Abadi MT Std" w:hAnsi="Abadi MT Std" w:cs="Arial"/>
                <w:sz w:val="20"/>
                <w:szCs w:val="20"/>
              </w:rPr>
              <w:br/>
              <w:t>Rhode Island Department of Transportation</w:t>
            </w:r>
            <w:r w:rsidRPr="00E87161">
              <w:rPr>
                <w:rFonts w:ascii="Abadi MT Std" w:hAnsi="Abadi MT Std" w:cs="Arial"/>
                <w:sz w:val="20"/>
                <w:szCs w:val="20"/>
              </w:rPr>
              <w:br/>
              <w:t>Two Capitol Hill</w:t>
            </w:r>
            <w:r w:rsidRPr="00E87161">
              <w:rPr>
                <w:rFonts w:ascii="Abadi MT Std" w:hAnsi="Abadi MT Std" w:cs="Arial"/>
                <w:sz w:val="20"/>
                <w:szCs w:val="20"/>
              </w:rPr>
              <w:br/>
              <w:t>Providence, RI  02903                              401-222-2023 x4050</w:t>
            </w:r>
            <w:r w:rsidRPr="00E87161">
              <w:rPr>
                <w:rFonts w:ascii="Abadi MT Std" w:hAnsi="Abadi MT Std" w:cs="Arial"/>
                <w:sz w:val="20"/>
                <w:szCs w:val="20"/>
              </w:rPr>
              <w:br/>
              <w:t>mpenn@dot.ri.gov</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28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South Carolina</w:t>
            </w:r>
          </w:p>
        </w:tc>
        <w:tc>
          <w:tcPr>
            <w:tcW w:w="3888" w:type="dxa"/>
            <w:tcBorders>
              <w:top w:val="nil"/>
              <w:left w:val="nil"/>
              <w:bottom w:val="single" w:sz="4" w:space="0" w:color="auto"/>
              <w:right w:val="single" w:sz="4" w:space="0" w:color="auto"/>
            </w:tcBorders>
            <w:shd w:val="clear" w:color="auto" w:fill="auto"/>
            <w:vAlign w:val="center"/>
          </w:tcPr>
          <w:p w:rsidR="00652E58" w:rsidRPr="00E87161" w:rsidRDefault="00652E58" w:rsidP="00652E58">
            <w:pPr>
              <w:jc w:val="center"/>
              <w:rPr>
                <w:rFonts w:ascii="Abadi MT Std" w:hAnsi="Abadi MT Std" w:cs="Arial"/>
                <w:sz w:val="20"/>
                <w:szCs w:val="20"/>
              </w:rPr>
            </w:pPr>
          </w:p>
          <w:p w:rsidR="00652E58" w:rsidRPr="00E87161" w:rsidRDefault="00652E58" w:rsidP="00652E58">
            <w:pPr>
              <w:jc w:val="center"/>
              <w:rPr>
                <w:rFonts w:ascii="Abadi MT Std" w:hAnsi="Abadi MT Std" w:cs="Arial"/>
                <w:sz w:val="20"/>
                <w:szCs w:val="20"/>
              </w:rPr>
            </w:pPr>
            <w:r w:rsidRPr="00E87161">
              <w:rPr>
                <w:rFonts w:ascii="Abadi MT Std" w:hAnsi="Abadi MT Std" w:cs="Arial"/>
                <w:sz w:val="20"/>
                <w:szCs w:val="20"/>
              </w:rPr>
              <w:t>Natalie Moore</w:t>
            </w:r>
          </w:p>
          <w:p w:rsidR="00652E58" w:rsidRPr="00E87161" w:rsidRDefault="00652E58" w:rsidP="00652E58">
            <w:pPr>
              <w:jc w:val="center"/>
              <w:rPr>
                <w:rFonts w:ascii="Abadi MT Std" w:hAnsi="Abadi MT Std" w:cs="Arial"/>
                <w:sz w:val="20"/>
                <w:szCs w:val="20"/>
              </w:rPr>
            </w:pPr>
            <w:r w:rsidRPr="00E87161">
              <w:rPr>
                <w:rFonts w:ascii="Abadi MT Std" w:hAnsi="Abadi MT Std" w:cs="Arial"/>
                <w:sz w:val="20"/>
                <w:szCs w:val="20"/>
              </w:rPr>
              <w:t>ADA Coordinator</w:t>
            </w:r>
          </w:p>
          <w:p w:rsidR="00652E58" w:rsidRPr="00E87161" w:rsidRDefault="00652E58" w:rsidP="00652E58">
            <w:pPr>
              <w:jc w:val="center"/>
              <w:rPr>
                <w:rFonts w:ascii="Abadi MT Std" w:hAnsi="Abadi MT Std" w:cs="Arial"/>
                <w:sz w:val="20"/>
                <w:szCs w:val="20"/>
              </w:rPr>
            </w:pPr>
            <w:r w:rsidRPr="00E87161">
              <w:rPr>
                <w:rFonts w:ascii="Abadi MT Std" w:hAnsi="Abadi MT Std" w:cs="Arial"/>
                <w:sz w:val="20"/>
                <w:szCs w:val="20"/>
              </w:rPr>
              <w:t>South Carolina Department of Transportation</w:t>
            </w:r>
          </w:p>
          <w:p w:rsidR="00652E58" w:rsidRPr="00E87161" w:rsidRDefault="00652E58" w:rsidP="00652E58">
            <w:pPr>
              <w:jc w:val="center"/>
              <w:rPr>
                <w:rFonts w:ascii="Abadi MT Std" w:hAnsi="Abadi MT Std" w:cs="Arial"/>
                <w:sz w:val="20"/>
                <w:szCs w:val="20"/>
              </w:rPr>
            </w:pPr>
            <w:r w:rsidRPr="00E87161">
              <w:rPr>
                <w:rFonts w:ascii="Abadi MT Std" w:hAnsi="Abadi MT Std" w:cs="Arial"/>
                <w:sz w:val="20"/>
                <w:szCs w:val="20"/>
              </w:rPr>
              <w:t>955 Park Street</w:t>
            </w:r>
          </w:p>
          <w:p w:rsidR="00652E58" w:rsidRPr="00E87161" w:rsidRDefault="00652E58" w:rsidP="00652E58">
            <w:pPr>
              <w:jc w:val="center"/>
              <w:rPr>
                <w:rFonts w:ascii="Abadi MT Std" w:hAnsi="Abadi MT Std" w:cs="Arial"/>
                <w:sz w:val="20"/>
                <w:szCs w:val="20"/>
              </w:rPr>
            </w:pPr>
            <w:r w:rsidRPr="00E87161">
              <w:rPr>
                <w:rFonts w:ascii="Abadi MT Std" w:hAnsi="Abadi MT Std" w:cs="Arial"/>
                <w:sz w:val="20"/>
                <w:szCs w:val="20"/>
              </w:rPr>
              <w:t>Columbia, SC 29201</w:t>
            </w:r>
          </w:p>
          <w:p w:rsidR="00652E58" w:rsidRPr="00E87161" w:rsidRDefault="00652E58" w:rsidP="00652E58">
            <w:pPr>
              <w:jc w:val="center"/>
              <w:rPr>
                <w:rFonts w:ascii="Abadi MT Std" w:hAnsi="Abadi MT Std" w:cs="Arial"/>
                <w:sz w:val="20"/>
                <w:szCs w:val="20"/>
              </w:rPr>
            </w:pPr>
            <w:r w:rsidRPr="00E87161">
              <w:rPr>
                <w:rFonts w:ascii="Abadi MT Std" w:hAnsi="Abadi MT Std" w:cs="Arial"/>
                <w:sz w:val="20"/>
                <w:szCs w:val="20"/>
              </w:rPr>
              <w:t>803-737-1347</w:t>
            </w:r>
          </w:p>
          <w:p w:rsidR="00652E58" w:rsidRPr="00E87161" w:rsidRDefault="00652E58" w:rsidP="00652E58">
            <w:pPr>
              <w:jc w:val="center"/>
              <w:rPr>
                <w:rFonts w:ascii="Abadi MT Std" w:hAnsi="Abadi MT Std" w:cs="Arial"/>
                <w:sz w:val="20"/>
                <w:szCs w:val="20"/>
              </w:rPr>
            </w:pPr>
            <w:r w:rsidRPr="00E87161">
              <w:rPr>
                <w:rFonts w:ascii="Abadi MT Std" w:hAnsi="Abadi MT Std" w:cs="Arial"/>
                <w:sz w:val="20"/>
                <w:szCs w:val="20"/>
              </w:rPr>
              <w:t>adacoordinator@scdot.org</w:t>
            </w:r>
          </w:p>
          <w:p w:rsidR="00CD7FEB" w:rsidRPr="00E87161" w:rsidRDefault="00652E58">
            <w:pPr>
              <w:jc w:val="center"/>
              <w:rPr>
                <w:rFonts w:ascii="Abadi MT Std" w:hAnsi="Abadi MT Std" w:cs="Arial"/>
                <w:sz w:val="20"/>
                <w:szCs w:val="20"/>
              </w:rPr>
            </w:pPr>
            <w:r w:rsidRPr="00E87161">
              <w:rPr>
                <w:rFonts w:ascii="Abadi MT Std" w:hAnsi="Abadi MT Std" w:cs="Arial"/>
                <w:sz w:val="20"/>
                <w:szCs w:val="20"/>
              </w:rPr>
              <w:t> </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23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South Dakota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June Hansen</w:t>
            </w:r>
            <w:r w:rsidRPr="00E87161">
              <w:rPr>
                <w:rFonts w:ascii="Abadi MT Std" w:hAnsi="Abadi MT Std" w:cs="Arial"/>
                <w:sz w:val="20"/>
                <w:szCs w:val="20"/>
              </w:rPr>
              <w:br/>
              <w:t>Civil Rights Compliance Officer</w:t>
            </w:r>
            <w:r w:rsidRPr="00E87161">
              <w:rPr>
                <w:rFonts w:ascii="Abadi MT Std" w:hAnsi="Abadi MT Std" w:cs="Arial"/>
                <w:sz w:val="20"/>
                <w:szCs w:val="20"/>
              </w:rPr>
              <w:br/>
              <w:t xml:space="preserve">South Dakota Department of Transportation </w:t>
            </w:r>
            <w:r w:rsidRPr="00E87161">
              <w:rPr>
                <w:rFonts w:ascii="Abadi MT Std" w:hAnsi="Abadi MT Std" w:cs="Arial"/>
                <w:sz w:val="20"/>
                <w:szCs w:val="20"/>
              </w:rPr>
              <w:br/>
              <w:t>700 East Broadway Avenue</w:t>
            </w:r>
            <w:r w:rsidRPr="00E87161">
              <w:rPr>
                <w:rFonts w:ascii="Abadi MT Std" w:hAnsi="Abadi MT Std" w:cs="Arial"/>
                <w:sz w:val="20"/>
                <w:szCs w:val="20"/>
              </w:rPr>
              <w:br/>
              <w:t>Pierre, SD  57501</w:t>
            </w:r>
            <w:r w:rsidR="007614AC" w:rsidRPr="00E87161">
              <w:rPr>
                <w:rFonts w:ascii="Abadi MT Std" w:hAnsi="Abadi MT Std" w:cs="Arial"/>
                <w:sz w:val="20"/>
                <w:szCs w:val="20"/>
              </w:rPr>
              <w:br/>
              <w:t>605-773-3540</w:t>
            </w:r>
            <w:r w:rsidR="007614AC" w:rsidRPr="00E87161">
              <w:rPr>
                <w:rFonts w:ascii="Abadi MT Std" w:hAnsi="Abadi MT Std" w:cs="Arial"/>
                <w:sz w:val="20"/>
                <w:szCs w:val="20"/>
              </w:rPr>
              <w:br/>
              <w:t>j</w:t>
            </w:r>
            <w:r w:rsidRPr="00E87161">
              <w:rPr>
                <w:rFonts w:ascii="Abadi MT Std" w:hAnsi="Abadi MT Std" w:cs="Arial"/>
                <w:sz w:val="20"/>
                <w:szCs w:val="20"/>
              </w:rPr>
              <w:t>une.</w:t>
            </w:r>
            <w:r w:rsidR="007614AC" w:rsidRPr="00E87161">
              <w:rPr>
                <w:rFonts w:ascii="Abadi MT Std" w:hAnsi="Abadi MT Std" w:cs="Arial"/>
                <w:sz w:val="20"/>
                <w:szCs w:val="20"/>
              </w:rPr>
              <w:t>h</w:t>
            </w:r>
            <w:r w:rsidRPr="00E87161">
              <w:rPr>
                <w:rFonts w:ascii="Abadi MT Std" w:hAnsi="Abadi MT Std" w:cs="Arial"/>
                <w:sz w:val="20"/>
                <w:szCs w:val="20"/>
              </w:rPr>
              <w:t>ansen@state.sd.us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29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Tennessee</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Margaret Mahler</w:t>
            </w:r>
            <w:r w:rsidRPr="00E87161">
              <w:rPr>
                <w:rFonts w:ascii="Abadi MT Std" w:hAnsi="Abadi MT Std" w:cs="Arial"/>
                <w:sz w:val="20"/>
                <w:szCs w:val="20"/>
              </w:rPr>
              <w:br/>
              <w:t>ADA Coordinator</w:t>
            </w:r>
            <w:r w:rsidRPr="00E87161">
              <w:rPr>
                <w:rFonts w:ascii="Abadi MT Std" w:hAnsi="Abadi MT Std" w:cs="Arial"/>
                <w:sz w:val="20"/>
                <w:szCs w:val="20"/>
              </w:rPr>
              <w:br/>
              <w:t>Tennessee Department of Transportation</w:t>
            </w:r>
            <w:r w:rsidRPr="00E87161">
              <w:rPr>
                <w:rFonts w:ascii="Abadi MT Std" w:hAnsi="Abadi MT Std" w:cs="Arial"/>
                <w:sz w:val="20"/>
                <w:szCs w:val="20"/>
              </w:rPr>
              <w:br/>
              <w:t>Suite 400 – James K. Polk Building</w:t>
            </w:r>
            <w:r w:rsidRPr="00E87161">
              <w:rPr>
                <w:rFonts w:ascii="Abadi MT Std" w:hAnsi="Abadi MT Std" w:cs="Arial"/>
                <w:sz w:val="20"/>
                <w:szCs w:val="20"/>
              </w:rPr>
              <w:br/>
              <w:t>505 Deaderick Street</w:t>
            </w:r>
            <w:r w:rsidRPr="00E87161">
              <w:rPr>
                <w:rFonts w:ascii="Abadi MT Std" w:hAnsi="Abadi MT Std" w:cs="Arial"/>
                <w:sz w:val="20"/>
                <w:szCs w:val="20"/>
              </w:rPr>
              <w:br/>
              <w:t xml:space="preserve">Nashville, TN 37243                     </w:t>
            </w:r>
            <w:r w:rsidR="007614AC" w:rsidRPr="00E87161">
              <w:rPr>
                <w:rFonts w:ascii="Abadi MT Std" w:hAnsi="Abadi MT Std" w:cs="Arial"/>
                <w:sz w:val="20"/>
                <w:szCs w:val="20"/>
              </w:rPr>
              <w:t xml:space="preserve">                  615-741-4984</w:t>
            </w:r>
            <w:r w:rsidR="007614AC" w:rsidRPr="00E87161">
              <w:rPr>
                <w:rFonts w:ascii="Abadi MT Std" w:hAnsi="Abadi MT Std" w:cs="Arial"/>
                <w:sz w:val="20"/>
                <w:szCs w:val="20"/>
              </w:rPr>
              <w:br/>
              <w:t>m</w:t>
            </w:r>
            <w:r w:rsidRPr="00E87161">
              <w:rPr>
                <w:rFonts w:ascii="Abadi MT Std" w:hAnsi="Abadi MT Std" w:cs="Arial"/>
                <w:sz w:val="20"/>
                <w:szCs w:val="20"/>
              </w:rPr>
              <w:t>argaret.</w:t>
            </w:r>
            <w:r w:rsidR="007614AC" w:rsidRPr="00E87161">
              <w:rPr>
                <w:rFonts w:ascii="Abadi MT Std" w:hAnsi="Abadi MT Std" w:cs="Arial"/>
                <w:sz w:val="20"/>
                <w:szCs w:val="20"/>
              </w:rPr>
              <w:t>z</w:t>
            </w:r>
            <w:r w:rsidRPr="00E87161">
              <w:rPr>
                <w:rFonts w:ascii="Abadi MT Std" w:hAnsi="Abadi MT Std" w:cs="Arial"/>
                <w:sz w:val="20"/>
                <w:szCs w:val="20"/>
              </w:rPr>
              <w:t>.</w:t>
            </w:r>
            <w:r w:rsidR="007614AC" w:rsidRPr="00E87161">
              <w:rPr>
                <w:rFonts w:ascii="Abadi MT Std" w:hAnsi="Abadi MT Std" w:cs="Arial"/>
                <w:sz w:val="20"/>
                <w:szCs w:val="20"/>
              </w:rPr>
              <w:t>m</w:t>
            </w:r>
            <w:r w:rsidRPr="00E87161">
              <w:rPr>
                <w:rFonts w:ascii="Abadi MT Std" w:hAnsi="Abadi MT Std" w:cs="Arial"/>
                <w:sz w:val="20"/>
                <w:szCs w:val="20"/>
              </w:rPr>
              <w:t>ahler@state.tn.us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20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Texas</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Jesse W. Ball Jr.                                                                  Civil Rights Director</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Texas Department of Transportation</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Office of Civil Rights</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125 East 11th Street</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Austin, TX 78701-2483</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512-475-3117</w:t>
            </w:r>
            <w:r w:rsidRPr="00E87161">
              <w:rPr>
                <w:rFonts w:ascii="Abadi MT Std" w:hAnsi="Abadi MT Std" w:cs="Arial"/>
                <w:sz w:val="20"/>
                <w:szCs w:val="20"/>
              </w:rPr>
              <w:br w:type="page"/>
            </w:r>
          </w:p>
          <w:p w:rsidR="00CD7FEB" w:rsidRPr="00E87161" w:rsidRDefault="007614AC">
            <w:pPr>
              <w:jc w:val="center"/>
              <w:rPr>
                <w:rFonts w:ascii="Abadi MT Std" w:hAnsi="Abadi MT Std" w:cs="Arial"/>
                <w:sz w:val="20"/>
                <w:szCs w:val="20"/>
              </w:rPr>
            </w:pPr>
            <w:r w:rsidRPr="00E87161">
              <w:rPr>
                <w:rFonts w:ascii="Abadi MT Std" w:hAnsi="Abadi MT Std" w:cs="Arial"/>
                <w:sz w:val="20"/>
                <w:szCs w:val="20"/>
              </w:rPr>
              <w:t>jball</w:t>
            </w:r>
            <w:r w:rsidR="00CD7FEB" w:rsidRPr="00E87161">
              <w:rPr>
                <w:rFonts w:ascii="Abadi MT Std" w:hAnsi="Abadi MT Std" w:cs="Arial"/>
                <w:sz w:val="20"/>
                <w:szCs w:val="20"/>
              </w:rPr>
              <w:t>@dot.state.tx.us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31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Utah</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Warren Grames</w:t>
            </w:r>
            <w:r w:rsidRPr="00E87161">
              <w:rPr>
                <w:rFonts w:ascii="Abadi MT Std" w:hAnsi="Abadi MT Std" w:cs="Arial"/>
                <w:sz w:val="20"/>
                <w:szCs w:val="20"/>
              </w:rPr>
              <w:br/>
              <w:t>Risk Manager                                           Utah Department of Transportation</w:t>
            </w:r>
            <w:r w:rsidRPr="00E87161">
              <w:rPr>
                <w:rFonts w:ascii="Abadi MT Std" w:hAnsi="Abadi MT Std" w:cs="Arial"/>
                <w:sz w:val="20"/>
                <w:szCs w:val="20"/>
              </w:rPr>
              <w:br/>
              <w:t>4501 South 2700 West</w:t>
            </w:r>
            <w:r w:rsidRPr="00E87161">
              <w:rPr>
                <w:rFonts w:ascii="Abadi MT Std" w:hAnsi="Abadi MT Std" w:cs="Arial"/>
                <w:sz w:val="20"/>
                <w:szCs w:val="20"/>
              </w:rPr>
              <w:br/>
              <w:t>4th Floor</w:t>
            </w:r>
            <w:r w:rsidRPr="00E87161">
              <w:rPr>
                <w:rFonts w:ascii="Abadi MT Std" w:hAnsi="Abadi MT Std" w:cs="Arial"/>
                <w:sz w:val="20"/>
                <w:szCs w:val="20"/>
              </w:rPr>
              <w:br/>
              <w:t>Salt Lake City, UT  84114-8430</w:t>
            </w:r>
            <w:r w:rsidRPr="00E87161">
              <w:rPr>
                <w:rFonts w:ascii="Abadi MT Std" w:hAnsi="Abadi MT Std" w:cs="Arial"/>
                <w:sz w:val="20"/>
                <w:szCs w:val="20"/>
              </w:rPr>
              <w:br/>
              <w:t>801-965-4272</w:t>
            </w:r>
            <w:r w:rsidRPr="00E87161">
              <w:rPr>
                <w:rFonts w:ascii="Abadi MT Std" w:hAnsi="Abadi MT Std" w:cs="Arial"/>
                <w:sz w:val="20"/>
                <w:szCs w:val="20"/>
              </w:rPr>
              <w:br/>
              <w:t>wgrames@utah.gov</w:t>
            </w: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Ming Jiang</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Pedestrian Safety Engineer</w:t>
            </w:r>
          </w:p>
          <w:p w:rsidR="007614AC" w:rsidRPr="00E87161" w:rsidRDefault="007614AC" w:rsidP="00702E9D">
            <w:pPr>
              <w:jc w:val="center"/>
              <w:rPr>
                <w:rFonts w:ascii="Abadi MT Std" w:hAnsi="Abadi MT Std" w:cs="Arial"/>
                <w:sz w:val="20"/>
                <w:szCs w:val="20"/>
              </w:rPr>
            </w:pPr>
            <w:r w:rsidRPr="00E87161">
              <w:rPr>
                <w:rFonts w:ascii="Abadi MT Std" w:hAnsi="Abadi MT Std" w:cs="Arial"/>
                <w:sz w:val="20"/>
                <w:szCs w:val="20"/>
              </w:rPr>
              <w:t>Utah Department of Transportation</w:t>
            </w:r>
            <w:r w:rsidRPr="00E87161">
              <w:rPr>
                <w:rFonts w:ascii="Abadi MT Std" w:hAnsi="Abadi MT Std" w:cs="Arial"/>
                <w:sz w:val="20"/>
                <w:szCs w:val="20"/>
              </w:rPr>
              <w:br/>
              <w:t>4501 South 2700 West</w:t>
            </w:r>
            <w:r w:rsidRPr="00E87161">
              <w:rPr>
                <w:rFonts w:ascii="Abadi MT Std" w:hAnsi="Abadi MT Std" w:cs="Arial"/>
                <w:sz w:val="20"/>
                <w:szCs w:val="20"/>
              </w:rPr>
              <w:br/>
              <w:t>4th Floor</w:t>
            </w:r>
            <w:r w:rsidRPr="00E87161">
              <w:rPr>
                <w:rFonts w:ascii="Abadi MT Std" w:hAnsi="Abadi MT Std" w:cs="Arial"/>
                <w:sz w:val="20"/>
                <w:szCs w:val="20"/>
              </w:rPr>
              <w:br/>
              <w:t>Salt Lake City, UT  84114-8430</w:t>
            </w:r>
          </w:p>
          <w:p w:rsidR="007614AC" w:rsidRPr="00E87161" w:rsidRDefault="007614AC" w:rsidP="00702E9D">
            <w:pPr>
              <w:jc w:val="center"/>
              <w:rPr>
                <w:rFonts w:ascii="Abadi MT Std" w:hAnsi="Abadi MT Std" w:cs="Arial"/>
                <w:sz w:val="20"/>
                <w:szCs w:val="20"/>
              </w:rPr>
            </w:pPr>
            <w:r w:rsidRPr="00E87161">
              <w:rPr>
                <w:rFonts w:ascii="Abadi MT Std" w:hAnsi="Abadi MT Std" w:cs="Arial"/>
                <w:sz w:val="20"/>
                <w:szCs w:val="20"/>
              </w:rPr>
              <w:t>801</w:t>
            </w:r>
            <w:r w:rsidR="00912C63" w:rsidRPr="00E87161">
              <w:rPr>
                <w:rFonts w:ascii="Abadi MT Std" w:hAnsi="Abadi MT Std" w:cs="Arial"/>
                <w:sz w:val="20"/>
                <w:szCs w:val="20"/>
              </w:rPr>
              <w:t>-</w:t>
            </w:r>
            <w:r w:rsidRPr="00E87161">
              <w:rPr>
                <w:rFonts w:ascii="Abadi MT Std" w:hAnsi="Abadi MT Std" w:cs="Arial"/>
                <w:sz w:val="20"/>
                <w:szCs w:val="20"/>
              </w:rPr>
              <w:t>965-4427</w:t>
            </w:r>
          </w:p>
          <w:p w:rsidR="00CD7FEB" w:rsidRPr="00E87161" w:rsidRDefault="00310AB7" w:rsidP="00702E9D">
            <w:pPr>
              <w:jc w:val="center"/>
              <w:rPr>
                <w:rFonts w:ascii="Abadi MT Std" w:hAnsi="Abadi MT Std" w:cs="Arial"/>
                <w:sz w:val="20"/>
                <w:szCs w:val="20"/>
              </w:rPr>
            </w:pPr>
            <w:hyperlink r:id="rId21" w:history="1">
              <w:r w:rsidR="00CD7FEB" w:rsidRPr="00E87161">
                <w:rPr>
                  <w:rFonts w:ascii="Abadi MT Std" w:hAnsi="Abadi MT Std" w:cs="Arial"/>
                  <w:sz w:val="20"/>
                  <w:szCs w:val="20"/>
                </w:rPr>
                <w:t>mjiang@utah.gov</w:t>
              </w:r>
            </w:hyperlink>
          </w:p>
          <w:p w:rsidR="00CD7FEB" w:rsidRPr="00E87161" w:rsidRDefault="00CD7FEB" w:rsidP="00702E9D">
            <w:pPr>
              <w:jc w:val="center"/>
              <w:rPr>
                <w:rFonts w:ascii="Abadi MT Std" w:hAnsi="Abadi MT Std" w:cs="Arial"/>
                <w:sz w:val="20"/>
                <w:szCs w:val="20"/>
              </w:rPr>
            </w:pPr>
          </w:p>
        </w:tc>
      </w:tr>
      <w:tr w:rsidR="00CD7FEB" w:rsidRPr="00E87161">
        <w:trPr>
          <w:trHeight w:val="202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Vermont</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Lori Valburn</w:t>
            </w:r>
            <w:r w:rsidRPr="00E87161">
              <w:rPr>
                <w:rFonts w:ascii="Abadi MT Std" w:hAnsi="Abadi MT Std" w:cs="Arial"/>
                <w:sz w:val="20"/>
                <w:szCs w:val="20"/>
              </w:rPr>
              <w:br/>
              <w:t>Director of Civil Rights Programs</w:t>
            </w:r>
            <w:r w:rsidRPr="00E87161">
              <w:rPr>
                <w:rFonts w:ascii="Abadi MT Std" w:hAnsi="Abadi MT Std" w:cs="Arial"/>
                <w:sz w:val="20"/>
                <w:szCs w:val="20"/>
              </w:rPr>
              <w:br/>
              <w:t>Vermont Agency of Transportation</w:t>
            </w:r>
            <w:r w:rsidRPr="00E87161">
              <w:rPr>
                <w:rFonts w:ascii="Abadi MT Std" w:hAnsi="Abadi MT Std" w:cs="Arial"/>
                <w:sz w:val="20"/>
                <w:szCs w:val="20"/>
              </w:rPr>
              <w:br/>
              <w:t>National Life Building - Drawer 33</w:t>
            </w:r>
            <w:r w:rsidRPr="00E87161">
              <w:rPr>
                <w:rFonts w:ascii="Abadi MT Std" w:hAnsi="Abadi MT Std" w:cs="Arial"/>
                <w:sz w:val="20"/>
                <w:szCs w:val="20"/>
              </w:rPr>
              <w:br/>
              <w:t>Montpelier, VT 05633</w:t>
            </w:r>
            <w:r w:rsidR="007614AC" w:rsidRPr="00E87161">
              <w:rPr>
                <w:rFonts w:ascii="Abadi MT Std" w:hAnsi="Abadi MT Std" w:cs="Arial"/>
                <w:sz w:val="20"/>
                <w:szCs w:val="20"/>
              </w:rPr>
              <w:br/>
              <w:t xml:space="preserve">802-828-5561  </w:t>
            </w:r>
            <w:r w:rsidR="007614AC" w:rsidRPr="00E87161">
              <w:rPr>
                <w:rFonts w:ascii="Abadi MT Std" w:hAnsi="Abadi MT Std" w:cs="Arial"/>
                <w:sz w:val="20"/>
                <w:szCs w:val="20"/>
              </w:rPr>
              <w:br/>
              <w:t>l</w:t>
            </w:r>
            <w:r w:rsidRPr="00E87161">
              <w:rPr>
                <w:rFonts w:ascii="Abadi MT Std" w:hAnsi="Abadi MT Std" w:cs="Arial"/>
                <w:sz w:val="20"/>
                <w:szCs w:val="20"/>
              </w:rPr>
              <w:t>ori.</w:t>
            </w:r>
            <w:r w:rsidR="007614AC" w:rsidRPr="00E87161">
              <w:rPr>
                <w:rFonts w:ascii="Abadi MT Std" w:hAnsi="Abadi MT Std" w:cs="Arial"/>
                <w:sz w:val="20"/>
                <w:szCs w:val="20"/>
              </w:rPr>
              <w:t>v</w:t>
            </w:r>
            <w:r w:rsidRPr="00E87161">
              <w:rPr>
                <w:rFonts w:ascii="Abadi MT Std" w:hAnsi="Abadi MT Std" w:cs="Arial"/>
                <w:sz w:val="20"/>
                <w:szCs w:val="20"/>
              </w:rPr>
              <w:t>alburn@state.vt.us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65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Virginia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Alexis Thornton-Crump                                                                      SPHR, Certified Mediator </w:t>
            </w:r>
            <w:r w:rsidRPr="00E87161">
              <w:rPr>
                <w:rFonts w:ascii="Abadi MT Std" w:hAnsi="Abadi MT Std" w:cs="Arial"/>
                <w:sz w:val="20"/>
                <w:szCs w:val="20"/>
              </w:rPr>
              <w:br/>
              <w:t xml:space="preserve">Assistant Division Administrator </w:t>
            </w:r>
            <w:r w:rsidRPr="00E87161">
              <w:rPr>
                <w:rFonts w:ascii="Abadi MT Std" w:hAnsi="Abadi MT Std" w:cs="Arial"/>
                <w:sz w:val="20"/>
                <w:szCs w:val="20"/>
              </w:rPr>
              <w:br/>
              <w:t>Civil Rights Division                                                                      Virginia Department of Transportation</w:t>
            </w:r>
            <w:r w:rsidRPr="00E87161">
              <w:rPr>
                <w:rFonts w:ascii="Abadi MT Std" w:hAnsi="Abadi MT Std" w:cs="Arial"/>
                <w:sz w:val="20"/>
                <w:szCs w:val="20"/>
              </w:rPr>
              <w:br/>
              <w:t xml:space="preserve">1401 East Broad Street, </w:t>
            </w:r>
            <w:r w:rsidRPr="00E87161">
              <w:rPr>
                <w:rFonts w:ascii="Abadi MT Std" w:hAnsi="Abadi MT Std" w:cs="Arial"/>
                <w:sz w:val="20"/>
                <w:szCs w:val="20"/>
              </w:rPr>
              <w:br/>
              <w:t>Richmond, VA 23219</w:t>
            </w:r>
            <w:r w:rsidRPr="00E87161">
              <w:rPr>
                <w:rFonts w:ascii="Abadi MT Std" w:hAnsi="Abadi MT Std" w:cs="Arial"/>
                <w:sz w:val="20"/>
                <w:szCs w:val="20"/>
              </w:rPr>
              <w:br/>
              <w:t>804-786-4414</w:t>
            </w:r>
            <w:r w:rsidRPr="00E87161">
              <w:rPr>
                <w:rFonts w:ascii="Abadi MT Std" w:hAnsi="Abadi MT Std" w:cs="Arial"/>
                <w:sz w:val="20"/>
                <w:szCs w:val="20"/>
              </w:rPr>
              <w:br/>
            </w:r>
            <w:hyperlink r:id="rId22" w:history="1">
              <w:r w:rsidRPr="00E87161">
                <w:rPr>
                  <w:rFonts w:ascii="Abadi MT Std" w:hAnsi="Abadi MT Std"/>
                </w:rPr>
                <w:t>alexis.crump@vdot.virginia.gov</w:t>
              </w:r>
            </w:hyperlink>
          </w:p>
          <w:p w:rsidR="00CD7FEB" w:rsidRPr="00E87161" w:rsidRDefault="00CD7FEB">
            <w:pPr>
              <w:jc w:val="center"/>
              <w:rPr>
                <w:rFonts w:ascii="Abadi MT Std" w:hAnsi="Abadi MT Std" w:cs="Arial"/>
                <w:sz w:val="20"/>
                <w:szCs w:val="20"/>
              </w:rPr>
            </w:pP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 xml:space="preserve">Freddie Jones </w:t>
            </w:r>
          </w:p>
          <w:p w:rsidR="00CD7FEB" w:rsidRPr="00E87161" w:rsidRDefault="007614AC" w:rsidP="00702E9D">
            <w:pPr>
              <w:jc w:val="center"/>
              <w:rPr>
                <w:rFonts w:ascii="Abadi MT Std" w:hAnsi="Abadi MT Std" w:cs="Arial"/>
                <w:b/>
                <w:bCs/>
                <w:sz w:val="20"/>
                <w:szCs w:val="20"/>
              </w:rPr>
            </w:pPr>
            <w:r w:rsidRPr="00E87161">
              <w:rPr>
                <w:rFonts w:ascii="Abadi MT Std" w:hAnsi="Abadi MT Std" w:cs="Arial"/>
                <w:sz w:val="20"/>
                <w:szCs w:val="20"/>
              </w:rPr>
              <w:t>Virginia Department of Transportation</w:t>
            </w:r>
            <w:r w:rsidRPr="00E87161">
              <w:rPr>
                <w:rFonts w:ascii="Abadi MT Std" w:hAnsi="Abadi MT Std" w:cs="Arial"/>
                <w:sz w:val="20"/>
                <w:szCs w:val="20"/>
              </w:rPr>
              <w:br/>
              <w:t xml:space="preserve">1401 East Broad Street, </w:t>
            </w:r>
            <w:r w:rsidRPr="00E87161">
              <w:rPr>
                <w:rFonts w:ascii="Abadi MT Std" w:hAnsi="Abadi MT Std" w:cs="Arial"/>
                <w:sz w:val="20"/>
                <w:szCs w:val="20"/>
              </w:rPr>
              <w:br/>
              <w:t>Richmond, VA 23219</w:t>
            </w:r>
            <w:r w:rsidRPr="00E87161">
              <w:rPr>
                <w:rFonts w:ascii="Abadi MT Std" w:hAnsi="Abadi MT Std" w:cs="Arial"/>
                <w:sz w:val="20"/>
                <w:szCs w:val="20"/>
              </w:rPr>
              <w:br/>
            </w:r>
            <w:r w:rsidR="00CD7FEB" w:rsidRPr="00E87161">
              <w:rPr>
                <w:rFonts w:ascii="Abadi MT Std" w:hAnsi="Abadi MT Std" w:cs="Arial"/>
                <w:sz w:val="20"/>
                <w:szCs w:val="20"/>
              </w:rPr>
              <w:t>804</w:t>
            </w:r>
            <w:r w:rsidR="00B53F6E" w:rsidRPr="00E87161">
              <w:rPr>
                <w:rFonts w:ascii="Abadi MT Std" w:hAnsi="Abadi MT Std" w:cs="Arial"/>
                <w:sz w:val="20"/>
                <w:szCs w:val="20"/>
              </w:rPr>
              <w:t>-</w:t>
            </w:r>
            <w:r w:rsidR="00CD7FEB" w:rsidRPr="00E87161">
              <w:rPr>
                <w:rFonts w:ascii="Abadi MT Std" w:hAnsi="Abadi MT Std" w:cs="Arial"/>
                <w:sz w:val="20"/>
                <w:szCs w:val="20"/>
              </w:rPr>
              <w:t>786</w:t>
            </w:r>
            <w:r w:rsidR="00B53F6E" w:rsidRPr="00E87161">
              <w:rPr>
                <w:rFonts w:ascii="Abadi MT Std" w:hAnsi="Abadi MT Std" w:cs="Arial"/>
                <w:sz w:val="20"/>
                <w:szCs w:val="20"/>
              </w:rPr>
              <w:t>-</w:t>
            </w:r>
            <w:r w:rsidR="00CD7FEB" w:rsidRPr="00E87161">
              <w:rPr>
                <w:rFonts w:ascii="Abadi MT Std" w:hAnsi="Abadi MT Std" w:cs="Arial"/>
                <w:sz w:val="20"/>
                <w:szCs w:val="20"/>
              </w:rPr>
              <w:t>4552</w:t>
            </w:r>
            <w:r w:rsidR="00CD7FEB" w:rsidRPr="00E87161">
              <w:rPr>
                <w:rFonts w:ascii="Abadi MT Std" w:hAnsi="Abadi MT Std" w:cs="Arial"/>
                <w:b/>
                <w:bCs/>
                <w:sz w:val="20"/>
                <w:szCs w:val="20"/>
              </w:rPr>
              <w:t xml:space="preserve"> </w:t>
            </w:r>
          </w:p>
          <w:p w:rsidR="007614AC" w:rsidRPr="00E87161" w:rsidRDefault="007614AC" w:rsidP="00702E9D">
            <w:pPr>
              <w:jc w:val="center"/>
              <w:rPr>
                <w:rFonts w:ascii="Abadi MT Std" w:hAnsi="Abadi MT Std" w:cs="Arial"/>
                <w:sz w:val="20"/>
                <w:szCs w:val="20"/>
              </w:rPr>
            </w:pPr>
            <w:r w:rsidRPr="00E87161">
              <w:rPr>
                <w:rFonts w:ascii="Abadi MT Std" w:hAnsi="Abadi MT Std" w:cs="Arial"/>
                <w:sz w:val="20"/>
                <w:szCs w:val="20"/>
              </w:rPr>
              <w:t>freddie.jones@vdot.virginia.gov</w:t>
            </w:r>
          </w:p>
        </w:tc>
      </w:tr>
      <w:tr w:rsidR="00CD7FEB" w:rsidRPr="00E87161">
        <w:trPr>
          <w:trHeight w:val="271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Washington</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Kathryn LePome</w:t>
            </w:r>
            <w:r w:rsidRPr="00E87161">
              <w:rPr>
                <w:rFonts w:ascii="Abadi MT Std" w:hAnsi="Abadi MT Std" w:cs="Arial"/>
                <w:sz w:val="20"/>
                <w:szCs w:val="20"/>
              </w:rPr>
              <w:br/>
              <w:t>ADA Coordinator                                                                    Washington State Department of Transportation                                     Office of Equal Opportunity</w:t>
            </w:r>
            <w:r w:rsidRPr="00E87161">
              <w:rPr>
                <w:rFonts w:ascii="Abadi MT Std" w:hAnsi="Abadi MT Std" w:cs="Arial"/>
                <w:sz w:val="20"/>
                <w:szCs w:val="20"/>
              </w:rPr>
              <w:br/>
              <w:t>P</w:t>
            </w:r>
            <w:r w:rsidR="00BC5245" w:rsidRPr="00E87161">
              <w:rPr>
                <w:rFonts w:ascii="Abadi MT Std" w:hAnsi="Abadi MT Std" w:cs="Arial"/>
                <w:sz w:val="20"/>
                <w:szCs w:val="20"/>
              </w:rPr>
              <w:t>.</w:t>
            </w:r>
            <w:r w:rsidRPr="00E87161">
              <w:rPr>
                <w:rFonts w:ascii="Abadi MT Std" w:hAnsi="Abadi MT Std" w:cs="Arial"/>
                <w:sz w:val="20"/>
                <w:szCs w:val="20"/>
              </w:rPr>
              <w:t>O</w:t>
            </w:r>
            <w:r w:rsidR="00BC5245" w:rsidRPr="00E87161">
              <w:rPr>
                <w:rFonts w:ascii="Abadi MT Std" w:hAnsi="Abadi MT Std" w:cs="Arial"/>
                <w:sz w:val="20"/>
                <w:szCs w:val="20"/>
              </w:rPr>
              <w:t>.</w:t>
            </w:r>
            <w:r w:rsidRPr="00E87161">
              <w:rPr>
                <w:rFonts w:ascii="Abadi MT Std" w:hAnsi="Abadi MT Std" w:cs="Arial"/>
                <w:sz w:val="20"/>
                <w:szCs w:val="20"/>
              </w:rPr>
              <w:t xml:space="preserve"> Box 47314 </w:t>
            </w:r>
            <w:r w:rsidRPr="00E87161">
              <w:rPr>
                <w:rFonts w:ascii="Abadi MT Std" w:hAnsi="Abadi MT Std" w:cs="Arial"/>
                <w:sz w:val="20"/>
                <w:szCs w:val="20"/>
              </w:rPr>
              <w:br/>
              <w:t>Olympia, WA  9850</w:t>
            </w:r>
            <w:r w:rsidR="00BC5245" w:rsidRPr="00E87161">
              <w:rPr>
                <w:rFonts w:ascii="Abadi MT Std" w:hAnsi="Abadi MT Std" w:cs="Arial"/>
                <w:sz w:val="20"/>
                <w:szCs w:val="20"/>
              </w:rPr>
              <w:t xml:space="preserve">4     </w:t>
            </w:r>
            <w:r w:rsidR="00BC5245" w:rsidRPr="00E87161">
              <w:rPr>
                <w:rFonts w:ascii="Abadi MT Std" w:hAnsi="Abadi MT Std" w:cs="Arial"/>
                <w:sz w:val="20"/>
                <w:szCs w:val="20"/>
              </w:rPr>
              <w:br/>
              <w:t xml:space="preserve">360-705-7097      </w:t>
            </w:r>
            <w:r w:rsidR="00BC5245" w:rsidRPr="00E87161">
              <w:rPr>
                <w:rFonts w:ascii="Abadi MT Std" w:hAnsi="Abadi MT Std" w:cs="Arial"/>
                <w:sz w:val="20"/>
                <w:szCs w:val="20"/>
              </w:rPr>
              <w:br/>
              <w:t>lep</w:t>
            </w:r>
            <w:r w:rsidRPr="00E87161">
              <w:rPr>
                <w:rFonts w:ascii="Abadi MT Std" w:hAnsi="Abadi MT Std" w:cs="Arial"/>
                <w:sz w:val="20"/>
                <w:szCs w:val="20"/>
              </w:rPr>
              <w:t>ome</w:t>
            </w:r>
            <w:r w:rsidR="00BC5245" w:rsidRPr="00E87161">
              <w:rPr>
                <w:rFonts w:ascii="Abadi MT Std" w:hAnsi="Abadi MT Std" w:cs="Arial"/>
                <w:sz w:val="20"/>
                <w:szCs w:val="20"/>
              </w:rPr>
              <w:t>k</w:t>
            </w:r>
            <w:r w:rsidRPr="00E87161">
              <w:rPr>
                <w:rFonts w:ascii="Abadi MT Std" w:hAnsi="Abadi MT Std" w:cs="Arial"/>
                <w:sz w:val="20"/>
                <w:szCs w:val="20"/>
              </w:rPr>
              <w:t>@wsdot.wa.gov</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77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lastRenderedPageBreak/>
              <w:t>West Virginia</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Ray Lewis, P.E.                                                                          Traffic Research and Special Projects Engineer</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West Virginia Division of Highways</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Traffic Engineering </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Division</w:t>
            </w:r>
            <w:r w:rsidRPr="00E87161">
              <w:rPr>
                <w:rFonts w:ascii="Abadi MT Std" w:hAnsi="Abadi MT Std" w:cs="Arial"/>
                <w:sz w:val="20"/>
                <w:szCs w:val="20"/>
              </w:rPr>
              <w:br w:type="page"/>
              <w:t>1900</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 Kanawha Boulevard East,</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Building Five</w:t>
            </w:r>
            <w:r w:rsidRPr="00E87161">
              <w:rPr>
                <w:rFonts w:ascii="Abadi MT Std" w:hAnsi="Abadi MT Std" w:cs="Arial"/>
                <w:sz w:val="20"/>
                <w:szCs w:val="20"/>
              </w:rPr>
              <w:br w:type="page"/>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Charleston, WV 25305                            304-558-3063</w:t>
            </w:r>
          </w:p>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br w:type="page"/>
              <w:t>rlewis@dot.state.wv.us</w:t>
            </w:r>
          </w:p>
        </w:tc>
        <w:tc>
          <w:tcPr>
            <w:tcW w:w="3936" w:type="dxa"/>
            <w:tcBorders>
              <w:top w:val="nil"/>
              <w:left w:val="nil"/>
              <w:bottom w:val="single" w:sz="4" w:space="0" w:color="auto"/>
              <w:right w:val="single" w:sz="4" w:space="0" w:color="auto"/>
            </w:tcBorders>
          </w:tcPr>
          <w:p w:rsidR="00CD7FEB" w:rsidRPr="00E87161" w:rsidRDefault="00CD7FEB" w:rsidP="00702E9D">
            <w:pPr>
              <w:rPr>
                <w:rFonts w:ascii="Abadi MT Std" w:hAnsi="Abadi MT Std" w:cs="Arial"/>
                <w:sz w:val="20"/>
                <w:szCs w:val="20"/>
              </w:rPr>
            </w:pPr>
          </w:p>
        </w:tc>
      </w:tr>
      <w:tr w:rsidR="00CD7FEB" w:rsidRPr="00E87161">
        <w:trPr>
          <w:trHeight w:val="2835"/>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Wisconsin</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 xml:space="preserve">Title VI Coordinator </w:t>
            </w:r>
            <w:r w:rsidRPr="00E87161">
              <w:rPr>
                <w:rFonts w:ascii="Abadi MT Std" w:hAnsi="Abadi MT Std" w:cs="Arial"/>
                <w:sz w:val="20"/>
                <w:szCs w:val="20"/>
              </w:rPr>
              <w:br/>
              <w:t>Civil Rights and Compliance Section</w:t>
            </w:r>
            <w:r w:rsidRPr="00E87161">
              <w:rPr>
                <w:rFonts w:ascii="Abadi MT Std" w:hAnsi="Abadi MT Std" w:cs="Arial"/>
                <w:sz w:val="20"/>
                <w:szCs w:val="20"/>
              </w:rPr>
              <w:br/>
              <w:t>Bureau of Equity and Environmental Services</w:t>
            </w:r>
            <w:r w:rsidRPr="00E87161">
              <w:rPr>
                <w:rFonts w:ascii="Abadi MT Std" w:hAnsi="Abadi MT Std" w:cs="Arial"/>
                <w:sz w:val="20"/>
                <w:szCs w:val="20"/>
              </w:rPr>
              <w:br/>
              <w:t>Wisconsin Department of Transportation</w:t>
            </w:r>
            <w:r w:rsidRPr="00E87161">
              <w:rPr>
                <w:rFonts w:ascii="Abadi MT Std" w:hAnsi="Abadi MT Std" w:cs="Arial"/>
                <w:sz w:val="20"/>
                <w:szCs w:val="20"/>
              </w:rPr>
              <w:br/>
              <w:t>4802 Sheboygan Avenue, Room 451</w:t>
            </w:r>
            <w:r w:rsidRPr="00E87161">
              <w:rPr>
                <w:rFonts w:ascii="Abadi MT Std" w:hAnsi="Abadi MT Std" w:cs="Arial"/>
                <w:sz w:val="20"/>
                <w:szCs w:val="20"/>
              </w:rPr>
              <w:br/>
              <w:t>Madison, WI 53705</w:t>
            </w:r>
            <w:r w:rsidRPr="00E87161">
              <w:rPr>
                <w:rFonts w:ascii="Abadi MT Std" w:hAnsi="Abadi MT Std" w:cs="Arial"/>
                <w:sz w:val="20"/>
                <w:szCs w:val="20"/>
              </w:rPr>
              <w:br/>
              <w:t xml:space="preserve">608-266-0208  </w:t>
            </w:r>
            <w:r w:rsidRPr="00E87161">
              <w:rPr>
                <w:rFonts w:ascii="Abadi MT Std" w:hAnsi="Abadi MT Std" w:cs="Arial"/>
                <w:sz w:val="20"/>
                <w:szCs w:val="20"/>
              </w:rPr>
              <w:br/>
            </w:r>
            <w:r w:rsidR="00B53F6E" w:rsidRPr="00E87161">
              <w:rPr>
                <w:rFonts w:ascii="Abadi MT Std" w:hAnsi="Abadi MT Std" w:cs="Arial"/>
                <w:sz w:val="20"/>
                <w:szCs w:val="20"/>
              </w:rPr>
              <w:t>vincent.fisher@dot.state.wi.us</w:t>
            </w:r>
          </w:p>
          <w:p w:rsidR="00CD7FEB" w:rsidRPr="00E87161" w:rsidRDefault="00CD7FEB" w:rsidP="00702E9D">
            <w:pPr>
              <w:jc w:val="center"/>
              <w:rPr>
                <w:rFonts w:ascii="Abadi MT Std" w:hAnsi="Abadi MT Std" w:cs="Arial"/>
                <w:sz w:val="20"/>
                <w:szCs w:val="20"/>
              </w:rPr>
            </w:pP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Michele Carter and Ronald Ulvog</w:t>
            </w:r>
          </w:p>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Facilities Maintenance Personnel</w:t>
            </w:r>
          </w:p>
          <w:p w:rsidR="00B53F6E" w:rsidRPr="00E87161" w:rsidRDefault="00B53F6E" w:rsidP="00B53F6E">
            <w:pPr>
              <w:jc w:val="center"/>
              <w:rPr>
                <w:rFonts w:ascii="Abadi MT Std" w:hAnsi="Abadi MT Std" w:cs="Arial"/>
                <w:sz w:val="20"/>
                <w:szCs w:val="20"/>
              </w:rPr>
            </w:pPr>
            <w:r w:rsidRPr="00E87161">
              <w:rPr>
                <w:rFonts w:ascii="Abadi MT Std" w:hAnsi="Abadi MT Std" w:cs="Arial"/>
                <w:sz w:val="20"/>
                <w:szCs w:val="20"/>
              </w:rPr>
              <w:t>4802 Sheboygan Avenue, Room 451</w:t>
            </w:r>
            <w:r w:rsidRPr="00E87161">
              <w:rPr>
                <w:rFonts w:ascii="Abadi MT Std" w:hAnsi="Abadi MT Std" w:cs="Arial"/>
                <w:sz w:val="20"/>
                <w:szCs w:val="20"/>
              </w:rPr>
              <w:br/>
              <w:t>Madison, WI 53705</w:t>
            </w:r>
            <w:r w:rsidRPr="00E87161">
              <w:rPr>
                <w:rFonts w:ascii="Abadi MT Std" w:hAnsi="Abadi MT Std" w:cs="Arial"/>
                <w:sz w:val="20"/>
                <w:szCs w:val="20"/>
              </w:rPr>
              <w:br/>
              <w:t xml:space="preserve">608-266-0208  </w:t>
            </w:r>
            <w:r w:rsidRPr="00E87161">
              <w:rPr>
                <w:rFonts w:ascii="Abadi MT Std" w:hAnsi="Abadi MT Std" w:cs="Arial"/>
                <w:sz w:val="20"/>
                <w:szCs w:val="20"/>
              </w:rPr>
              <w:br/>
            </w:r>
            <w:r w:rsidR="00CD7FEB" w:rsidRPr="00E87161">
              <w:rPr>
                <w:rFonts w:ascii="Abadi MT Std" w:hAnsi="Abadi MT Std" w:cs="Arial"/>
                <w:sz w:val="20"/>
                <w:szCs w:val="20"/>
              </w:rPr>
              <w:t>608</w:t>
            </w:r>
            <w:r w:rsidRPr="00E87161">
              <w:rPr>
                <w:rFonts w:ascii="Abadi MT Std" w:hAnsi="Abadi MT Std" w:cs="Arial"/>
                <w:sz w:val="20"/>
                <w:szCs w:val="20"/>
              </w:rPr>
              <w:t>-</w:t>
            </w:r>
            <w:r w:rsidR="00CD7FEB" w:rsidRPr="00E87161">
              <w:rPr>
                <w:rFonts w:ascii="Abadi MT Std" w:hAnsi="Abadi MT Std" w:cs="Arial"/>
                <w:sz w:val="20"/>
                <w:szCs w:val="20"/>
              </w:rPr>
              <w:t>266</w:t>
            </w:r>
            <w:r w:rsidRPr="00E87161">
              <w:rPr>
                <w:rFonts w:ascii="Abadi MT Std" w:hAnsi="Abadi MT Std" w:cs="Arial"/>
                <w:sz w:val="20"/>
                <w:szCs w:val="20"/>
              </w:rPr>
              <w:t>-</w:t>
            </w:r>
            <w:r w:rsidR="00CD7FEB" w:rsidRPr="00E87161">
              <w:rPr>
                <w:rFonts w:ascii="Abadi MT Std" w:hAnsi="Abadi MT Std" w:cs="Arial"/>
                <w:sz w:val="20"/>
                <w:szCs w:val="20"/>
              </w:rPr>
              <w:t>5359</w:t>
            </w:r>
          </w:p>
          <w:p w:rsidR="00B53F6E" w:rsidRPr="00E87161" w:rsidRDefault="00B53F6E" w:rsidP="00B53F6E">
            <w:pPr>
              <w:jc w:val="center"/>
              <w:rPr>
                <w:rFonts w:ascii="Abadi MT Std" w:hAnsi="Abadi MT Std" w:cs="Arial"/>
                <w:sz w:val="20"/>
                <w:szCs w:val="20"/>
              </w:rPr>
            </w:pPr>
            <w:r w:rsidRPr="00E87161">
              <w:rPr>
                <w:rFonts w:ascii="Abadi MT Std" w:hAnsi="Abadi MT Std" w:cs="Arial"/>
                <w:sz w:val="20"/>
                <w:szCs w:val="20"/>
              </w:rPr>
              <w:t>michele.carter@dot.state.wi.us</w:t>
            </w:r>
          </w:p>
          <w:p w:rsidR="00CD7FEB" w:rsidRPr="00E87161" w:rsidRDefault="00B53F6E" w:rsidP="00B53F6E">
            <w:pPr>
              <w:jc w:val="center"/>
              <w:rPr>
                <w:rFonts w:ascii="Abadi MT Std" w:hAnsi="Abadi MT Std" w:cs="Arial"/>
                <w:b/>
                <w:bCs/>
                <w:sz w:val="20"/>
                <w:szCs w:val="20"/>
              </w:rPr>
            </w:pPr>
            <w:r w:rsidRPr="00E87161">
              <w:rPr>
                <w:rFonts w:ascii="Abadi MT Std" w:hAnsi="Abadi MT Std" w:cs="Arial"/>
                <w:sz w:val="20"/>
                <w:szCs w:val="20"/>
              </w:rPr>
              <w:t>ronald.</w:t>
            </w:r>
            <w:hyperlink r:id="rId23" w:history="1">
              <w:r w:rsidRPr="00E87161">
                <w:rPr>
                  <w:rFonts w:ascii="Abadi MT Std" w:hAnsi="Abadi MT Std" w:cs="Arial"/>
                  <w:sz w:val="20"/>
                  <w:szCs w:val="20"/>
                </w:rPr>
                <w:t>ulvog@dot.dtate.wi.us</w:t>
              </w:r>
            </w:hyperlink>
          </w:p>
        </w:tc>
      </w:tr>
      <w:tr w:rsidR="00CD7FEB" w:rsidRPr="00E87161">
        <w:trPr>
          <w:trHeight w:val="1950"/>
          <w:jc w:val="center"/>
        </w:trPr>
        <w:tc>
          <w:tcPr>
            <w:tcW w:w="1550" w:type="dxa"/>
            <w:tcBorders>
              <w:top w:val="nil"/>
              <w:left w:val="single" w:sz="4" w:space="0" w:color="auto"/>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Wyoming</w:t>
            </w:r>
          </w:p>
        </w:tc>
        <w:tc>
          <w:tcPr>
            <w:tcW w:w="3888" w:type="dxa"/>
            <w:tcBorders>
              <w:top w:val="nil"/>
              <w:left w:val="nil"/>
              <w:bottom w:val="single" w:sz="4" w:space="0" w:color="auto"/>
              <w:right w:val="single" w:sz="4" w:space="0" w:color="auto"/>
            </w:tcBorders>
            <w:shd w:val="clear" w:color="auto" w:fill="auto"/>
            <w:vAlign w:val="center"/>
          </w:tcPr>
          <w:p w:rsidR="00CD7FEB" w:rsidRPr="00E87161" w:rsidRDefault="00CD7FEB">
            <w:pPr>
              <w:jc w:val="center"/>
              <w:rPr>
                <w:rFonts w:ascii="Abadi MT Std" w:hAnsi="Abadi MT Std" w:cs="Arial"/>
                <w:sz w:val="20"/>
                <w:szCs w:val="20"/>
              </w:rPr>
            </w:pPr>
            <w:r w:rsidRPr="00E87161">
              <w:rPr>
                <w:rFonts w:ascii="Abadi MT Std" w:hAnsi="Abadi MT Std" w:cs="Arial"/>
                <w:sz w:val="20"/>
                <w:szCs w:val="20"/>
              </w:rPr>
              <w:t>Lonny Pfau                                                             Human Resources Manager</w:t>
            </w:r>
            <w:r w:rsidRPr="00E87161">
              <w:rPr>
                <w:rFonts w:ascii="Abadi MT Std" w:hAnsi="Abadi MT Std" w:cs="Arial"/>
                <w:sz w:val="20"/>
                <w:szCs w:val="20"/>
              </w:rPr>
              <w:br/>
              <w:t>Wyoming Department of Transportation</w:t>
            </w:r>
            <w:r w:rsidRPr="00E87161">
              <w:rPr>
                <w:rFonts w:ascii="Abadi MT Std" w:hAnsi="Abadi MT Std" w:cs="Arial"/>
                <w:sz w:val="20"/>
                <w:szCs w:val="20"/>
              </w:rPr>
              <w:br/>
              <w:t>5300 Bishop Boulevard                                 Cheyenne, WY  82009</w:t>
            </w:r>
            <w:r w:rsidRPr="00E87161">
              <w:rPr>
                <w:rFonts w:ascii="Abadi MT Std" w:hAnsi="Abadi MT Std" w:cs="Arial"/>
                <w:sz w:val="20"/>
                <w:szCs w:val="20"/>
              </w:rPr>
              <w:br/>
              <w:t>307-777-4103</w:t>
            </w:r>
            <w:r w:rsidRPr="00E87161">
              <w:rPr>
                <w:rFonts w:ascii="Abadi MT Std" w:hAnsi="Abadi MT Std" w:cs="Arial"/>
                <w:sz w:val="20"/>
                <w:szCs w:val="20"/>
              </w:rPr>
              <w:br/>
            </w:r>
            <w:r w:rsidR="00B53F6E" w:rsidRPr="00E87161">
              <w:rPr>
                <w:rFonts w:ascii="Abadi MT Std" w:hAnsi="Abadi MT Std" w:cs="Arial"/>
                <w:sz w:val="20"/>
                <w:szCs w:val="20"/>
              </w:rPr>
              <w:t>lonny.p</w:t>
            </w:r>
            <w:r w:rsidRPr="00E87161">
              <w:rPr>
                <w:rFonts w:ascii="Abadi MT Std" w:hAnsi="Abadi MT Std" w:cs="Arial"/>
                <w:sz w:val="20"/>
                <w:szCs w:val="20"/>
              </w:rPr>
              <w:t>fau@dot.state.wy.us</w:t>
            </w:r>
          </w:p>
          <w:p w:rsidR="00CD7FEB" w:rsidRPr="00E87161" w:rsidRDefault="00CD7FEB">
            <w:pPr>
              <w:jc w:val="center"/>
              <w:rPr>
                <w:rFonts w:ascii="Abadi MT Std" w:hAnsi="Abadi MT Std" w:cs="Arial"/>
                <w:sz w:val="20"/>
                <w:szCs w:val="20"/>
              </w:rPr>
            </w:pPr>
          </w:p>
        </w:tc>
        <w:tc>
          <w:tcPr>
            <w:tcW w:w="3936" w:type="dxa"/>
            <w:tcBorders>
              <w:top w:val="nil"/>
              <w:left w:val="nil"/>
              <w:bottom w:val="single" w:sz="4" w:space="0" w:color="auto"/>
              <w:right w:val="single" w:sz="4" w:space="0" w:color="auto"/>
            </w:tcBorders>
            <w:vAlign w:val="center"/>
          </w:tcPr>
          <w:p w:rsidR="00CD7FEB" w:rsidRPr="00E87161" w:rsidRDefault="00CD7FEB" w:rsidP="00702E9D">
            <w:pPr>
              <w:jc w:val="center"/>
              <w:rPr>
                <w:rFonts w:ascii="Abadi MT Std" w:hAnsi="Abadi MT Std" w:cs="Arial"/>
                <w:sz w:val="20"/>
                <w:szCs w:val="20"/>
              </w:rPr>
            </w:pPr>
            <w:r w:rsidRPr="00E87161">
              <w:rPr>
                <w:rFonts w:ascii="Abadi MT Std" w:hAnsi="Abadi MT Std" w:cs="Arial"/>
                <w:sz w:val="20"/>
                <w:szCs w:val="20"/>
              </w:rPr>
              <w:t>Kent Lambert</w:t>
            </w:r>
          </w:p>
          <w:p w:rsidR="00B53F6E" w:rsidRPr="00E87161" w:rsidRDefault="00B53F6E" w:rsidP="00702E9D">
            <w:pPr>
              <w:jc w:val="center"/>
              <w:rPr>
                <w:rFonts w:ascii="Abadi MT Std" w:hAnsi="Abadi MT Std" w:cs="Arial"/>
                <w:sz w:val="20"/>
                <w:szCs w:val="20"/>
              </w:rPr>
            </w:pPr>
            <w:r w:rsidRPr="00E87161">
              <w:rPr>
                <w:rFonts w:ascii="Abadi MT Std" w:hAnsi="Abadi MT Std" w:cs="Arial"/>
                <w:sz w:val="20"/>
                <w:szCs w:val="20"/>
              </w:rPr>
              <w:t>Wyoming Department of Transportation</w:t>
            </w:r>
            <w:r w:rsidRPr="00E87161">
              <w:rPr>
                <w:rFonts w:ascii="Abadi MT Std" w:hAnsi="Abadi MT Std" w:cs="Arial"/>
                <w:sz w:val="20"/>
                <w:szCs w:val="20"/>
              </w:rPr>
              <w:br/>
              <w:t>5300 Bishop Boulevard                                 Cheyenne, WY  82009</w:t>
            </w:r>
          </w:p>
          <w:p w:rsidR="00CD7FEB" w:rsidRPr="00E87161" w:rsidRDefault="00B53F6E" w:rsidP="00702E9D">
            <w:pPr>
              <w:jc w:val="center"/>
              <w:rPr>
                <w:rFonts w:ascii="Abadi MT Std" w:hAnsi="Abadi MT Std" w:cs="Arial"/>
                <w:sz w:val="20"/>
                <w:szCs w:val="20"/>
              </w:rPr>
            </w:pPr>
            <w:r w:rsidRPr="00E87161">
              <w:rPr>
                <w:rFonts w:ascii="Abadi MT Std" w:hAnsi="Abadi MT Std" w:cs="Arial"/>
                <w:sz w:val="20"/>
                <w:szCs w:val="20"/>
              </w:rPr>
              <w:t>k</w:t>
            </w:r>
            <w:r w:rsidR="00CD7FEB" w:rsidRPr="00E87161">
              <w:rPr>
                <w:rFonts w:ascii="Abadi MT Std" w:hAnsi="Abadi MT Std" w:cs="Arial"/>
                <w:sz w:val="20"/>
                <w:szCs w:val="20"/>
              </w:rPr>
              <w:t>ent.</w:t>
            </w:r>
            <w:r w:rsidRPr="00E87161">
              <w:rPr>
                <w:rFonts w:ascii="Abadi MT Std" w:hAnsi="Abadi MT Std" w:cs="Arial"/>
                <w:sz w:val="20"/>
                <w:szCs w:val="20"/>
              </w:rPr>
              <w:t>l</w:t>
            </w:r>
            <w:r w:rsidR="00CD7FEB" w:rsidRPr="00E87161">
              <w:rPr>
                <w:rFonts w:ascii="Abadi MT Std" w:hAnsi="Abadi MT Std" w:cs="Arial"/>
                <w:sz w:val="20"/>
                <w:szCs w:val="20"/>
              </w:rPr>
              <w:t>ambert@dot.state.wy.us</w:t>
            </w:r>
          </w:p>
        </w:tc>
      </w:tr>
    </w:tbl>
    <w:p w:rsidR="00CD7FEB" w:rsidRPr="00E87161" w:rsidRDefault="00CD7FEB">
      <w:pPr>
        <w:rPr>
          <w:rFonts w:ascii="Abadi MT Std" w:hAnsi="Abadi MT Std"/>
        </w:rPr>
      </w:pPr>
    </w:p>
    <w:p w:rsidR="00702E9D" w:rsidRPr="00E87161" w:rsidRDefault="00702E9D" w:rsidP="00FE6C26">
      <w:pPr>
        <w:pStyle w:val="Heading2"/>
        <w:rPr>
          <w:rFonts w:ascii="Abadi MT Std" w:hAnsi="Abadi MT Std"/>
          <w:bCs w:val="0"/>
          <w:iCs w:val="0"/>
        </w:rPr>
      </w:pPr>
      <w:r w:rsidRPr="00E87161">
        <w:rPr>
          <w:rFonts w:ascii="Abadi MT Std" w:hAnsi="Abadi MT Std"/>
        </w:rPr>
        <w:br w:type="page"/>
      </w:r>
      <w:bookmarkStart w:id="35" w:name="_Toc224438170"/>
      <w:r w:rsidRPr="00E87161">
        <w:rPr>
          <w:rFonts w:ascii="Abadi MT Std" w:hAnsi="Abadi MT Std"/>
          <w:bCs w:val="0"/>
          <w:iCs w:val="0"/>
        </w:rPr>
        <w:lastRenderedPageBreak/>
        <w:t>Questionnaire</w:t>
      </w:r>
      <w:bookmarkEnd w:id="35"/>
    </w:p>
    <w:p w:rsidR="00702E9D" w:rsidRPr="00E87161" w:rsidRDefault="00702E9D">
      <w:pPr>
        <w:rPr>
          <w:rFonts w:ascii="Abadi MT Std" w:hAnsi="Abadi MT Std"/>
        </w:rPr>
      </w:pPr>
    </w:p>
    <w:tbl>
      <w:tblPr>
        <w:tblStyle w:val="TableGrid"/>
        <w:tblW w:w="0" w:type="auto"/>
        <w:jc w:val="center"/>
        <w:tblLook w:val="01E0" w:firstRow="1" w:lastRow="1" w:firstColumn="1" w:lastColumn="1" w:noHBand="0" w:noVBand="0"/>
      </w:tblPr>
      <w:tblGrid>
        <w:gridCol w:w="4428"/>
        <w:gridCol w:w="4428"/>
      </w:tblGrid>
      <w:tr w:rsidR="00702E9D" w:rsidRPr="00E87161">
        <w:trPr>
          <w:jc w:val="center"/>
        </w:trPr>
        <w:tc>
          <w:tcPr>
            <w:tcW w:w="4428" w:type="dxa"/>
          </w:tcPr>
          <w:p w:rsidR="00702E9D" w:rsidRPr="00E87161" w:rsidRDefault="00702E9D" w:rsidP="00702E9D">
            <w:pPr>
              <w:rPr>
                <w:rFonts w:ascii="Abadi MT Std" w:hAnsi="Abadi MT Std" w:cs="Arial"/>
                <w:szCs w:val="22"/>
              </w:rPr>
            </w:pPr>
          </w:p>
        </w:tc>
        <w:tc>
          <w:tcPr>
            <w:tcW w:w="4428" w:type="dxa"/>
          </w:tcPr>
          <w:p w:rsidR="00702E9D" w:rsidRPr="00E87161" w:rsidRDefault="00702E9D" w:rsidP="00702E9D">
            <w:pPr>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jc w:val="center"/>
              <w:rPr>
                <w:rFonts w:ascii="Abadi MT Std" w:hAnsi="Abadi MT Std" w:cs="Arial"/>
                <w:b/>
                <w:caps/>
                <w:szCs w:val="22"/>
              </w:rPr>
            </w:pPr>
            <w:r w:rsidRPr="00E87161">
              <w:rPr>
                <w:rFonts w:ascii="Abadi MT Std" w:hAnsi="Abadi MT Std" w:cs="Arial"/>
                <w:b/>
                <w:caps/>
                <w:szCs w:val="22"/>
              </w:rPr>
              <w:t xml:space="preserve">Questionnaire FOR Departments of Transportation </w:t>
            </w:r>
          </w:p>
          <w:p w:rsidR="00702E9D" w:rsidRPr="00E87161" w:rsidRDefault="00702E9D" w:rsidP="00702E9D">
            <w:pPr>
              <w:spacing w:before="120"/>
              <w:jc w:val="center"/>
              <w:rPr>
                <w:rFonts w:ascii="Abadi MT Std" w:hAnsi="Abadi MT Std" w:cs="Arial"/>
                <w:b/>
                <w:caps/>
                <w:szCs w:val="22"/>
              </w:rPr>
            </w:pPr>
            <w:r w:rsidRPr="00E87161">
              <w:rPr>
                <w:rFonts w:ascii="Abadi MT Std" w:hAnsi="Abadi MT Std" w:cs="Arial"/>
                <w:b/>
                <w:caps/>
                <w:szCs w:val="22"/>
              </w:rPr>
              <w:t>DEVELOPMENT OF A BEST PRACTiCES GUIDE</w:t>
            </w:r>
          </w:p>
          <w:p w:rsidR="00702E9D" w:rsidRPr="00E87161" w:rsidRDefault="00702E9D" w:rsidP="00702E9D">
            <w:pPr>
              <w:spacing w:after="120"/>
              <w:jc w:val="center"/>
              <w:rPr>
                <w:rFonts w:ascii="Abadi MT Std" w:hAnsi="Abadi MT Std" w:cs="Arial"/>
                <w:b/>
                <w:caps/>
                <w:szCs w:val="22"/>
              </w:rPr>
            </w:pPr>
            <w:r w:rsidRPr="00E87161">
              <w:rPr>
                <w:rFonts w:ascii="Abadi MT Std" w:hAnsi="Abadi MT Std" w:cs="Arial"/>
                <w:b/>
                <w:caps/>
                <w:szCs w:val="22"/>
              </w:rPr>
              <w:t>TO UPDATE ADA Transition PLANS</w:t>
            </w:r>
          </w:p>
          <w:p w:rsidR="00702E9D" w:rsidRPr="00E87161" w:rsidRDefault="00702E9D" w:rsidP="00702E9D">
            <w:pPr>
              <w:spacing w:before="120" w:after="120"/>
              <w:jc w:val="center"/>
              <w:rPr>
                <w:rFonts w:ascii="Abadi MT Std" w:hAnsi="Abadi MT Std" w:cs="Arial"/>
                <w:b/>
                <w:caps/>
                <w:szCs w:val="22"/>
              </w:rPr>
            </w:pPr>
            <w:r w:rsidRPr="00E87161">
              <w:rPr>
                <w:rFonts w:ascii="Abadi MT Std" w:hAnsi="Abadi MT Std" w:cs="Arial"/>
                <w:b/>
                <w:caps/>
                <w:szCs w:val="22"/>
              </w:rPr>
              <w:t>NCHRP PRoject Number 20-7 (232)</w:t>
            </w:r>
          </w:p>
        </w:tc>
      </w:tr>
      <w:tr w:rsidR="00702E9D" w:rsidRPr="00E87161">
        <w:trPr>
          <w:jc w:val="center"/>
        </w:trPr>
        <w:tc>
          <w:tcPr>
            <w:tcW w:w="4428" w:type="dxa"/>
          </w:tcPr>
          <w:p w:rsidR="00702E9D" w:rsidRPr="00E87161" w:rsidRDefault="00702E9D" w:rsidP="00702E9D">
            <w:pPr>
              <w:rPr>
                <w:rFonts w:ascii="Abadi MT Std" w:hAnsi="Abadi MT Std" w:cs="Arial"/>
                <w:szCs w:val="22"/>
              </w:rPr>
            </w:pPr>
          </w:p>
        </w:tc>
        <w:tc>
          <w:tcPr>
            <w:tcW w:w="4428" w:type="dxa"/>
          </w:tcPr>
          <w:p w:rsidR="00702E9D" w:rsidRPr="00E87161" w:rsidRDefault="00702E9D" w:rsidP="00702E9D">
            <w:pPr>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The Americans with Disabilities Act (ADA) and other federal statutes place responsibility on state departments of transportation to meet accessibility requirements for pedestrians.  These requirements include a </w:t>
            </w:r>
            <w:r w:rsidR="00EF5A2F" w:rsidRPr="00E87161">
              <w:rPr>
                <w:rFonts w:ascii="Abadi MT Std" w:hAnsi="Abadi MT Std" w:cs="Arial"/>
                <w:szCs w:val="22"/>
              </w:rPr>
              <w:t>self-evaluation</w:t>
            </w:r>
            <w:r w:rsidRPr="00E87161">
              <w:rPr>
                <w:rFonts w:ascii="Abadi MT Std" w:hAnsi="Abadi MT Std" w:cs="Arial"/>
                <w:szCs w:val="22"/>
              </w:rPr>
              <w:t xml:space="preserve"> study to see where the agency’s facilities stand with regard to accessibility and a transition plan to provide the needed accessibility improvements.  An interview process with state departments of transportation is being carried out as part of a study called “Development of a Best Practices Guide to Update ADA Transition Plans”.  The study is being sponsored by the National Cooperative Highway Research Program; Jacobs Edwards and Kelcey is under contract to conduct interviews and prepare a report.  The overall goal of the study is to ensure that good information, good ideas, and good practices concerning transition plans for pedestrian accessibility programs are recognized, recorded, and shared.  There are three parts to the questionnaire: (1) the determination of some background information, (2) a discussion of </w:t>
            </w:r>
            <w:r w:rsidR="00EF5A2F" w:rsidRPr="00E87161">
              <w:rPr>
                <w:rFonts w:ascii="Abadi MT Std" w:hAnsi="Abadi MT Std" w:cs="Arial"/>
                <w:szCs w:val="22"/>
              </w:rPr>
              <w:t>self-evaluation</w:t>
            </w:r>
            <w:r w:rsidRPr="00E87161">
              <w:rPr>
                <w:rFonts w:ascii="Abadi MT Std" w:hAnsi="Abadi MT Std" w:cs="Arial"/>
                <w:szCs w:val="22"/>
              </w:rPr>
              <w:t xml:space="preserve"> studies that are used to define needed accessibility improvements, and (3) a discussion of transition plans that are used to carry out the improvements needed to bring facilities in line with accessibility standards. </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Agency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Contact Person</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Title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Telephone Number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E-Mail Address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Date of Discussion</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are your responsibilities?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ADA Coordinator?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Title II Coordinator?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Section 504 Coordinator?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EF5A2F" w:rsidP="00702E9D">
            <w:pPr>
              <w:spacing w:before="120" w:after="120"/>
              <w:rPr>
                <w:rFonts w:ascii="Abadi MT Std" w:hAnsi="Abadi MT Std" w:cs="Arial"/>
                <w:szCs w:val="22"/>
              </w:rPr>
            </w:pPr>
            <w:r w:rsidRPr="00E87161">
              <w:rPr>
                <w:rFonts w:ascii="Abadi MT Std" w:hAnsi="Abadi MT Std" w:cs="Arial"/>
                <w:szCs w:val="22"/>
              </w:rPr>
              <w:lastRenderedPageBreak/>
              <w:t>Self-Evaluation</w:t>
            </w:r>
            <w:r w:rsidR="00702E9D" w:rsidRPr="00E87161">
              <w:rPr>
                <w:rFonts w:ascii="Abadi MT Std" w:hAnsi="Abadi MT Std" w:cs="Arial"/>
                <w:szCs w:val="22"/>
              </w:rPr>
              <w:t xml:space="preserve"> Plan Manager?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ADA Transition Plan Manager?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jc w:val="center"/>
              <w:rPr>
                <w:rFonts w:ascii="Abadi MT Std" w:hAnsi="Abadi MT Std" w:cs="Arial"/>
                <w:b/>
                <w:szCs w:val="22"/>
              </w:rPr>
            </w:pPr>
            <w:r w:rsidRPr="00E87161">
              <w:rPr>
                <w:rFonts w:ascii="Abadi MT Std" w:hAnsi="Abadi MT Std" w:cs="Arial"/>
                <w:b/>
                <w:szCs w:val="22"/>
              </w:rPr>
              <w:t>I BACKGROUND</w:t>
            </w:r>
          </w:p>
        </w:tc>
      </w:tr>
      <w:tr w:rsidR="00702E9D" w:rsidRPr="00E87161">
        <w:trPr>
          <w:jc w:val="center"/>
        </w:trPr>
        <w:tc>
          <w:tcPr>
            <w:tcW w:w="8856" w:type="dxa"/>
            <w:gridSpan w:val="2"/>
            <w:tcBorders>
              <w:bottom w:val="single" w:sz="4" w:space="0" w:color="auto"/>
            </w:tcBorders>
          </w:tcPr>
          <w:p w:rsidR="00702E9D" w:rsidRPr="00E87161" w:rsidRDefault="00702E9D" w:rsidP="00702E9D">
            <w:pPr>
              <w:spacing w:before="120" w:after="120"/>
              <w:jc w:val="center"/>
              <w:rPr>
                <w:rFonts w:ascii="Abadi MT Std" w:hAnsi="Abadi MT Std" w:cs="Arial"/>
                <w:szCs w:val="22"/>
              </w:rPr>
            </w:pPr>
            <w:r w:rsidRPr="00E87161">
              <w:rPr>
                <w:rFonts w:ascii="Abadi MT Std" w:hAnsi="Abadi MT Std" w:cs="Arial"/>
                <w:szCs w:val="22"/>
              </w:rPr>
              <w:t xml:space="preserve">Agencies vary greatly in their responsibilities and their structure and in the nature of the facilities that they manage.  This section is intended to provide some context to help understand agency planning for accessibility.  </w:t>
            </w:r>
          </w:p>
        </w:tc>
      </w:tr>
      <w:tr w:rsidR="00702E9D" w:rsidRPr="00E87161">
        <w:trPr>
          <w:jc w:val="center"/>
        </w:trPr>
        <w:tc>
          <w:tcPr>
            <w:tcW w:w="4428" w:type="dxa"/>
            <w:tcBorders>
              <w:bottom w:val="single" w:sz="4" w:space="0" w:color="auto"/>
            </w:tcBorders>
          </w:tcPr>
          <w:p w:rsidR="00702E9D" w:rsidRPr="00E87161" w:rsidRDefault="00702E9D" w:rsidP="00702E9D">
            <w:pPr>
              <w:spacing w:before="120" w:after="120"/>
              <w:rPr>
                <w:rFonts w:ascii="Abadi MT Std" w:hAnsi="Abadi MT Std" w:cs="Arial"/>
                <w:szCs w:val="22"/>
              </w:rPr>
            </w:pPr>
          </w:p>
        </w:tc>
        <w:tc>
          <w:tcPr>
            <w:tcW w:w="4428" w:type="dxa"/>
            <w:tcBorders>
              <w:bottom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Borders>
              <w:top w:val="single" w:sz="4" w:space="0" w:color="auto"/>
              <w:left w:val="single" w:sz="4" w:space="0" w:color="auto"/>
              <w:right w:val="single" w:sz="4" w:space="0" w:color="auto"/>
            </w:tcBorders>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1. Agency Responsibilities</w:t>
            </w:r>
          </w:p>
        </w:tc>
      </w:tr>
      <w:tr w:rsidR="00702E9D" w:rsidRPr="00E87161">
        <w:trPr>
          <w:jc w:val="center"/>
        </w:trPr>
        <w:tc>
          <w:tcPr>
            <w:tcW w:w="8856" w:type="dxa"/>
            <w:gridSpan w:val="2"/>
            <w:tcBorders>
              <w:left w:val="single" w:sz="4" w:space="0" w:color="auto"/>
              <w:bottom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The goal of this section is to determine the range of resources that the agency is responsible for.  This range can vary widely between agencies.  This study concerns itself only with highway </w:t>
            </w:r>
            <w:r w:rsidR="006B2A4B" w:rsidRPr="00E87161">
              <w:rPr>
                <w:rFonts w:ascii="Abadi MT Std" w:hAnsi="Abadi MT Std" w:cs="Arial"/>
                <w:szCs w:val="22"/>
              </w:rPr>
              <w:t>rights-of-way</w:t>
            </w:r>
            <w:r w:rsidRPr="00E87161">
              <w:rPr>
                <w:rFonts w:ascii="Abadi MT Std" w:hAnsi="Abadi MT Std" w:cs="Arial"/>
                <w:szCs w:val="22"/>
              </w:rPr>
              <w:t>s but the overall context of the agency’s responsibilities needs to be understood.</w:t>
            </w:r>
          </w:p>
        </w:tc>
      </w:tr>
      <w:tr w:rsidR="00702E9D" w:rsidRPr="00E87161">
        <w:trPr>
          <w:jc w:val="center"/>
        </w:trPr>
        <w:tc>
          <w:tcPr>
            <w:tcW w:w="4428" w:type="dxa"/>
            <w:tcBorders>
              <w:top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types of resources is your agency responsible for?</w:t>
            </w:r>
          </w:p>
        </w:tc>
        <w:tc>
          <w:tcPr>
            <w:tcW w:w="4428" w:type="dxa"/>
            <w:tcBorders>
              <w:top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Highways?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Rest Areas?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Welcome Areas?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Scenic Overlooks?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Recreation Areas?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Office Buildings?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Maintenance Facilities?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Bus Transit Systems?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Bus Stops?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Van Transit Systems?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Rail Transit systems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Public Safety Facilities?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lastRenderedPageBreak/>
              <w:t>Railways?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Ferries?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Airports?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Ports and Harbors?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Pipelines?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Waterways?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Anything else?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Borders>
              <w:bottom w:val="single" w:sz="4" w:space="0" w:color="auto"/>
            </w:tcBorders>
          </w:tcPr>
          <w:p w:rsidR="00702E9D" w:rsidRPr="00E87161" w:rsidRDefault="00702E9D" w:rsidP="00702E9D">
            <w:pPr>
              <w:spacing w:before="120" w:after="120"/>
              <w:rPr>
                <w:rFonts w:ascii="Abadi MT Std" w:hAnsi="Abadi MT Std" w:cs="Arial"/>
                <w:szCs w:val="22"/>
              </w:rPr>
            </w:pPr>
          </w:p>
        </w:tc>
        <w:tc>
          <w:tcPr>
            <w:tcW w:w="4428" w:type="dxa"/>
            <w:tcBorders>
              <w:bottom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Borders>
              <w:top w:val="single" w:sz="4" w:space="0" w:color="auto"/>
              <w:left w:val="single" w:sz="4" w:space="0" w:color="auto"/>
              <w:right w:val="single" w:sz="4" w:space="0" w:color="auto"/>
            </w:tcBorders>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2.  The ADA Compliance Role Within the Agency</w:t>
            </w:r>
          </w:p>
        </w:tc>
      </w:tr>
      <w:tr w:rsidR="00702E9D" w:rsidRPr="00E87161">
        <w:trPr>
          <w:jc w:val="center"/>
        </w:trPr>
        <w:tc>
          <w:tcPr>
            <w:tcW w:w="8856" w:type="dxa"/>
            <w:gridSpan w:val="2"/>
            <w:tcBorders>
              <w:left w:val="single" w:sz="4" w:space="0" w:color="auto"/>
              <w:bottom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Transportation Agencies vary widely in how they integrate the ADA compliance responsibility into their organization.  The goal of this section is to understand how the agency assigns the responsibility for ADA compliance. </w:t>
            </w:r>
          </w:p>
        </w:tc>
      </w:tr>
      <w:tr w:rsidR="00702E9D" w:rsidRPr="00E87161">
        <w:trPr>
          <w:jc w:val="center"/>
        </w:trPr>
        <w:tc>
          <w:tcPr>
            <w:tcW w:w="4428" w:type="dxa"/>
            <w:tcBorders>
              <w:top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Where does the ADA Coordinator role fall within your Agency?</w:t>
            </w:r>
          </w:p>
        </w:tc>
        <w:tc>
          <w:tcPr>
            <w:tcW w:w="4428" w:type="dxa"/>
            <w:tcBorders>
              <w:top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Office of the Commissioner?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Civil Rights Office?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Legal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Public Affairs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Pubic Involvement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Programs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Planning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Design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9A511B" w:rsidP="00702E9D">
            <w:pPr>
              <w:spacing w:before="120" w:after="120"/>
              <w:rPr>
                <w:rFonts w:ascii="Abadi MT Std" w:hAnsi="Abadi MT Std" w:cs="Arial"/>
                <w:szCs w:val="22"/>
              </w:rPr>
            </w:pPr>
            <w:r w:rsidRPr="00E87161">
              <w:rPr>
                <w:rFonts w:ascii="Abadi MT Std" w:hAnsi="Abadi MT Std" w:cs="Arial"/>
                <w:szCs w:val="22"/>
              </w:rPr>
              <w:t>Right-of-way</w:t>
            </w:r>
            <w:r w:rsidR="00702E9D" w:rsidRPr="00E87161">
              <w:rPr>
                <w:rFonts w:ascii="Abadi MT Std" w:hAnsi="Abadi MT Std" w:cs="Arial"/>
                <w:szCs w:val="22"/>
              </w:rPr>
              <w:t xml:space="preserve">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Maintenance Department?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w:t>
            </w:r>
          </w:p>
        </w:tc>
        <w:tc>
          <w:tcPr>
            <w:tcW w:w="4428" w:type="dxa"/>
          </w:tcPr>
          <w:p w:rsidR="00702E9D" w:rsidRPr="00E87161" w:rsidRDefault="00702E9D" w:rsidP="00702E9D">
            <w:pPr>
              <w:spacing w:before="120" w:after="120"/>
              <w:rPr>
                <w:rFonts w:ascii="Abadi MT Std" w:hAnsi="Abadi MT Std" w:cs="Arial"/>
                <w:szCs w:val="22"/>
              </w:rPr>
            </w:pPr>
          </w:p>
        </w:tc>
      </w:tr>
    </w:tbl>
    <w:p w:rsidR="001E505F" w:rsidRPr="00E87161" w:rsidRDefault="001E505F">
      <w:pPr>
        <w:rPr>
          <w:rFonts w:ascii="Abadi MT Std" w:hAnsi="Abadi MT Std"/>
        </w:rPr>
      </w:pPr>
      <w:r w:rsidRPr="00E87161">
        <w:rPr>
          <w:rFonts w:ascii="Abadi MT Std" w:hAnsi="Abadi MT Std"/>
        </w:rPr>
        <w:br w:type="page"/>
      </w:r>
    </w:p>
    <w:tbl>
      <w:tblPr>
        <w:tblStyle w:val="TableGrid"/>
        <w:tblW w:w="0" w:type="auto"/>
        <w:jc w:val="center"/>
        <w:tblLook w:val="01E0" w:firstRow="1" w:lastRow="1" w:firstColumn="1" w:lastColumn="1" w:noHBand="0" w:noVBand="0"/>
      </w:tblPr>
      <w:tblGrid>
        <w:gridCol w:w="4428"/>
        <w:gridCol w:w="4428"/>
      </w:tblGrid>
      <w:tr w:rsidR="00702E9D" w:rsidRPr="00E87161">
        <w:trPr>
          <w:jc w:val="center"/>
        </w:trPr>
        <w:tc>
          <w:tcPr>
            <w:tcW w:w="8856" w:type="dxa"/>
            <w:gridSpan w:val="2"/>
            <w:tcBorders>
              <w:top w:val="single" w:sz="4" w:space="0" w:color="auto"/>
              <w:right w:val="single" w:sz="4" w:space="0" w:color="auto"/>
            </w:tcBorders>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lastRenderedPageBreak/>
              <w:t>3.  Document Development</w:t>
            </w:r>
          </w:p>
        </w:tc>
      </w:tr>
      <w:tr w:rsidR="00702E9D" w:rsidRPr="00E87161">
        <w:trPr>
          <w:jc w:val="center"/>
        </w:trPr>
        <w:tc>
          <w:tcPr>
            <w:tcW w:w="8856" w:type="dxa"/>
            <w:gridSpan w:val="2"/>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Agencies vary in their progress on formal document development.  The goal of this section is to determine where the agency stands in this process.</w:t>
            </w:r>
          </w:p>
        </w:tc>
      </w:tr>
      <w:tr w:rsidR="00702E9D" w:rsidRPr="00E87161">
        <w:trPr>
          <w:trHeight w:val="500"/>
          <w:jc w:val="center"/>
        </w:trPr>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Does your agency have a joint </w:t>
            </w:r>
            <w:r w:rsidR="00EF5A2F" w:rsidRPr="00E87161">
              <w:rPr>
                <w:rFonts w:ascii="Abadi MT Std" w:hAnsi="Abadi MT Std" w:cs="Arial"/>
                <w:szCs w:val="22"/>
              </w:rPr>
              <w:t>self-evaluation</w:t>
            </w:r>
            <w:r w:rsidRPr="00E87161">
              <w:rPr>
                <w:rFonts w:ascii="Abadi MT Std" w:hAnsi="Abadi MT Std" w:cs="Arial"/>
                <w:szCs w:val="22"/>
              </w:rPr>
              <w:t xml:space="preserve"> and transition plan?</w:t>
            </w:r>
          </w:p>
        </w:tc>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trHeight w:val="500"/>
          <w:jc w:val="center"/>
        </w:trPr>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Where can it be seen?</w:t>
            </w:r>
          </w:p>
        </w:tc>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trHeight w:val="500"/>
          <w:jc w:val="center"/>
        </w:trPr>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it updated periodically?</w:t>
            </w:r>
          </w:p>
        </w:tc>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trHeight w:val="500"/>
          <w:jc w:val="center"/>
        </w:trPr>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Does you agency have a separate </w:t>
            </w:r>
            <w:r w:rsidR="00EF5A2F" w:rsidRPr="00E87161">
              <w:rPr>
                <w:rFonts w:ascii="Abadi MT Std" w:hAnsi="Abadi MT Std" w:cs="Arial"/>
                <w:szCs w:val="22"/>
              </w:rPr>
              <w:t>self-evaluation</w:t>
            </w:r>
            <w:r w:rsidRPr="00E87161">
              <w:rPr>
                <w:rFonts w:ascii="Abadi MT Std" w:hAnsi="Abadi MT Std" w:cs="Arial"/>
                <w:szCs w:val="22"/>
              </w:rPr>
              <w:t xml:space="preserve"> plan?</w:t>
            </w:r>
          </w:p>
        </w:tc>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trHeight w:val="500"/>
          <w:jc w:val="center"/>
        </w:trPr>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Does you agency have a separate transition plan?</w:t>
            </w:r>
          </w:p>
        </w:tc>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trHeight w:val="500"/>
          <w:jc w:val="center"/>
        </w:trPr>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either of these documents in progress?</w:t>
            </w:r>
          </w:p>
        </w:tc>
        <w:tc>
          <w:tcPr>
            <w:tcW w:w="4428" w:type="dxa"/>
            <w:tcBorders>
              <w:top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trHeight w:val="500"/>
          <w:jc w:val="center"/>
        </w:trPr>
        <w:tc>
          <w:tcPr>
            <w:tcW w:w="4428" w:type="dxa"/>
            <w:tcBorders>
              <w:top w:val="single" w:sz="4" w:space="0" w:color="auto"/>
              <w:right w:val="single" w:sz="4" w:space="0" w:color="auto"/>
            </w:tcBorders>
          </w:tcPr>
          <w:p w:rsidR="00702E9D" w:rsidRPr="00E87161" w:rsidRDefault="00702E9D" w:rsidP="00702E9D">
            <w:pPr>
              <w:rPr>
                <w:rFonts w:ascii="Abadi MT Std" w:hAnsi="Abadi MT Std" w:cs="Arial"/>
                <w:szCs w:val="22"/>
              </w:rPr>
            </w:pPr>
          </w:p>
        </w:tc>
        <w:tc>
          <w:tcPr>
            <w:tcW w:w="4428" w:type="dxa"/>
            <w:tcBorders>
              <w:top w:val="single" w:sz="4" w:space="0" w:color="auto"/>
              <w:right w:val="single" w:sz="4" w:space="0" w:color="auto"/>
            </w:tcBorders>
          </w:tcPr>
          <w:p w:rsidR="00702E9D" w:rsidRPr="00E87161" w:rsidRDefault="00702E9D" w:rsidP="00702E9D">
            <w:pPr>
              <w:rPr>
                <w:rFonts w:ascii="Abadi MT Std" w:hAnsi="Abadi MT Std" w:cs="Arial"/>
                <w:szCs w:val="22"/>
              </w:rPr>
            </w:pPr>
          </w:p>
        </w:tc>
      </w:tr>
      <w:tr w:rsidR="00702E9D" w:rsidRPr="00E87161">
        <w:trPr>
          <w:jc w:val="center"/>
        </w:trPr>
        <w:tc>
          <w:tcPr>
            <w:tcW w:w="8856" w:type="dxa"/>
            <w:gridSpan w:val="2"/>
            <w:tcBorders>
              <w:top w:val="single" w:sz="4" w:space="0" w:color="auto"/>
              <w:right w:val="single" w:sz="4" w:space="0" w:color="auto"/>
            </w:tcBorders>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4. Compliance Complaints and Suits</w:t>
            </w:r>
          </w:p>
        </w:tc>
      </w:tr>
      <w:tr w:rsidR="00702E9D" w:rsidRPr="00E87161">
        <w:trPr>
          <w:jc w:val="center"/>
        </w:trPr>
        <w:tc>
          <w:tcPr>
            <w:tcW w:w="8856" w:type="dxa"/>
            <w:gridSpan w:val="2"/>
            <w:tcBorders>
              <w:bottom w:val="single" w:sz="4" w:space="0" w:color="auto"/>
              <w:right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The demand for pedestrian accessibility varies based on the nature of the area served.  The goal of this section to understand the nature of the demand for pedestrian accessibility improvements. </w:t>
            </w:r>
          </w:p>
        </w:tc>
      </w:tr>
      <w:tr w:rsidR="00702E9D" w:rsidRPr="00E87161">
        <w:trPr>
          <w:jc w:val="center"/>
        </w:trPr>
        <w:tc>
          <w:tcPr>
            <w:tcW w:w="4428" w:type="dxa"/>
            <w:tcBorders>
              <w:top w:val="single" w:sz="4" w:space="0" w:color="auto"/>
            </w:tcBorders>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Do you receive complaints about pedestrian accessibility?</w:t>
            </w:r>
          </w:p>
        </w:tc>
        <w:tc>
          <w:tcPr>
            <w:tcW w:w="4428" w:type="dxa"/>
            <w:tcBorders>
              <w:top w:val="single" w:sz="4" w:space="0" w:color="auto"/>
            </w:tcBorders>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How many?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are the usual subjects of complaints?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you been sued?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you entered into any settlements?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an activist community or organization that focuses on this subject?</w:t>
            </w:r>
          </w:p>
        </w:tc>
        <w:tc>
          <w:tcPr>
            <w:tcW w:w="4428" w:type="dxa"/>
          </w:tcPr>
          <w:p w:rsidR="00702E9D" w:rsidRPr="00E87161" w:rsidRDefault="00702E9D" w:rsidP="00702E9D">
            <w:pPr>
              <w:spacing w:before="120" w:after="120"/>
              <w:rPr>
                <w:rFonts w:ascii="Abadi MT Std" w:hAnsi="Abadi MT Std" w:cs="Arial"/>
                <w:szCs w:val="22"/>
              </w:rPr>
            </w:pPr>
          </w:p>
        </w:tc>
      </w:tr>
    </w:tbl>
    <w:p w:rsidR="001E505F" w:rsidRPr="00E87161" w:rsidRDefault="001E505F">
      <w:pPr>
        <w:rPr>
          <w:rFonts w:ascii="Abadi MT Std" w:hAnsi="Abadi MT Std"/>
        </w:rPr>
      </w:pPr>
      <w:r w:rsidRPr="00E87161">
        <w:rPr>
          <w:rFonts w:ascii="Abadi MT Std" w:hAnsi="Abadi MT Std"/>
        </w:rPr>
        <w:br w:type="page"/>
      </w:r>
    </w:p>
    <w:tbl>
      <w:tblPr>
        <w:tblStyle w:val="TableGrid"/>
        <w:tblW w:w="0" w:type="auto"/>
        <w:jc w:val="center"/>
        <w:tblLook w:val="01E0" w:firstRow="1" w:lastRow="1" w:firstColumn="1" w:lastColumn="1" w:noHBand="0" w:noVBand="0"/>
      </w:tblPr>
      <w:tblGrid>
        <w:gridCol w:w="4428"/>
        <w:gridCol w:w="4428"/>
      </w:tblGrid>
      <w:tr w:rsidR="00702E9D" w:rsidRPr="00E87161">
        <w:trPr>
          <w:jc w:val="center"/>
        </w:trPr>
        <w:tc>
          <w:tcPr>
            <w:tcW w:w="8856" w:type="dxa"/>
            <w:gridSpan w:val="2"/>
          </w:tcPr>
          <w:p w:rsidR="00702E9D" w:rsidRPr="00E87161" w:rsidRDefault="00702E9D" w:rsidP="00702E9D">
            <w:pPr>
              <w:spacing w:before="120" w:after="120"/>
              <w:jc w:val="center"/>
              <w:rPr>
                <w:rFonts w:ascii="Abadi MT Std" w:hAnsi="Abadi MT Std" w:cs="Arial"/>
                <w:b/>
                <w:szCs w:val="22"/>
              </w:rPr>
            </w:pPr>
            <w:r w:rsidRPr="00E87161">
              <w:rPr>
                <w:rFonts w:ascii="Abadi MT Std" w:hAnsi="Abadi MT Std" w:cs="Arial"/>
                <w:b/>
                <w:szCs w:val="22"/>
              </w:rPr>
              <w:lastRenderedPageBreak/>
              <w:t xml:space="preserve">II </w:t>
            </w:r>
            <w:r w:rsidR="00EF5A2F" w:rsidRPr="00E87161">
              <w:rPr>
                <w:rFonts w:ascii="Abadi MT Std" w:hAnsi="Abadi MT Std" w:cs="Arial"/>
                <w:b/>
                <w:szCs w:val="22"/>
              </w:rPr>
              <w:t>SELF-EVALUATION</w:t>
            </w:r>
            <w:r w:rsidRPr="00E87161">
              <w:rPr>
                <w:rFonts w:ascii="Abadi MT Std" w:hAnsi="Abadi MT Std" w:cs="Arial"/>
                <w:b/>
                <w:szCs w:val="22"/>
              </w:rPr>
              <w:t xml:space="preserve"> PLAN</w:t>
            </w:r>
          </w:p>
        </w:tc>
      </w:tr>
      <w:tr w:rsidR="00702E9D" w:rsidRPr="00E87161">
        <w:trPr>
          <w:jc w:val="center"/>
        </w:trPr>
        <w:tc>
          <w:tcPr>
            <w:tcW w:w="8856" w:type="dxa"/>
            <w:gridSpan w:val="2"/>
          </w:tcPr>
          <w:p w:rsidR="00702E9D" w:rsidRPr="00E87161" w:rsidRDefault="00702E9D" w:rsidP="00702E9D">
            <w:pPr>
              <w:spacing w:before="120" w:after="120"/>
              <w:jc w:val="center"/>
              <w:rPr>
                <w:rFonts w:ascii="Abadi MT Std" w:hAnsi="Abadi MT Std" w:cs="Arial"/>
                <w:szCs w:val="22"/>
              </w:rPr>
            </w:pPr>
            <w:r w:rsidRPr="00E87161">
              <w:rPr>
                <w:rFonts w:ascii="Abadi MT Std" w:hAnsi="Abadi MT Std" w:cs="Arial"/>
                <w:szCs w:val="22"/>
              </w:rPr>
              <w:t xml:space="preserve">The State Department of Transportation is required to conduct a </w:t>
            </w:r>
            <w:r w:rsidR="00EF5A2F" w:rsidRPr="00E87161">
              <w:rPr>
                <w:rFonts w:ascii="Abadi MT Std" w:hAnsi="Abadi MT Std" w:cs="Arial"/>
                <w:szCs w:val="22"/>
              </w:rPr>
              <w:t>self-evaluation</w:t>
            </w:r>
            <w:r w:rsidRPr="00E87161">
              <w:rPr>
                <w:rFonts w:ascii="Abadi MT Std" w:hAnsi="Abadi MT Std" w:cs="Arial"/>
                <w:szCs w:val="22"/>
              </w:rPr>
              <w:t xml:space="preserve"> of its facilities to determine if these facilities are accessible to persons with disabilities.  This can be a massive undertaking.  This section is a discussion about how agencies have undertaken or are planning to undertake this assignment.</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1.  Inventory of Facilities</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The goal of this section is to determine the approach the agency has taken to perform inventory work. </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is the magnitude of the inventory challenge?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Roadway miles?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Person hours?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Crew hours?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Months of duration?</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is your initial information base?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Aerial Photography Library?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Map Library?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Drawings?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Field Survey?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Computer Database?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is your approach to doing inventory work?</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Windshield survey?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On ground survey?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Photo studies?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is the extent of inventory work?</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All pedestrian facilities?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lastRenderedPageBreak/>
              <w:t>Only pedestrian facilities deemed of concern by the agency?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Only pedestrian facilities in key areas?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Only pedestrian facilities that support a public service function?</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Only pedestrian facilities where complaints have been received or concerns have been raised?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 selection criteria?</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inventory tools have you found useful?</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GPS?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Photography?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GIS Mapping?</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Computer Database?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2.  Identification of Deficiencies</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The goal of this section is to discuss what facilities the agency is typically dealing with and what some of the common deficiencies are.</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types of facilities are you dealing with?</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Sidewalks?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Curb Ramps?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Curb Cuts?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Driveway Crossings?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Crosswalks?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Ramps?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Medians?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Bus Stops?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Bike Paths?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lastRenderedPageBreak/>
              <w:t>Other?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types of deficiency issues are you finding?</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Clear Width and Other Dimensions?  (Narrow, Below Guidelines)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Grade?                                         (Steepness, Angle Points)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Cross Slope?                             (Steepness, Irregularity, Variability) </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Materials and Finishes?         (Deterioration, Inappropriateness)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Discontinuities?                               (Missing Sections, Gaps, Drops)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Obstructions?                                    (Signs, Lights, Mail Boxes, Fire Hydrants, Newspaper Boxes, Drainage Structures, Standing Water)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Detectable Warning Systems?        (Missing, Inappropriate Materials, Inadequate Size, Wrong Location)</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Traffic Signal Systems?            (Inadequate Time Allowed, Inaccessible Buttons, Inoperable Buttons, Lack of Visually Impaired Provisions)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Lighting?                                        (Missing, Not Operating, Inadequate Levels)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Maintenance and Services?                                        (Snow Removal, Debris Clean Up, Trash Cans, Recyclable Material Bins)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Access Through Work Zones?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w:t>
            </w:r>
          </w:p>
        </w:tc>
        <w:tc>
          <w:tcPr>
            <w:tcW w:w="4428" w:type="dxa"/>
          </w:tcPr>
          <w:p w:rsidR="00702E9D" w:rsidRPr="00E87161" w:rsidRDefault="00702E9D" w:rsidP="00702E9D">
            <w:pPr>
              <w:spacing w:before="120" w:after="120"/>
              <w:rPr>
                <w:rFonts w:ascii="Abadi MT Std" w:hAnsi="Abadi MT Std" w:cs="Arial"/>
                <w:szCs w:val="22"/>
              </w:rPr>
            </w:pPr>
          </w:p>
        </w:tc>
      </w:tr>
    </w:tbl>
    <w:p w:rsidR="001E505F" w:rsidRPr="00E87161" w:rsidRDefault="001E505F">
      <w:pPr>
        <w:rPr>
          <w:rFonts w:ascii="Abadi MT Std" w:hAnsi="Abadi MT Std"/>
        </w:rPr>
      </w:pPr>
      <w:r w:rsidRPr="00E87161">
        <w:rPr>
          <w:rFonts w:ascii="Abadi MT Std" w:hAnsi="Abadi MT Std"/>
        </w:rPr>
        <w:br w:type="page"/>
      </w:r>
    </w:p>
    <w:tbl>
      <w:tblPr>
        <w:tblStyle w:val="TableGrid"/>
        <w:tblW w:w="0" w:type="auto"/>
        <w:jc w:val="center"/>
        <w:tblLook w:val="01E0" w:firstRow="1" w:lastRow="1" w:firstColumn="1" w:lastColumn="1" w:noHBand="0" w:noVBand="0"/>
      </w:tblPr>
      <w:tblGrid>
        <w:gridCol w:w="4428"/>
        <w:gridCol w:w="4428"/>
      </w:tblGrid>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lastRenderedPageBreak/>
              <w:t>3.  Validation of Selections</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The agency is required to provide an opportunity for people with disabilities and other interested individuals and organizations to review and comment on the </w:t>
            </w:r>
            <w:r w:rsidR="00EF5A2F" w:rsidRPr="00E87161">
              <w:rPr>
                <w:rFonts w:ascii="Abadi MT Std" w:hAnsi="Abadi MT Std" w:cs="Arial"/>
                <w:szCs w:val="22"/>
              </w:rPr>
              <w:t>self-evaluation</w:t>
            </w:r>
            <w:r w:rsidRPr="00E87161">
              <w:rPr>
                <w:rFonts w:ascii="Abadi MT Std" w:hAnsi="Abadi MT Std" w:cs="Arial"/>
                <w:szCs w:val="22"/>
              </w:rPr>
              <w:t xml:space="preserve"> of facilities.  The goal of this section is to determine the approaches used to provide this opportunity.</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an Advisory Group?</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How do they function?  </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Periodic meetings?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Field visits?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input from activists or organizations?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input from other agencies?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input from elected officials?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 Community Outreach Effort?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there local public meetings about inventory results?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these independent meetings or piggybacked on other community meetings?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means of disseminating information are being used?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Awareness days?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Newsletters?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Website?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Public Access to Databases?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means of receiving input are there?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Comment forms at meetings?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Hotline?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Published e-mail address?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lastRenderedPageBreak/>
              <w:t>Published mail in address?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Transcriptions of meetings?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Staff memoranda concerning meeting comments?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provisions made to accommodate the hearing impaired and the visually impaired?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 list of interested parties maintained?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 thoughts?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4.  Establishment of a Baseline</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There is a need to create a baseline of information to identify needs and have the ability to document progress.  The goal of this section is to investigate how the agency accomplishes this.</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Is the </w:t>
            </w:r>
            <w:r w:rsidR="00EF5A2F" w:rsidRPr="00E87161">
              <w:rPr>
                <w:rFonts w:ascii="Abadi MT Std" w:hAnsi="Abadi MT Std" w:cs="Arial"/>
                <w:szCs w:val="22"/>
              </w:rPr>
              <w:t>self-evaluation</w:t>
            </w:r>
            <w:r w:rsidRPr="00E87161">
              <w:rPr>
                <w:rFonts w:ascii="Abadi MT Std" w:hAnsi="Abadi MT Std" w:cs="Arial"/>
                <w:szCs w:val="22"/>
              </w:rPr>
              <w:t xml:space="preserve"> study added on to some existing database?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is the nature of that database?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Is the </w:t>
            </w:r>
            <w:r w:rsidR="00EF5A2F" w:rsidRPr="00E87161">
              <w:rPr>
                <w:rFonts w:ascii="Abadi MT Std" w:hAnsi="Abadi MT Std" w:cs="Arial"/>
                <w:szCs w:val="22"/>
              </w:rPr>
              <w:t>self-evaluation</w:t>
            </w:r>
            <w:r w:rsidRPr="00E87161">
              <w:rPr>
                <w:rFonts w:ascii="Abadi MT Std" w:hAnsi="Abadi MT Std" w:cs="Arial"/>
                <w:szCs w:val="22"/>
              </w:rPr>
              <w:t xml:space="preserve"> study a stand alone database?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a GIS database used?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a spread sheet approach used?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are the sorting categories?</w:t>
            </w:r>
          </w:p>
        </w:tc>
        <w:tc>
          <w:tcPr>
            <w:tcW w:w="4428" w:type="dxa"/>
          </w:tcPr>
          <w:p w:rsidR="00702E9D" w:rsidRPr="00E87161" w:rsidRDefault="00702E9D" w:rsidP="00702E9D">
            <w:pPr>
              <w:spacing w:before="120" w:after="120"/>
              <w:rPr>
                <w:rFonts w:ascii="Abadi MT Std" w:hAnsi="Abadi MT Std" w:cs="Arial"/>
                <w:szCs w:val="22"/>
              </w:rPr>
            </w:pPr>
          </w:p>
        </w:tc>
      </w:tr>
    </w:tbl>
    <w:p w:rsidR="001E505F" w:rsidRPr="00E87161" w:rsidRDefault="001E505F">
      <w:pPr>
        <w:rPr>
          <w:rFonts w:ascii="Abadi MT Std" w:hAnsi="Abadi MT Std"/>
        </w:rPr>
      </w:pPr>
      <w:r w:rsidRPr="00E87161">
        <w:rPr>
          <w:rFonts w:ascii="Abadi MT Std" w:hAnsi="Abadi MT Std"/>
        </w:rPr>
        <w:br w:type="page"/>
      </w:r>
    </w:p>
    <w:tbl>
      <w:tblPr>
        <w:tblStyle w:val="TableGrid"/>
        <w:tblW w:w="0" w:type="auto"/>
        <w:jc w:val="center"/>
        <w:tblLook w:val="01E0" w:firstRow="1" w:lastRow="1" w:firstColumn="1" w:lastColumn="1" w:noHBand="0" w:noVBand="0"/>
      </w:tblPr>
      <w:tblGrid>
        <w:gridCol w:w="4428"/>
        <w:gridCol w:w="4428"/>
      </w:tblGrid>
      <w:tr w:rsidR="00702E9D" w:rsidRPr="00E87161">
        <w:trPr>
          <w:jc w:val="center"/>
        </w:trPr>
        <w:tc>
          <w:tcPr>
            <w:tcW w:w="8856" w:type="dxa"/>
            <w:gridSpan w:val="2"/>
          </w:tcPr>
          <w:p w:rsidR="00702E9D" w:rsidRPr="00E87161" w:rsidRDefault="00702E9D" w:rsidP="00702E9D">
            <w:pPr>
              <w:spacing w:before="120" w:after="120"/>
              <w:jc w:val="center"/>
              <w:rPr>
                <w:rFonts w:ascii="Abadi MT Std" w:hAnsi="Abadi MT Std" w:cs="Arial"/>
                <w:szCs w:val="22"/>
              </w:rPr>
            </w:pPr>
            <w:r w:rsidRPr="00E87161">
              <w:rPr>
                <w:rFonts w:ascii="Abadi MT Std" w:hAnsi="Abadi MT Std" w:cs="Arial"/>
                <w:b/>
                <w:szCs w:val="22"/>
              </w:rPr>
              <w:lastRenderedPageBreak/>
              <w:t>III TRANSITION PLAN</w:t>
            </w:r>
          </w:p>
        </w:tc>
      </w:tr>
      <w:tr w:rsidR="00702E9D" w:rsidRPr="00E87161">
        <w:trPr>
          <w:jc w:val="center"/>
        </w:trPr>
        <w:tc>
          <w:tcPr>
            <w:tcW w:w="8856" w:type="dxa"/>
            <w:gridSpan w:val="2"/>
          </w:tcPr>
          <w:p w:rsidR="00702E9D" w:rsidRPr="00E87161" w:rsidRDefault="00702E9D" w:rsidP="00702E9D">
            <w:pPr>
              <w:spacing w:before="120" w:after="120"/>
              <w:jc w:val="center"/>
              <w:rPr>
                <w:rFonts w:ascii="Abadi MT Std" w:hAnsi="Abadi MT Std" w:cs="Arial"/>
                <w:szCs w:val="22"/>
              </w:rPr>
            </w:pPr>
            <w:r w:rsidRPr="00E87161">
              <w:rPr>
                <w:rFonts w:ascii="Abadi MT Std" w:hAnsi="Abadi MT Std" w:cs="Arial"/>
                <w:szCs w:val="22"/>
              </w:rPr>
              <w:t>The agency must prepare a Transition Plan that identifies deficiencies, develops a method to make facilities accessible, provides a schedule for making the required access modifications, and designates a public official responsible for the Transition Plan.  This section is a discussion about how agencies have undertaken or are planning to undertake this assignment.</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1.  Designs and Cost Estimates for Improvements</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The improvements needed to correct deficiencies have to be defined through a design and cost estimating process.  The goal of this section is to discuss the agency approach to doing this. </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design standards do you use?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ADA Accessibility Guidelines?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Uniform Federal Accessibility Standards?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Your own standards?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your standards been reviewed with regard to accessibility issues?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Do you have in house design capability with regard to accessibility issues?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design consultants needed?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cost estimating resources do you rely on for accessibility improvements?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escalation factors are you applying to accessibility improvements?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 xml:space="preserve">2.  Prioritization of Improvements  </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 xml:space="preserve">A priority ranking for approaching the defined improvements has to be worked out so that an effective schedule can be established.  The goal of this section is to discuss the methods used to rank the improvements in order of priority. </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is the approach to prioritizing improvements?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Population density in the area?</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lastRenderedPageBreak/>
              <w:t>Significant disabled population within the area?</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Proximity to key locations?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Government offices?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Schools?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Hospitals?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Places of employment?</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Shopping areas?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The severity of the deficiency?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a review of complaints a factor?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public demand a factor?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are the sources of public demand?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compatibili</w:t>
            </w:r>
            <w:bookmarkStart w:id="36" w:name="_GoBack"/>
            <w:bookmarkEnd w:id="36"/>
            <w:r w:rsidRPr="00E87161">
              <w:rPr>
                <w:rFonts w:ascii="Abadi MT Std" w:hAnsi="Abadi MT Std" w:cs="Arial"/>
                <w:szCs w:val="22"/>
              </w:rPr>
              <w:t>ty with the available budget a factor?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How are the available budget and the improvement needs matched?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3.  Management Approach to Implementation</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The goal of this section is to explore how the agency manages the development of the transition plan and carrying out the improvements.  The development of the plan may be a one time rather intense effort but the tracking of the implementation of the improvements will be a less intense long time assignment.</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Who is the public official responsible for the implementation of the Transition Plan?</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Who Is the ADA Transition Plan Manager?</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an internal committee that provides input into the Transition Plan process?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Has any staff been assigned to the Transition Plan Process?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How many?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lastRenderedPageBreak/>
              <w:t>In what capacity?</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In what department does the responsibility for the Transition Plan reside?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training courses about accessibility has the staff gone through?</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reference works about accessibility do you find useful?</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Who has responsibility for transition plan updates?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any consultants been contracted relative to Transition Plan work?</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4.  Funding Mechanisms</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There is no specific funding mechanism related to the improvement of accessibility deficiencies.  Funding might come from many different sources.  The goal of this section is to explore the funding experience of the agency.</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accessibility improvements been incorporation into existing programmed projects?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Has any cost differential been recognized?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accessibility improvement been incorporated into any existing maintenance programs?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Has any cost differential been recognized?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stand alone accessibility improvements projects been processed through the Transportation Improvements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you had any instances where an accessibility improvement was found to be “unduly burdensome”?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sources have resulted in some funding for accessibility improvement programs?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National Highway System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lastRenderedPageBreak/>
              <w:t>Surface Transportation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Highway Safety Improvements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Railway–Highway Crossing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Transportation Enhancements Activities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Congestion Mitigation/Air Quality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Recreational Trails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State and Community Traffic Safety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Safe Routes to School Program?</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 Programs?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Have accessibility improvements been included in developer impact fees?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5.  Scheduling and Budgeting</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Schedules and budgets are the tools of implementation.  The goal of this section is to determine how the agency is scheduling and budgeting for accessibility improvements.</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an overall completion target date?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there milestone dates?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 separate Curb Ramp Installation Schedule?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Is there a budget line item for accessibility improvements programs?</w:t>
            </w:r>
          </w:p>
        </w:tc>
        <w:tc>
          <w:tcPr>
            <w:tcW w:w="4428" w:type="dxa"/>
          </w:tcPr>
          <w:p w:rsidR="00702E9D" w:rsidRPr="00E87161" w:rsidRDefault="00702E9D" w:rsidP="00702E9D">
            <w:pPr>
              <w:spacing w:before="120" w:after="120"/>
              <w:rPr>
                <w:rFonts w:ascii="Abadi MT Std" w:hAnsi="Abadi MT Std" w:cs="Arial"/>
                <w:szCs w:val="22"/>
              </w:rPr>
            </w:pPr>
          </w:p>
        </w:tc>
      </w:tr>
    </w:tbl>
    <w:p w:rsidR="001E505F" w:rsidRPr="00E87161" w:rsidRDefault="001E505F">
      <w:pPr>
        <w:rPr>
          <w:rFonts w:ascii="Abadi MT Std" w:hAnsi="Abadi MT Std"/>
        </w:rPr>
      </w:pPr>
      <w:r w:rsidRPr="00E87161">
        <w:rPr>
          <w:rFonts w:ascii="Abadi MT Std" w:hAnsi="Abadi MT Std"/>
        </w:rPr>
        <w:br w:type="page"/>
      </w:r>
    </w:p>
    <w:tbl>
      <w:tblPr>
        <w:tblStyle w:val="TableGrid"/>
        <w:tblW w:w="0" w:type="auto"/>
        <w:jc w:val="center"/>
        <w:tblLook w:val="01E0" w:firstRow="1" w:lastRow="1" w:firstColumn="1" w:lastColumn="1" w:noHBand="0" w:noVBand="0"/>
      </w:tblPr>
      <w:tblGrid>
        <w:gridCol w:w="4428"/>
        <w:gridCol w:w="4428"/>
      </w:tblGrid>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lastRenderedPageBreak/>
              <w:t>6.  Coordination with Other Agencies</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Other agencies have authority over pedestrian facilities and have an interest in accessibility.  The goal of this section is to explore the exchange of information and the handling of interfaces with other agencies.</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there local government pedestrian master plans that are used as input and guidance?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Are there local government transition plans fro accessibility improvements that are used as input and guidance?</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How is the interface between agency sidewalks and local sidewalks handled?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Who has authority over bus stops?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How is the interface between sidewalks and bus stops handled?</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What other agencies – transit authorities, airport authorities, turnpike authorities – have jurisdiction over pedestrian facilities?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Do you receive input from any social service agencies?</w:t>
            </w: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7.  Promulgation and Feedback</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The goal of this section is to __________</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b/>
                <w:szCs w:val="22"/>
              </w:rPr>
            </w:pPr>
            <w:r w:rsidRPr="00E87161">
              <w:rPr>
                <w:rFonts w:ascii="Abadi MT Std" w:hAnsi="Abadi MT Std" w:cs="Arial"/>
                <w:b/>
                <w:szCs w:val="22"/>
              </w:rPr>
              <w:t>8.  Updating of Database</w:t>
            </w:r>
          </w:p>
        </w:tc>
      </w:tr>
      <w:tr w:rsidR="00702E9D" w:rsidRPr="00E87161">
        <w:trPr>
          <w:jc w:val="center"/>
        </w:trPr>
        <w:tc>
          <w:tcPr>
            <w:tcW w:w="8856" w:type="dxa"/>
            <w:gridSpan w:val="2"/>
          </w:tcPr>
          <w:p w:rsidR="00702E9D" w:rsidRPr="00E87161" w:rsidRDefault="00702E9D" w:rsidP="00702E9D">
            <w:pPr>
              <w:spacing w:before="120" w:after="120"/>
              <w:rPr>
                <w:rFonts w:ascii="Abadi MT Std" w:hAnsi="Abadi MT Std" w:cs="Arial"/>
                <w:szCs w:val="22"/>
              </w:rPr>
            </w:pPr>
            <w:r w:rsidRPr="00E87161">
              <w:rPr>
                <w:rFonts w:ascii="Abadi MT Std" w:hAnsi="Abadi MT Std" w:cs="Arial"/>
                <w:szCs w:val="22"/>
              </w:rPr>
              <w:t>The goal of this section is to ________</w:t>
            </w:r>
          </w:p>
        </w:tc>
      </w:tr>
      <w:tr w:rsidR="00702E9D" w:rsidRPr="00E87161">
        <w:trPr>
          <w:jc w:val="center"/>
        </w:trPr>
        <w:tc>
          <w:tcPr>
            <w:tcW w:w="4428" w:type="dxa"/>
          </w:tcPr>
          <w:p w:rsidR="00702E9D" w:rsidRPr="00E87161" w:rsidRDefault="00702E9D" w:rsidP="00702E9D">
            <w:pPr>
              <w:spacing w:before="120" w:after="120"/>
              <w:rPr>
                <w:rFonts w:ascii="Abadi MT Std" w:hAnsi="Abadi MT Std" w:cs="Arial"/>
                <w:szCs w:val="22"/>
              </w:rPr>
            </w:pPr>
          </w:p>
        </w:tc>
        <w:tc>
          <w:tcPr>
            <w:tcW w:w="4428" w:type="dxa"/>
          </w:tcPr>
          <w:p w:rsidR="00702E9D" w:rsidRPr="00E87161" w:rsidRDefault="00702E9D" w:rsidP="00702E9D">
            <w:pPr>
              <w:spacing w:before="120" w:after="120"/>
              <w:rPr>
                <w:rFonts w:ascii="Abadi MT Std" w:hAnsi="Abadi MT Std" w:cs="Arial"/>
                <w:szCs w:val="22"/>
              </w:rPr>
            </w:pPr>
          </w:p>
        </w:tc>
      </w:tr>
      <w:tr w:rsidR="0091015D" w:rsidRPr="00E87161">
        <w:trPr>
          <w:jc w:val="center"/>
        </w:trPr>
        <w:tc>
          <w:tcPr>
            <w:tcW w:w="4428" w:type="dxa"/>
          </w:tcPr>
          <w:p w:rsidR="0091015D" w:rsidRPr="00E87161" w:rsidRDefault="0091015D" w:rsidP="00702E9D">
            <w:pPr>
              <w:spacing w:before="120" w:after="120"/>
              <w:rPr>
                <w:rFonts w:ascii="Abadi MT Std" w:hAnsi="Abadi MT Std" w:cs="Arial"/>
                <w:szCs w:val="22"/>
              </w:rPr>
            </w:pPr>
          </w:p>
        </w:tc>
        <w:tc>
          <w:tcPr>
            <w:tcW w:w="4428" w:type="dxa"/>
          </w:tcPr>
          <w:p w:rsidR="0091015D" w:rsidRPr="00E87161" w:rsidRDefault="0091015D" w:rsidP="00702E9D">
            <w:pPr>
              <w:spacing w:before="120" w:after="120"/>
              <w:rPr>
                <w:rFonts w:ascii="Abadi MT Std" w:hAnsi="Abadi MT Std" w:cs="Arial"/>
                <w:szCs w:val="22"/>
              </w:rPr>
            </w:pPr>
          </w:p>
        </w:tc>
      </w:tr>
    </w:tbl>
    <w:p w:rsidR="00B6556D" w:rsidRPr="00E87161" w:rsidRDefault="00B6556D" w:rsidP="0091015D">
      <w:pPr>
        <w:widowControl w:val="0"/>
        <w:autoSpaceDE w:val="0"/>
        <w:autoSpaceDN w:val="0"/>
        <w:adjustRightInd w:val="0"/>
        <w:ind w:left="720"/>
        <w:rPr>
          <w:rFonts w:ascii="Abadi MT Std" w:hAnsi="Abadi MT Std"/>
        </w:rPr>
      </w:pPr>
    </w:p>
    <w:sectPr w:rsidR="00B6556D" w:rsidRPr="00E87161" w:rsidSect="0091015D">
      <w:headerReference w:type="default" r:id="rId24"/>
      <w:footerReference w:type="default" r:id="rId25"/>
      <w:pgSz w:w="12240" w:h="15840" w:code="1"/>
      <w:pgMar w:top="1440" w:right="720" w:bottom="1440" w:left="1872" w:header="720" w:footer="720" w:gutter="0"/>
      <w:pgBorders>
        <w:left w:val="single" w:sz="4" w:space="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B7" w:rsidRDefault="00310AB7">
      <w:r>
        <w:separator/>
      </w:r>
    </w:p>
  </w:endnote>
  <w:endnote w:type="continuationSeparator" w:id="0">
    <w:p w:rsidR="00310AB7" w:rsidRDefault="0031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9D" w:rsidRPr="00F02906" w:rsidRDefault="00702E9D" w:rsidP="00B6556D">
    <w:pPr>
      <w:pStyle w:val="Footer"/>
      <w:tabs>
        <w:tab w:val="clear" w:pos="8640"/>
        <w:tab w:val="right" w:pos="9360"/>
      </w:tabs>
      <w:rPr>
        <w:b/>
        <w:i/>
        <w:sz w:val="18"/>
        <w:szCs w:val="18"/>
      </w:rPr>
    </w:pPr>
    <w:r>
      <w:tab/>
    </w:r>
    <w:r>
      <w:tab/>
    </w:r>
    <w:r w:rsidRPr="00F02906">
      <w:rPr>
        <w:b/>
        <w:i/>
      </w:rPr>
      <w:t xml:space="preserve">    </w:t>
    </w:r>
    <w:r>
      <w:rPr>
        <w:b/>
        <w:i/>
      </w:rPr>
      <w:t xml:space="preserve">     </w:t>
    </w:r>
    <w:r w:rsidRPr="00F02906">
      <w:rPr>
        <w:b/>
        <w:i/>
      </w:rPr>
      <w:t xml:space="preserve"> </w:t>
    </w:r>
    <w:r w:rsidRPr="00F02906">
      <w:rPr>
        <w:b/>
        <w:i/>
        <w:sz w:val="18"/>
        <w:szCs w:val="18"/>
      </w:rPr>
      <w:t xml:space="preserve">Page </w:t>
    </w:r>
    <w:r w:rsidRPr="00F02906">
      <w:rPr>
        <w:rStyle w:val="PageNumber"/>
        <w:b/>
        <w:i/>
      </w:rPr>
      <w:fldChar w:fldCharType="begin"/>
    </w:r>
    <w:r w:rsidRPr="00F02906">
      <w:rPr>
        <w:rStyle w:val="PageNumber"/>
        <w:b/>
        <w:i/>
      </w:rPr>
      <w:instrText xml:space="preserve"> PAGE </w:instrText>
    </w:r>
    <w:r w:rsidRPr="00F02906">
      <w:rPr>
        <w:rStyle w:val="PageNumber"/>
        <w:b/>
        <w:i/>
      </w:rPr>
      <w:fldChar w:fldCharType="separate"/>
    </w:r>
    <w:r w:rsidR="00DB00F8">
      <w:rPr>
        <w:rStyle w:val="PageNumber"/>
        <w:b/>
        <w:i/>
        <w:noProof/>
      </w:rPr>
      <w:t>i</w:t>
    </w:r>
    <w:r w:rsidRPr="00F02906">
      <w:rPr>
        <w:rStyle w:val="PageNumber"/>
        <w:b/>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9D" w:rsidRDefault="006B2A4B">
    <w:pPr>
      <w:pStyle w:val="Footer"/>
      <w:jc w:val="right"/>
      <w:rPr>
        <w:b/>
        <w:bCs/>
        <w:i/>
        <w:iCs/>
        <w:sz w:val="20"/>
      </w:rPr>
    </w:pPr>
    <w:r w:rsidRPr="006B2A4B">
      <w:rPr>
        <w:b/>
        <w:bCs/>
        <w:i/>
        <w:iCs/>
        <w:sz w:val="20"/>
      </w:rPr>
      <w:t xml:space="preserve">Page </w:t>
    </w:r>
    <w:r w:rsidRPr="006B2A4B">
      <w:rPr>
        <w:b/>
        <w:bCs/>
        <w:i/>
        <w:iCs/>
        <w:sz w:val="20"/>
      </w:rPr>
      <w:fldChar w:fldCharType="begin"/>
    </w:r>
    <w:r w:rsidRPr="006B2A4B">
      <w:rPr>
        <w:b/>
        <w:bCs/>
        <w:i/>
        <w:iCs/>
        <w:sz w:val="20"/>
      </w:rPr>
      <w:instrText xml:space="preserve"> PAGE </w:instrText>
    </w:r>
    <w:r w:rsidRPr="006B2A4B">
      <w:rPr>
        <w:b/>
        <w:bCs/>
        <w:i/>
        <w:iCs/>
        <w:sz w:val="20"/>
      </w:rPr>
      <w:fldChar w:fldCharType="separate"/>
    </w:r>
    <w:r w:rsidR="00DB00F8">
      <w:rPr>
        <w:b/>
        <w:bCs/>
        <w:i/>
        <w:iCs/>
        <w:noProof/>
        <w:sz w:val="20"/>
      </w:rPr>
      <w:t>47</w:t>
    </w:r>
    <w:r w:rsidRPr="006B2A4B">
      <w:rPr>
        <w:b/>
        <w:bCs/>
        <w:i/>
        <w:iCs/>
        <w:sz w:val="20"/>
      </w:rPr>
      <w:fldChar w:fldCharType="end"/>
    </w:r>
    <w:r w:rsidRPr="006B2A4B">
      <w:rPr>
        <w:b/>
        <w:bCs/>
        <w:i/>
        <w:iCs/>
        <w:sz w:val="20"/>
      </w:rPr>
      <w:t xml:space="preserve"> </w:t>
    </w:r>
    <w:r>
      <w:rPr>
        <w:b/>
        <w:bCs/>
        <w:i/>
        <w:i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B7" w:rsidRDefault="00310AB7">
      <w:r>
        <w:separator/>
      </w:r>
    </w:p>
  </w:footnote>
  <w:footnote w:type="continuationSeparator" w:id="0">
    <w:p w:rsidR="00310AB7" w:rsidRDefault="0031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5D" w:rsidRPr="0091015D" w:rsidRDefault="0091015D" w:rsidP="00910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D28"/>
    <w:multiLevelType w:val="hybridMultilevel"/>
    <w:tmpl w:val="2EFE2B5C"/>
    <w:lvl w:ilvl="0" w:tplc="000D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
    <w:nsid w:val="03DF28BB"/>
    <w:multiLevelType w:val="hybridMultilevel"/>
    <w:tmpl w:val="AB14AF4A"/>
    <w:lvl w:ilvl="0" w:tplc="000D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2">
    <w:nsid w:val="04C471F3"/>
    <w:multiLevelType w:val="hybridMultilevel"/>
    <w:tmpl w:val="2284A58A"/>
    <w:lvl w:ilvl="0" w:tplc="421AA6FA">
      <w:start w:val="1"/>
      <w:numFmt w:val="bullet"/>
      <w:lvlText w:val="o"/>
      <w:lvlJc w:val="left"/>
      <w:pPr>
        <w:tabs>
          <w:tab w:val="num" w:pos="720"/>
        </w:tabs>
        <w:ind w:left="720" w:hanging="360"/>
      </w:pPr>
      <w:rPr>
        <w:rFonts w:ascii="Courier New" w:hAnsi="Courier New"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nsid w:val="069943F2"/>
    <w:multiLevelType w:val="hybridMultilevel"/>
    <w:tmpl w:val="BBE835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0845730C"/>
    <w:multiLevelType w:val="hybridMultilevel"/>
    <w:tmpl w:val="E5D853B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nsid w:val="0A9C385B"/>
    <w:multiLevelType w:val="hybridMultilevel"/>
    <w:tmpl w:val="8D708B64"/>
    <w:lvl w:ilvl="0" w:tplc="000F0409">
      <w:start w:val="1"/>
      <w:numFmt w:val="decimal"/>
      <w:lvlText w:val="%1."/>
      <w:lvlJc w:val="left"/>
      <w:pPr>
        <w:tabs>
          <w:tab w:val="num" w:pos="720"/>
        </w:tabs>
        <w:ind w:left="720" w:hanging="360"/>
      </w:pPr>
      <w:rPr>
        <w:rFonts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nsid w:val="0BC657D6"/>
    <w:multiLevelType w:val="hybridMultilevel"/>
    <w:tmpl w:val="0E5C579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nsid w:val="0E9A6F60"/>
    <w:multiLevelType w:val="multilevel"/>
    <w:tmpl w:val="EC8680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440779"/>
    <w:multiLevelType w:val="hybridMultilevel"/>
    <w:tmpl w:val="AB58D6C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nsid w:val="239713DF"/>
    <w:multiLevelType w:val="hybridMultilevel"/>
    <w:tmpl w:val="FEFE1AFC"/>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nsid w:val="24436230"/>
    <w:multiLevelType w:val="hybridMultilevel"/>
    <w:tmpl w:val="355EB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B2574D8"/>
    <w:multiLevelType w:val="multilevel"/>
    <w:tmpl w:val="A0CEA7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2D2F2D5F"/>
    <w:multiLevelType w:val="hybridMultilevel"/>
    <w:tmpl w:val="A0CEA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0A419B"/>
    <w:multiLevelType w:val="hybridMultilevel"/>
    <w:tmpl w:val="86222CB6"/>
    <w:lvl w:ilvl="0" w:tplc="A3C8B418">
      <w:start w:val="1"/>
      <w:numFmt w:val="bullet"/>
      <w:lvlText w:val=""/>
      <w:lvlJc w:val="left"/>
      <w:pPr>
        <w:tabs>
          <w:tab w:val="num" w:pos="288"/>
        </w:tabs>
        <w:ind w:left="288" w:hanging="288"/>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nsid w:val="3D744580"/>
    <w:multiLevelType w:val="hybridMultilevel"/>
    <w:tmpl w:val="E440F73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5">
    <w:nsid w:val="405B212F"/>
    <w:multiLevelType w:val="hybridMultilevel"/>
    <w:tmpl w:val="D040C424"/>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nsid w:val="41755577"/>
    <w:multiLevelType w:val="hybridMultilevel"/>
    <w:tmpl w:val="9620B05A"/>
    <w:lvl w:ilvl="0" w:tplc="4098658C">
      <w:start w:val="1"/>
      <w:numFmt w:val="upperLetter"/>
      <w:lvlText w:val="%1."/>
      <w:lvlJc w:val="left"/>
      <w:pPr>
        <w:tabs>
          <w:tab w:val="num" w:pos="1440"/>
        </w:tabs>
        <w:ind w:left="1440" w:hanging="720"/>
      </w:pPr>
      <w:rPr>
        <w:rFonts w:cs="Times New Roman" w:hint="default"/>
      </w:rPr>
    </w:lvl>
    <w:lvl w:ilvl="1" w:tplc="00190409">
      <w:start w:val="1"/>
      <w:numFmt w:val="lowerLetter"/>
      <w:lvlText w:val="%2."/>
      <w:lvlJc w:val="left"/>
      <w:pPr>
        <w:tabs>
          <w:tab w:val="num" w:pos="1800"/>
        </w:tabs>
        <w:ind w:left="1800" w:hanging="360"/>
      </w:pPr>
      <w:rPr>
        <w:rFonts w:cs="Times New Roman"/>
      </w:rPr>
    </w:lvl>
    <w:lvl w:ilvl="2" w:tplc="001B0409">
      <w:start w:val="1"/>
      <w:numFmt w:val="lowerRoman"/>
      <w:lvlText w:val="%3."/>
      <w:lvlJc w:val="right"/>
      <w:pPr>
        <w:tabs>
          <w:tab w:val="num" w:pos="2520"/>
        </w:tabs>
        <w:ind w:left="2520" w:hanging="180"/>
      </w:pPr>
      <w:rPr>
        <w:rFonts w:cs="Times New Roman"/>
      </w:rPr>
    </w:lvl>
    <w:lvl w:ilvl="3" w:tplc="000F0409">
      <w:start w:val="1"/>
      <w:numFmt w:val="decimal"/>
      <w:lvlText w:val="%4."/>
      <w:lvlJc w:val="left"/>
      <w:pPr>
        <w:tabs>
          <w:tab w:val="num" w:pos="3240"/>
        </w:tabs>
        <w:ind w:left="3240" w:hanging="360"/>
      </w:pPr>
      <w:rPr>
        <w:rFonts w:cs="Times New Roman"/>
      </w:rPr>
    </w:lvl>
    <w:lvl w:ilvl="4" w:tplc="00190409">
      <w:start w:val="1"/>
      <w:numFmt w:val="lowerLetter"/>
      <w:lvlText w:val="%5."/>
      <w:lvlJc w:val="left"/>
      <w:pPr>
        <w:tabs>
          <w:tab w:val="num" w:pos="3960"/>
        </w:tabs>
        <w:ind w:left="3960" w:hanging="360"/>
      </w:pPr>
      <w:rPr>
        <w:rFonts w:cs="Times New Roman"/>
      </w:rPr>
    </w:lvl>
    <w:lvl w:ilvl="5" w:tplc="001B0409">
      <w:start w:val="1"/>
      <w:numFmt w:val="lowerRoman"/>
      <w:lvlText w:val="%6."/>
      <w:lvlJc w:val="right"/>
      <w:pPr>
        <w:tabs>
          <w:tab w:val="num" w:pos="4680"/>
        </w:tabs>
        <w:ind w:left="4680" w:hanging="180"/>
      </w:pPr>
      <w:rPr>
        <w:rFonts w:cs="Times New Roman"/>
      </w:rPr>
    </w:lvl>
    <w:lvl w:ilvl="6" w:tplc="000F0409">
      <w:start w:val="1"/>
      <w:numFmt w:val="decimal"/>
      <w:lvlText w:val="%7."/>
      <w:lvlJc w:val="left"/>
      <w:pPr>
        <w:tabs>
          <w:tab w:val="num" w:pos="5400"/>
        </w:tabs>
        <w:ind w:left="5400" w:hanging="360"/>
      </w:pPr>
      <w:rPr>
        <w:rFonts w:cs="Times New Roman"/>
      </w:rPr>
    </w:lvl>
    <w:lvl w:ilvl="7" w:tplc="00190409">
      <w:start w:val="1"/>
      <w:numFmt w:val="lowerLetter"/>
      <w:lvlText w:val="%8."/>
      <w:lvlJc w:val="left"/>
      <w:pPr>
        <w:tabs>
          <w:tab w:val="num" w:pos="6120"/>
        </w:tabs>
        <w:ind w:left="6120" w:hanging="360"/>
      </w:pPr>
      <w:rPr>
        <w:rFonts w:cs="Times New Roman"/>
      </w:rPr>
    </w:lvl>
    <w:lvl w:ilvl="8" w:tplc="001B0409">
      <w:start w:val="1"/>
      <w:numFmt w:val="lowerRoman"/>
      <w:lvlText w:val="%9."/>
      <w:lvlJc w:val="right"/>
      <w:pPr>
        <w:tabs>
          <w:tab w:val="num" w:pos="6840"/>
        </w:tabs>
        <w:ind w:left="6840" w:hanging="180"/>
      </w:pPr>
      <w:rPr>
        <w:rFonts w:cs="Times New Roman"/>
      </w:rPr>
    </w:lvl>
  </w:abstractNum>
  <w:abstractNum w:abstractNumId="17">
    <w:nsid w:val="4B5C5BB0"/>
    <w:multiLevelType w:val="hybridMultilevel"/>
    <w:tmpl w:val="5DB41740"/>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nsid w:val="4B9551C9"/>
    <w:multiLevelType w:val="hybridMultilevel"/>
    <w:tmpl w:val="2C229FD4"/>
    <w:lvl w:ilvl="0" w:tplc="000D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9">
    <w:nsid w:val="4E33454B"/>
    <w:multiLevelType w:val="hybridMultilevel"/>
    <w:tmpl w:val="45EA908E"/>
    <w:lvl w:ilvl="0" w:tplc="A3C8B418">
      <w:start w:val="1"/>
      <w:numFmt w:val="bullet"/>
      <w:lvlText w:val=""/>
      <w:lvlJc w:val="left"/>
      <w:pPr>
        <w:tabs>
          <w:tab w:val="num" w:pos="504"/>
        </w:tabs>
        <w:ind w:left="504" w:hanging="288"/>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nsid w:val="53716D66"/>
    <w:multiLevelType w:val="hybridMultilevel"/>
    <w:tmpl w:val="87C4EA50"/>
    <w:lvl w:ilvl="0" w:tplc="000D0409">
      <w:start w:val="1"/>
      <w:numFmt w:val="bullet"/>
      <w:lvlText w:val=""/>
      <w:lvlJc w:val="left"/>
      <w:pPr>
        <w:tabs>
          <w:tab w:val="num" w:pos="2160"/>
        </w:tabs>
        <w:ind w:left="216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start w:val="1"/>
      <w:numFmt w:val="bullet"/>
      <w:lvlText w:val=""/>
      <w:lvlJc w:val="left"/>
      <w:pPr>
        <w:tabs>
          <w:tab w:val="num" w:pos="4320"/>
        </w:tabs>
        <w:ind w:left="4320" w:hanging="360"/>
      </w:pPr>
      <w:rPr>
        <w:rFonts w:ascii="Symbol" w:hAnsi="Symbol" w:hint="default"/>
      </w:rPr>
    </w:lvl>
    <w:lvl w:ilvl="4" w:tplc="00030409">
      <w:start w:val="1"/>
      <w:numFmt w:val="bullet"/>
      <w:lvlText w:val="o"/>
      <w:lvlJc w:val="left"/>
      <w:pPr>
        <w:tabs>
          <w:tab w:val="num" w:pos="5040"/>
        </w:tabs>
        <w:ind w:left="5040" w:hanging="360"/>
      </w:pPr>
      <w:rPr>
        <w:rFonts w:ascii="Courier New" w:hAnsi="Courier New" w:hint="default"/>
      </w:rPr>
    </w:lvl>
    <w:lvl w:ilvl="5" w:tplc="00050409">
      <w:start w:val="1"/>
      <w:numFmt w:val="bullet"/>
      <w:lvlText w:val=""/>
      <w:lvlJc w:val="left"/>
      <w:pPr>
        <w:tabs>
          <w:tab w:val="num" w:pos="5760"/>
        </w:tabs>
        <w:ind w:left="5760" w:hanging="360"/>
      </w:pPr>
      <w:rPr>
        <w:rFonts w:ascii="Wingdings" w:hAnsi="Wingdings" w:hint="default"/>
      </w:rPr>
    </w:lvl>
    <w:lvl w:ilvl="6" w:tplc="00010409">
      <w:start w:val="1"/>
      <w:numFmt w:val="bullet"/>
      <w:lvlText w:val=""/>
      <w:lvlJc w:val="left"/>
      <w:pPr>
        <w:tabs>
          <w:tab w:val="num" w:pos="6480"/>
        </w:tabs>
        <w:ind w:left="6480" w:hanging="360"/>
      </w:pPr>
      <w:rPr>
        <w:rFonts w:ascii="Symbol" w:hAnsi="Symbol" w:hint="default"/>
      </w:rPr>
    </w:lvl>
    <w:lvl w:ilvl="7" w:tplc="00030409">
      <w:start w:val="1"/>
      <w:numFmt w:val="bullet"/>
      <w:lvlText w:val="o"/>
      <w:lvlJc w:val="left"/>
      <w:pPr>
        <w:tabs>
          <w:tab w:val="num" w:pos="7200"/>
        </w:tabs>
        <w:ind w:left="7200" w:hanging="360"/>
      </w:pPr>
      <w:rPr>
        <w:rFonts w:ascii="Courier New" w:hAnsi="Courier New" w:hint="default"/>
      </w:rPr>
    </w:lvl>
    <w:lvl w:ilvl="8" w:tplc="00050409">
      <w:start w:val="1"/>
      <w:numFmt w:val="bullet"/>
      <w:lvlText w:val=""/>
      <w:lvlJc w:val="left"/>
      <w:pPr>
        <w:tabs>
          <w:tab w:val="num" w:pos="7920"/>
        </w:tabs>
        <w:ind w:left="7920" w:hanging="360"/>
      </w:pPr>
      <w:rPr>
        <w:rFonts w:ascii="Wingdings" w:hAnsi="Wingdings" w:hint="default"/>
      </w:rPr>
    </w:lvl>
  </w:abstractNum>
  <w:abstractNum w:abstractNumId="21">
    <w:nsid w:val="54324F9E"/>
    <w:multiLevelType w:val="hybridMultilevel"/>
    <w:tmpl w:val="6AF0DE12"/>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22">
    <w:nsid w:val="5D635A96"/>
    <w:multiLevelType w:val="hybridMultilevel"/>
    <w:tmpl w:val="D228CBB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DEF6A0F"/>
    <w:multiLevelType w:val="hybridMultilevel"/>
    <w:tmpl w:val="4566C44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5E714F53"/>
    <w:multiLevelType w:val="hybridMultilevel"/>
    <w:tmpl w:val="EC868062"/>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nsid w:val="64294277"/>
    <w:multiLevelType w:val="hybridMultilevel"/>
    <w:tmpl w:val="18D4F25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6">
    <w:nsid w:val="655121B1"/>
    <w:multiLevelType w:val="hybridMultilevel"/>
    <w:tmpl w:val="817046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nsid w:val="66B62D41"/>
    <w:multiLevelType w:val="hybridMultilevel"/>
    <w:tmpl w:val="A5A29F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8">
    <w:nsid w:val="7A5261D7"/>
    <w:multiLevelType w:val="hybridMultilevel"/>
    <w:tmpl w:val="8054BB9A"/>
    <w:lvl w:ilvl="0" w:tplc="000D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29">
    <w:nsid w:val="7A735E39"/>
    <w:multiLevelType w:val="hybridMultilevel"/>
    <w:tmpl w:val="0CDCC11C"/>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0">
    <w:nsid w:val="7ABE2B70"/>
    <w:multiLevelType w:val="hybridMultilevel"/>
    <w:tmpl w:val="26A02D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nsid w:val="7B3C7A6E"/>
    <w:multiLevelType w:val="hybridMultilevel"/>
    <w:tmpl w:val="43F691B2"/>
    <w:lvl w:ilvl="0" w:tplc="000D0409">
      <w:start w:val="1"/>
      <w:numFmt w:val="bullet"/>
      <w:lvlText w:val=""/>
      <w:lvlJc w:val="left"/>
      <w:pPr>
        <w:tabs>
          <w:tab w:val="num" w:pos="1440"/>
        </w:tabs>
        <w:ind w:left="1440" w:hanging="360"/>
      </w:pPr>
      <w:rPr>
        <w:rFonts w:ascii="Wingdings" w:hAnsi="Wingdings"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32">
    <w:nsid w:val="7F814958"/>
    <w:multiLevelType w:val="hybridMultilevel"/>
    <w:tmpl w:val="1066677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0"/>
  </w:num>
  <w:num w:numId="4">
    <w:abstractNumId w:val="31"/>
  </w:num>
  <w:num w:numId="5">
    <w:abstractNumId w:val="28"/>
  </w:num>
  <w:num w:numId="6">
    <w:abstractNumId w:val="1"/>
  </w:num>
  <w:num w:numId="7">
    <w:abstractNumId w:val="19"/>
  </w:num>
  <w:num w:numId="8">
    <w:abstractNumId w:val="13"/>
  </w:num>
  <w:num w:numId="9">
    <w:abstractNumId w:val="8"/>
  </w:num>
  <w:num w:numId="10">
    <w:abstractNumId w:val="3"/>
  </w:num>
  <w:num w:numId="11">
    <w:abstractNumId w:val="25"/>
  </w:num>
  <w:num w:numId="12">
    <w:abstractNumId w:val="26"/>
  </w:num>
  <w:num w:numId="13">
    <w:abstractNumId w:val="30"/>
  </w:num>
  <w:num w:numId="14">
    <w:abstractNumId w:val="32"/>
  </w:num>
  <w:num w:numId="15">
    <w:abstractNumId w:val="9"/>
  </w:num>
  <w:num w:numId="16">
    <w:abstractNumId w:val="17"/>
  </w:num>
  <w:num w:numId="17">
    <w:abstractNumId w:val="15"/>
  </w:num>
  <w:num w:numId="18">
    <w:abstractNumId w:val="4"/>
  </w:num>
  <w:num w:numId="19">
    <w:abstractNumId w:val="2"/>
  </w:num>
  <w:num w:numId="20">
    <w:abstractNumId w:val="6"/>
  </w:num>
  <w:num w:numId="21">
    <w:abstractNumId w:val="14"/>
  </w:num>
  <w:num w:numId="22">
    <w:abstractNumId w:val="27"/>
  </w:num>
  <w:num w:numId="23">
    <w:abstractNumId w:val="16"/>
  </w:num>
  <w:num w:numId="24">
    <w:abstractNumId w:val="29"/>
  </w:num>
  <w:num w:numId="25">
    <w:abstractNumId w:val="24"/>
  </w:num>
  <w:num w:numId="26">
    <w:abstractNumId w:val="7"/>
  </w:num>
  <w:num w:numId="27">
    <w:abstractNumId w:val="5"/>
  </w:num>
  <w:num w:numId="28">
    <w:abstractNumId w:val="21"/>
  </w:num>
  <w:num w:numId="29">
    <w:abstractNumId w:val="10"/>
  </w:num>
  <w:num w:numId="30">
    <w:abstractNumId w:val="23"/>
  </w:num>
  <w:num w:numId="31">
    <w:abstractNumId w:val="12"/>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7618"/>
    <w:rsid w:val="000113F7"/>
    <w:rsid w:val="000174D4"/>
    <w:rsid w:val="000176DB"/>
    <w:rsid w:val="00025938"/>
    <w:rsid w:val="00073F1E"/>
    <w:rsid w:val="00084888"/>
    <w:rsid w:val="000A283F"/>
    <w:rsid w:val="000A50D5"/>
    <w:rsid w:val="000E2512"/>
    <w:rsid w:val="001021D7"/>
    <w:rsid w:val="00113038"/>
    <w:rsid w:val="0012115A"/>
    <w:rsid w:val="001A3943"/>
    <w:rsid w:val="001B49CD"/>
    <w:rsid w:val="001B4A94"/>
    <w:rsid w:val="001B5ACF"/>
    <w:rsid w:val="001C2168"/>
    <w:rsid w:val="001C3BE6"/>
    <w:rsid w:val="001D3F3A"/>
    <w:rsid w:val="001E4518"/>
    <w:rsid w:val="001E505F"/>
    <w:rsid w:val="002101E4"/>
    <w:rsid w:val="002209F8"/>
    <w:rsid w:val="0023009A"/>
    <w:rsid w:val="00255FFA"/>
    <w:rsid w:val="002567A6"/>
    <w:rsid w:val="002569F7"/>
    <w:rsid w:val="00271F91"/>
    <w:rsid w:val="002867C6"/>
    <w:rsid w:val="0029202F"/>
    <w:rsid w:val="002A70D8"/>
    <w:rsid w:val="002B0D7E"/>
    <w:rsid w:val="0030128F"/>
    <w:rsid w:val="00310AB7"/>
    <w:rsid w:val="003B2223"/>
    <w:rsid w:val="003C30A6"/>
    <w:rsid w:val="003C72BF"/>
    <w:rsid w:val="003D5A96"/>
    <w:rsid w:val="004350CF"/>
    <w:rsid w:val="00474CE1"/>
    <w:rsid w:val="004758A3"/>
    <w:rsid w:val="00487D21"/>
    <w:rsid w:val="00487FF2"/>
    <w:rsid w:val="004B74BF"/>
    <w:rsid w:val="004C57F9"/>
    <w:rsid w:val="004C610A"/>
    <w:rsid w:val="004D7CFB"/>
    <w:rsid w:val="004F6B6F"/>
    <w:rsid w:val="005020B5"/>
    <w:rsid w:val="00514DDF"/>
    <w:rsid w:val="00544340"/>
    <w:rsid w:val="00565A02"/>
    <w:rsid w:val="00574B3C"/>
    <w:rsid w:val="00594C62"/>
    <w:rsid w:val="005A7E88"/>
    <w:rsid w:val="005D601B"/>
    <w:rsid w:val="006174ED"/>
    <w:rsid w:val="00623046"/>
    <w:rsid w:val="00652E58"/>
    <w:rsid w:val="006B2A4B"/>
    <w:rsid w:val="006B4FE9"/>
    <w:rsid w:val="006D167B"/>
    <w:rsid w:val="006D7C7C"/>
    <w:rsid w:val="006F1224"/>
    <w:rsid w:val="00701AB6"/>
    <w:rsid w:val="00702E9D"/>
    <w:rsid w:val="007033D2"/>
    <w:rsid w:val="0071322A"/>
    <w:rsid w:val="007230A3"/>
    <w:rsid w:val="007310CE"/>
    <w:rsid w:val="00731964"/>
    <w:rsid w:val="00742B12"/>
    <w:rsid w:val="00754E75"/>
    <w:rsid w:val="007614AC"/>
    <w:rsid w:val="00776299"/>
    <w:rsid w:val="00780ED7"/>
    <w:rsid w:val="00800078"/>
    <w:rsid w:val="00800DC5"/>
    <w:rsid w:val="008117A6"/>
    <w:rsid w:val="008526F5"/>
    <w:rsid w:val="00853869"/>
    <w:rsid w:val="008572C1"/>
    <w:rsid w:val="00860142"/>
    <w:rsid w:val="00875F7A"/>
    <w:rsid w:val="00886E06"/>
    <w:rsid w:val="008E3A32"/>
    <w:rsid w:val="008E3E63"/>
    <w:rsid w:val="00907AE2"/>
    <w:rsid w:val="0091015D"/>
    <w:rsid w:val="0091170F"/>
    <w:rsid w:val="00912C63"/>
    <w:rsid w:val="00941961"/>
    <w:rsid w:val="00944871"/>
    <w:rsid w:val="00957B24"/>
    <w:rsid w:val="009A511B"/>
    <w:rsid w:val="009B305D"/>
    <w:rsid w:val="009B5E7B"/>
    <w:rsid w:val="00A1109D"/>
    <w:rsid w:val="00A13F13"/>
    <w:rsid w:val="00A17862"/>
    <w:rsid w:val="00A4640D"/>
    <w:rsid w:val="00A77C58"/>
    <w:rsid w:val="00AA3025"/>
    <w:rsid w:val="00AA324B"/>
    <w:rsid w:val="00AE627B"/>
    <w:rsid w:val="00B10DC8"/>
    <w:rsid w:val="00B1225B"/>
    <w:rsid w:val="00B51288"/>
    <w:rsid w:val="00B53F6E"/>
    <w:rsid w:val="00B6556D"/>
    <w:rsid w:val="00B7699E"/>
    <w:rsid w:val="00B87990"/>
    <w:rsid w:val="00B94A4C"/>
    <w:rsid w:val="00BA6912"/>
    <w:rsid w:val="00BB1527"/>
    <w:rsid w:val="00BC3521"/>
    <w:rsid w:val="00BC5245"/>
    <w:rsid w:val="00BE6236"/>
    <w:rsid w:val="00BF63F1"/>
    <w:rsid w:val="00BF7FB3"/>
    <w:rsid w:val="00C07640"/>
    <w:rsid w:val="00C35496"/>
    <w:rsid w:val="00C8338C"/>
    <w:rsid w:val="00C8514E"/>
    <w:rsid w:val="00CA0383"/>
    <w:rsid w:val="00CA3D61"/>
    <w:rsid w:val="00CD19DC"/>
    <w:rsid w:val="00CD7FEB"/>
    <w:rsid w:val="00CE0182"/>
    <w:rsid w:val="00CE4BC7"/>
    <w:rsid w:val="00CE686A"/>
    <w:rsid w:val="00CF3B85"/>
    <w:rsid w:val="00D57807"/>
    <w:rsid w:val="00D610BA"/>
    <w:rsid w:val="00D7109E"/>
    <w:rsid w:val="00D74959"/>
    <w:rsid w:val="00D97101"/>
    <w:rsid w:val="00DA39DB"/>
    <w:rsid w:val="00DB00F8"/>
    <w:rsid w:val="00DD5697"/>
    <w:rsid w:val="00DE08A0"/>
    <w:rsid w:val="00DE2249"/>
    <w:rsid w:val="00DE76CD"/>
    <w:rsid w:val="00E0753E"/>
    <w:rsid w:val="00E158EE"/>
    <w:rsid w:val="00E87161"/>
    <w:rsid w:val="00E90EC6"/>
    <w:rsid w:val="00EA2ED0"/>
    <w:rsid w:val="00EB53C7"/>
    <w:rsid w:val="00EC0160"/>
    <w:rsid w:val="00EC0681"/>
    <w:rsid w:val="00EC0F60"/>
    <w:rsid w:val="00EC40FA"/>
    <w:rsid w:val="00EF5A2F"/>
    <w:rsid w:val="00F15645"/>
    <w:rsid w:val="00F23D3F"/>
    <w:rsid w:val="00F309B9"/>
    <w:rsid w:val="00F43530"/>
    <w:rsid w:val="00F658AB"/>
    <w:rsid w:val="00F95960"/>
    <w:rsid w:val="00FA0316"/>
    <w:rsid w:val="00FA5F2B"/>
    <w:rsid w:val="00FA623F"/>
    <w:rsid w:val="00FC17D0"/>
    <w:rsid w:val="00FE1ED1"/>
    <w:rsid w:val="00FE6C26"/>
    <w:rsid w:val="00FF1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34DA75-6928-4AD6-B62A-DA72CD7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2"/>
      <w:szCs w:val="24"/>
    </w:rPr>
  </w:style>
  <w:style w:type="paragraph" w:styleId="Heading1">
    <w:name w:val="heading 1"/>
    <w:basedOn w:val="Normal"/>
    <w:next w:val="Normal"/>
    <w:qFormat/>
    <w:pPr>
      <w:keepNext/>
      <w:spacing w:after="200"/>
      <w:outlineLvl w:val="0"/>
    </w:pPr>
    <w:rPr>
      <w:rFonts w:ascii="Arial Black" w:hAnsi="Arial Black"/>
      <w:caps/>
      <w:sz w:val="28"/>
    </w:rPr>
  </w:style>
  <w:style w:type="paragraph" w:styleId="Heading2">
    <w:name w:val="heading 2"/>
    <w:basedOn w:val="Normal"/>
    <w:next w:val="Normal"/>
    <w:qFormat/>
    <w:pPr>
      <w:keepNext/>
      <w:spacing w:before="240" w:after="240"/>
      <w:outlineLvl w:val="1"/>
    </w:pPr>
    <w:rPr>
      <w:rFonts w:cs="Arial"/>
      <w:b/>
      <w:bCs/>
      <w:iCs/>
      <w:smallCaps/>
      <w:sz w:val="28"/>
      <w:szCs w:val="28"/>
    </w:rPr>
  </w:style>
  <w:style w:type="paragraph" w:styleId="Heading3">
    <w:name w:val="heading 3"/>
    <w:basedOn w:val="Normal"/>
    <w:next w:val="Normal"/>
    <w:qFormat/>
    <w:pPr>
      <w:keepNext/>
      <w:spacing w:before="240" w:after="60"/>
      <w:outlineLvl w:val="2"/>
    </w:pPr>
    <w:rPr>
      <w:rFonts w:cs="Arial"/>
      <w:b/>
      <w:bCs/>
      <w:szCs w:val="26"/>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ind w:left="360"/>
      <w:jc w:val="right"/>
      <w:outlineLvl w:val="4"/>
    </w:pPr>
    <w:rPr>
      <w:rFonts w:cs="Tahoma"/>
      <w:b/>
    </w:rPr>
  </w:style>
  <w:style w:type="paragraph" w:styleId="Heading6">
    <w:name w:val="heading 6"/>
    <w:basedOn w:val="Normal"/>
    <w:next w:val="Normal"/>
    <w:qFormat/>
    <w:pPr>
      <w:keepNext/>
      <w:ind w:right="-720"/>
      <w:outlineLvl w:val="5"/>
    </w:pPr>
    <w:rPr>
      <w:rFonts w:cs="Tahoma"/>
      <w:b/>
      <w:szCs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rFonts w:cs="Times New Roman"/>
      <w:vertAlign w:val="superscript"/>
    </w:rPr>
  </w:style>
  <w:style w:type="paragraph" w:styleId="BodyText">
    <w:name w:val="Body Text"/>
    <w:basedOn w:val="Normal"/>
    <w:pPr>
      <w:autoSpaceDE w:val="0"/>
      <w:autoSpaceDN w:val="0"/>
      <w:adjustRightInd w:val="0"/>
    </w:pPr>
    <w:rPr>
      <w:color w:val="000000"/>
      <w:sz w:val="28"/>
      <w:szCs w:val="32"/>
    </w:rPr>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autoSpaceDE w:val="0"/>
      <w:autoSpaceDN w:val="0"/>
      <w:adjustRightInd w:val="0"/>
    </w:pPr>
    <w:rPr>
      <w:rFonts w:ascii="Myriad Pro" w:hAnsi="Myriad Pro" w:cs="Tahoma"/>
      <w:szCs w:val="20"/>
    </w:rPr>
  </w:style>
  <w:style w:type="paragraph" w:styleId="Header">
    <w:name w:val="header"/>
    <w:basedOn w:val="Normal"/>
    <w:pPr>
      <w:tabs>
        <w:tab w:val="center" w:pos="4320"/>
        <w:tab w:val="right" w:pos="8640"/>
      </w:tabs>
    </w:pPr>
  </w:style>
  <w:style w:type="paragraph" w:styleId="Caption">
    <w:name w:val="caption"/>
    <w:basedOn w:val="Normal"/>
    <w:next w:val="Normal"/>
    <w:qFormat/>
    <w:pPr>
      <w:spacing w:before="120" w:after="120"/>
      <w:jc w:val="center"/>
    </w:pPr>
    <w:rPr>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TOC4">
    <w:name w:val="toc 4"/>
    <w:basedOn w:val="Normal"/>
    <w:next w:val="Normal"/>
    <w:autoRedefine/>
    <w:semiHidden/>
    <w:pPr>
      <w:ind w:left="660"/>
    </w:pPr>
  </w:style>
  <w:style w:type="paragraph" w:styleId="TOC1">
    <w:name w:val="toc 1"/>
    <w:basedOn w:val="Normal"/>
    <w:next w:val="Normal"/>
    <w:autoRedefine/>
    <w:semiHidden/>
    <w:pPr>
      <w:spacing w:before="240" w:after="120"/>
    </w:pPr>
  </w:style>
  <w:style w:type="paragraph" w:styleId="TOC2">
    <w:name w:val="toc 2"/>
    <w:basedOn w:val="Normal"/>
    <w:next w:val="Normal"/>
    <w:autoRedefine/>
    <w:semiHidden/>
    <w:rsid w:val="00CE1DCF"/>
    <w:pPr>
      <w:tabs>
        <w:tab w:val="left" w:pos="720"/>
        <w:tab w:val="right" w:leader="dot" w:pos="9350"/>
      </w:tabs>
      <w:ind w:left="360"/>
    </w:pPr>
  </w:style>
  <w:style w:type="paragraph" w:styleId="TOC3">
    <w:name w:val="toc 3"/>
    <w:basedOn w:val="Normal"/>
    <w:next w:val="Normal"/>
    <w:autoRedefine/>
    <w:semiHidden/>
    <w:pPr>
      <w:tabs>
        <w:tab w:val="right" w:leader="dot" w:pos="9360"/>
      </w:tabs>
      <w:ind w:left="720"/>
    </w:pPr>
    <w:rPr>
      <w:noProof/>
      <w:szCs w:val="28"/>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TableofFigures">
    <w:name w:val="table of figures"/>
    <w:basedOn w:val="Normal"/>
    <w:next w:val="Normal"/>
    <w:semiHidden/>
    <w:pPr>
      <w:tabs>
        <w:tab w:val="right" w:leader="dot" w:pos="9360"/>
      </w:tabs>
      <w:spacing w:line="360" w:lineRule="auto"/>
      <w:ind w:left="446" w:hanging="446"/>
    </w:pPr>
  </w:style>
  <w:style w:type="character" w:styleId="Hyperlink">
    <w:name w:val="Hyperlink"/>
    <w:basedOn w:val="DefaultParagraphFont"/>
    <w:rPr>
      <w:rFonts w:cs="Times New Roman"/>
      <w:color w:val="0000FF"/>
      <w:u w:val="single"/>
    </w:rPr>
  </w:style>
  <w:style w:type="character" w:styleId="CommentReference">
    <w:name w:val="annotation reference"/>
    <w:basedOn w:val="DefaultParagraphFont"/>
    <w:semiHidden/>
    <w:rPr>
      <w:rFonts w:cs="Times New Roman"/>
      <w:sz w:val="16"/>
      <w:szCs w:val="16"/>
    </w:rPr>
  </w:style>
  <w:style w:type="paragraph" w:styleId="BodyTextIndent">
    <w:name w:val="Body Text Indent"/>
    <w:basedOn w:val="Normal"/>
    <w:pPr>
      <w:ind w:left="360"/>
    </w:pPr>
    <w:rPr>
      <w:rFonts w:cs="Tahoma"/>
    </w:rPr>
  </w:style>
  <w:style w:type="paragraph" w:styleId="BodyText3">
    <w:name w:val="Body Text 3"/>
    <w:basedOn w:val="Normal"/>
    <w:pPr>
      <w:jc w:val="center"/>
    </w:pPr>
    <w:rPr>
      <w:rFonts w:ascii="Arial" w:hAnsi="Arial" w:cs="Arial"/>
      <w:sz w:val="16"/>
      <w:szCs w:val="16"/>
    </w:rPr>
  </w:style>
  <w:style w:type="character" w:styleId="FollowedHyperlink">
    <w:name w:val="FollowedHyperlink"/>
    <w:basedOn w:val="DefaultParagraphFont"/>
    <w:rPr>
      <w:rFonts w:cs="Times New Roman"/>
      <w:color w:val="800080"/>
      <w:u w:val="single"/>
    </w:rPr>
  </w:style>
  <w:style w:type="paragraph" w:customStyle="1" w:styleId="Indenttext">
    <w:name w:val="Indent text"/>
    <w:basedOn w:val="Normal"/>
    <w:pPr>
      <w:ind w:right="720"/>
    </w:pPr>
    <w:rPr>
      <w:b/>
      <w:bCs/>
    </w:rPr>
  </w:style>
  <w:style w:type="paragraph" w:styleId="BodyTextIndent2">
    <w:name w:val="Body Text Indent 2"/>
    <w:basedOn w:val="Normal"/>
    <w:pPr>
      <w:ind w:left="720"/>
    </w:pPr>
    <w:rPr>
      <w:rFonts w:cs="Tahoma"/>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shd w:val="clear" w:color="auto" w:fill="auto"/>
      </w:rPr>
      <w:tblPr/>
      <w:tcPr>
        <w:tcBorders>
          <w:tl2br w:val="none" w:sz="0" w:space="0" w:color="auto"/>
          <w:tr2bl w:val="none" w:sz="0" w:space="0" w:color="auto"/>
        </w:tcBorders>
        <w:shd w:val="solid" w:color="000080" w:fill="FFFFFF"/>
      </w:tcPr>
    </w:tblStylePr>
    <w:tblStylePr w:type="lastRow">
      <w:rPr>
        <w:rFonts w:cs="Times New Roman"/>
        <w:b w:val="0"/>
        <w:bCs w:val="0"/>
        <w:shd w:val="clear" w:color="auto" w:fill="auto"/>
      </w:rPr>
      <w:tblPr/>
      <w:tcPr>
        <w:tcBorders>
          <w:top w:val="single" w:sz="6" w:space="0" w:color="000080"/>
          <w:tl2br w:val="none" w:sz="0" w:space="0" w:color="auto"/>
          <w:tr2bl w:val="none" w:sz="0" w:space="0" w:color="auto"/>
        </w:tcBorders>
      </w:tcPr>
    </w:tblStylePr>
    <w:tblStylePr w:type="firstCol">
      <w:rPr>
        <w:rFonts w:cs="Times New Roman"/>
        <w:b w:val="0"/>
        <w:bCs w:val="0"/>
        <w:shd w:val="clear" w:color="auto" w:fill="auto"/>
      </w:rPr>
      <w:tblPr/>
      <w:tcPr>
        <w:tcBorders>
          <w:tl2br w:val="none" w:sz="0" w:space="0" w:color="auto"/>
          <w:tr2bl w:val="none" w:sz="0" w:space="0" w:color="auto"/>
        </w:tcBorders>
      </w:tcPr>
    </w:tblStylePr>
    <w:tblStylePr w:type="lastCol">
      <w:rPr>
        <w:rFonts w:cs="Times New Roman"/>
        <w:b w:val="0"/>
        <w:bCs w:val="0"/>
        <w:shd w:val="clear" w:color="auto" w:fill="auto"/>
      </w:rPr>
      <w:tblPr/>
      <w:tcPr>
        <w:tcBorders>
          <w:tl2br w:val="none" w:sz="0" w:space="0" w:color="auto"/>
          <w:tr2bl w:val="none" w:sz="0" w:space="0" w:color="auto"/>
        </w:tcBorders>
      </w:tcPr>
    </w:tblStylePr>
    <w:tblStylePr w:type="band1Vert">
      <w:rPr>
        <w:rFonts w:cs="Times New Roman"/>
        <w:color w:val="auto"/>
        <w:shd w:val="clear" w:color="auto" w:fill="auto"/>
      </w:rPr>
      <w:tblPr/>
      <w:tcPr>
        <w:shd w:val="solid" w:color="C0C0C0" w:fill="FFFFFF"/>
      </w:tcPr>
    </w:tblStylePr>
    <w:tblStylePr w:type="band2Vert">
      <w:rPr>
        <w:rFonts w:cs="Times New Roman"/>
        <w:color w:val="auto"/>
        <w:shd w:val="clear" w:color="auto" w:fill="auto"/>
      </w:rPr>
      <w:tblPr/>
      <w:tcPr>
        <w:shd w:val="pct10" w:color="000000" w:fill="FFFFFF"/>
      </w:tcPr>
    </w:tblStylePr>
    <w:tblStylePr w:type="neCell">
      <w:rPr>
        <w:rFonts w:cs="Times New Roman"/>
        <w:b/>
        <w:bCs/>
        <w:shd w:val="clear" w:color="auto" w:fill="auto"/>
      </w:rPr>
      <w:tblPr/>
      <w:tcPr>
        <w:tcBorders>
          <w:tl2br w:val="none" w:sz="0" w:space="0" w:color="auto"/>
          <w:tr2bl w:val="none" w:sz="0" w:space="0" w:color="auto"/>
        </w:tcBorders>
      </w:tcPr>
    </w:tblStylePr>
  </w:style>
  <w:style w:type="character" w:customStyle="1" w:styleId="highlightresponses1">
    <w:name w:val="highlightresponses1"/>
    <w:basedOn w:val="DefaultParagraphFont"/>
    <w:rPr>
      <w:rFonts w:cs="Times New Roman"/>
      <w:color w:val="000000"/>
      <w:shd w:val="clear" w:color="auto" w:fill="FFCC00"/>
    </w:rPr>
  </w:style>
  <w:style w:type="character" w:customStyle="1" w:styleId="headerorange1">
    <w:name w:val="headerorange1"/>
    <w:basedOn w:val="DefaultParagraphFont"/>
    <w:rPr>
      <w:rFonts w:ascii="Arial" w:hAnsi="Arial" w:cs="Arial"/>
      <w:b/>
      <w:bCs/>
      <w:color w:val="993300"/>
      <w:sz w:val="16"/>
      <w:szCs w:val="16"/>
    </w:rPr>
  </w:style>
  <w:style w:type="paragraph" w:customStyle="1" w:styleId="bullets">
    <w:name w:val="bullets"/>
    <w:basedOn w:val="Normal"/>
    <w:pPr>
      <w:spacing w:before="100" w:beforeAutospacing="1" w:after="100" w:afterAutospacing="1"/>
    </w:pPr>
    <w:rPr>
      <w:rFonts w:ascii="Arial" w:hAnsi="Arial" w:cs="Arial"/>
      <w:color w:val="000000"/>
      <w:sz w:val="18"/>
      <w:szCs w:val="18"/>
    </w:rPr>
  </w:style>
  <w:style w:type="paragraph" w:styleId="BodyTextIndent3">
    <w:name w:val="Body Text Indent 3"/>
    <w:basedOn w:val="Normal"/>
    <w:pPr>
      <w:spacing w:after="120"/>
      <w:ind w:left="360"/>
    </w:pPr>
    <w:rPr>
      <w:sz w:val="16"/>
      <w:szCs w:val="16"/>
    </w:rPr>
  </w:style>
  <w:style w:type="paragraph" w:styleId="CommentSubject">
    <w:name w:val="annotation subject"/>
    <w:basedOn w:val="CommentText"/>
    <w:next w:val="CommentText"/>
    <w:semiHidden/>
    <w:rPr>
      <w:b/>
      <w:bCs/>
    </w:r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shd w:val="clear" w:color="auto" w:fil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pcatoolkit/chap2toolkit.htm" TargetMode="External"/><Relationship Id="rId13" Type="http://schemas.openxmlformats.org/officeDocument/2006/relationships/image" Target="media/image1.wmf"/><Relationship Id="rId18" Type="http://schemas.openxmlformats.org/officeDocument/2006/relationships/hyperlink" Target="http://access-board.gov/prowac/alterations/guid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jiang@utah.gov" TargetMode="External"/><Relationship Id="rId7" Type="http://schemas.openxmlformats.org/officeDocument/2006/relationships/footer" Target="footer1.xml"/><Relationship Id="rId12" Type="http://schemas.openxmlformats.org/officeDocument/2006/relationships/hyperlink" Target="http://www.fhwa.dot.gov/civilrights/ada_qa.htm%23q30" TargetMode="External"/><Relationship Id="rId17" Type="http://schemas.openxmlformats.org/officeDocument/2006/relationships/hyperlink" Target="http://www.ada.gov/taman2.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da.gov/pcatoolkit/toolkitmain.htm%20" TargetMode="External"/><Relationship Id="rId20" Type="http://schemas.openxmlformats.org/officeDocument/2006/relationships/hyperlink" Target="http://www.fhwa.dot.gov/environment/sidewalk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board.gov/prowac/guide/PROWGuide.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hwa.dot.gov/civilrights/ada_qa.htm%20%20" TargetMode="External"/><Relationship Id="rId23" Type="http://schemas.openxmlformats.org/officeDocument/2006/relationships/hyperlink" Target="mailto:Ulvog@dot.dtate.wi.us" TargetMode="External"/><Relationship Id="rId10" Type="http://schemas.openxmlformats.org/officeDocument/2006/relationships/hyperlink" Target="http://www.access-board.gov/prowac/guide/PROWGuide.htm" TargetMode="External"/><Relationship Id="rId19" Type="http://schemas.openxmlformats.org/officeDocument/2006/relationships/hyperlink" Target="http://www.access-board.gov/PROWAC/draft.htm" TargetMode="External"/><Relationship Id="rId4" Type="http://schemas.openxmlformats.org/officeDocument/2006/relationships/webSettings" Target="webSettings.xml"/><Relationship Id="rId9" Type="http://schemas.openxmlformats.org/officeDocument/2006/relationships/hyperlink" Target="http://www.ada.gov/pcatoolkit/noticetoolkit.pdf" TargetMode="External"/><Relationship Id="rId14" Type="http://schemas.openxmlformats.org/officeDocument/2006/relationships/hyperlink" Target="http://www.fhwa.dot.gov/civilrights/ada_qa.htm%23q30" TargetMode="External"/><Relationship Id="rId22" Type="http://schemas.openxmlformats.org/officeDocument/2006/relationships/hyperlink" Target="mailto:alexis.crump@vdot.virgini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11137</Words>
  <Characters>63483</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NATIONAL COOPERATIVE HIGHWAY RESEARCH PROGRAM</vt:lpstr>
    </vt:vector>
  </TitlesOfParts>
  <Company>JEG</Company>
  <LinksUpToDate>false</LinksUpToDate>
  <CharactersWithSpaces>74472</CharactersWithSpaces>
  <SharedDoc>false</SharedDoc>
  <HLinks>
    <vt:vector size="90" baseType="variant">
      <vt:variant>
        <vt:i4>6029434</vt:i4>
      </vt:variant>
      <vt:variant>
        <vt:i4>129</vt:i4>
      </vt:variant>
      <vt:variant>
        <vt:i4>0</vt:i4>
      </vt:variant>
      <vt:variant>
        <vt:i4>5</vt:i4>
      </vt:variant>
      <vt:variant>
        <vt:lpwstr>mailto:Ulvog@dot.dtate.wi.us</vt:lpwstr>
      </vt:variant>
      <vt:variant>
        <vt:lpwstr/>
      </vt:variant>
      <vt:variant>
        <vt:i4>2818074</vt:i4>
      </vt:variant>
      <vt:variant>
        <vt:i4>126</vt:i4>
      </vt:variant>
      <vt:variant>
        <vt:i4>0</vt:i4>
      </vt:variant>
      <vt:variant>
        <vt:i4>5</vt:i4>
      </vt:variant>
      <vt:variant>
        <vt:lpwstr>mailto:alexis.crump@vdot.virginia.gov</vt:lpwstr>
      </vt:variant>
      <vt:variant>
        <vt:lpwstr/>
      </vt:variant>
      <vt:variant>
        <vt:i4>4522099</vt:i4>
      </vt:variant>
      <vt:variant>
        <vt:i4>123</vt:i4>
      </vt:variant>
      <vt:variant>
        <vt:i4>0</vt:i4>
      </vt:variant>
      <vt:variant>
        <vt:i4>5</vt:i4>
      </vt:variant>
      <vt:variant>
        <vt:lpwstr>mailto:mjiang@utah.gov</vt:lpwstr>
      </vt:variant>
      <vt:variant>
        <vt:lpwstr/>
      </vt:variant>
      <vt:variant>
        <vt:i4>5701706</vt:i4>
      </vt:variant>
      <vt:variant>
        <vt:i4>120</vt:i4>
      </vt:variant>
      <vt:variant>
        <vt:i4>0</vt:i4>
      </vt:variant>
      <vt:variant>
        <vt:i4>5</vt:i4>
      </vt:variant>
      <vt:variant>
        <vt:lpwstr>http://www.fhwa.dot.gov/environment/sidewalk2</vt:lpwstr>
      </vt:variant>
      <vt:variant>
        <vt:lpwstr/>
      </vt:variant>
      <vt:variant>
        <vt:i4>1441868</vt:i4>
      </vt:variant>
      <vt:variant>
        <vt:i4>117</vt:i4>
      </vt:variant>
      <vt:variant>
        <vt:i4>0</vt:i4>
      </vt:variant>
      <vt:variant>
        <vt:i4>5</vt:i4>
      </vt:variant>
      <vt:variant>
        <vt:lpwstr>http://www.access-board.gov/PROWAC/draft.htm</vt:lpwstr>
      </vt:variant>
      <vt:variant>
        <vt:lpwstr/>
      </vt:variant>
      <vt:variant>
        <vt:i4>196688</vt:i4>
      </vt:variant>
      <vt:variant>
        <vt:i4>114</vt:i4>
      </vt:variant>
      <vt:variant>
        <vt:i4>0</vt:i4>
      </vt:variant>
      <vt:variant>
        <vt:i4>5</vt:i4>
      </vt:variant>
      <vt:variant>
        <vt:lpwstr>http://access-board.gov/prowac/alterations/guide.htm</vt:lpwstr>
      </vt:variant>
      <vt:variant>
        <vt:lpwstr/>
      </vt:variant>
      <vt:variant>
        <vt:i4>8061037</vt:i4>
      </vt:variant>
      <vt:variant>
        <vt:i4>111</vt:i4>
      </vt:variant>
      <vt:variant>
        <vt:i4>0</vt:i4>
      </vt:variant>
      <vt:variant>
        <vt:i4>5</vt:i4>
      </vt:variant>
      <vt:variant>
        <vt:lpwstr>http://www.ada.gov/taman2.html</vt:lpwstr>
      </vt:variant>
      <vt:variant>
        <vt:lpwstr/>
      </vt:variant>
      <vt:variant>
        <vt:i4>5898334</vt:i4>
      </vt:variant>
      <vt:variant>
        <vt:i4>108</vt:i4>
      </vt:variant>
      <vt:variant>
        <vt:i4>0</vt:i4>
      </vt:variant>
      <vt:variant>
        <vt:i4>5</vt:i4>
      </vt:variant>
      <vt:variant>
        <vt:lpwstr>http://www.ada.gov/pcatoolkit/toolkitmain.htm</vt:lpwstr>
      </vt:variant>
      <vt:variant>
        <vt:lpwstr/>
      </vt:variant>
      <vt:variant>
        <vt:i4>262264</vt:i4>
      </vt:variant>
      <vt:variant>
        <vt:i4>105</vt:i4>
      </vt:variant>
      <vt:variant>
        <vt:i4>0</vt:i4>
      </vt:variant>
      <vt:variant>
        <vt:i4>5</vt:i4>
      </vt:variant>
      <vt:variant>
        <vt:lpwstr>http://www.fhwa.dot.gov/civilrights/ada_qa.htm</vt:lpwstr>
      </vt:variant>
      <vt:variant>
        <vt:lpwstr/>
      </vt:variant>
      <vt:variant>
        <vt:i4>7798877</vt:i4>
      </vt:variant>
      <vt:variant>
        <vt:i4>102</vt:i4>
      </vt:variant>
      <vt:variant>
        <vt:i4>0</vt:i4>
      </vt:variant>
      <vt:variant>
        <vt:i4>5</vt:i4>
      </vt:variant>
      <vt:variant>
        <vt:lpwstr>http://www.fhwa.dot.gov/civilrights/ada_qa.htm%23q30</vt:lpwstr>
      </vt:variant>
      <vt:variant>
        <vt:lpwstr/>
      </vt:variant>
      <vt:variant>
        <vt:i4>7798877</vt:i4>
      </vt:variant>
      <vt:variant>
        <vt:i4>99</vt:i4>
      </vt:variant>
      <vt:variant>
        <vt:i4>0</vt:i4>
      </vt:variant>
      <vt:variant>
        <vt:i4>5</vt:i4>
      </vt:variant>
      <vt:variant>
        <vt:lpwstr>http://www.fhwa.dot.gov/civilrights/ada_qa.htm%23q30</vt:lpwstr>
      </vt:variant>
      <vt:variant>
        <vt:lpwstr/>
      </vt:variant>
      <vt:variant>
        <vt:i4>7864434</vt:i4>
      </vt:variant>
      <vt:variant>
        <vt:i4>96</vt:i4>
      </vt:variant>
      <vt:variant>
        <vt:i4>0</vt:i4>
      </vt:variant>
      <vt:variant>
        <vt:i4>5</vt:i4>
      </vt:variant>
      <vt:variant>
        <vt:lpwstr>http://www.access-board.gov/prowac/guide/PROWGuide.htm</vt:lpwstr>
      </vt:variant>
      <vt:variant>
        <vt:lpwstr/>
      </vt:variant>
      <vt:variant>
        <vt:i4>7864434</vt:i4>
      </vt:variant>
      <vt:variant>
        <vt:i4>93</vt:i4>
      </vt:variant>
      <vt:variant>
        <vt:i4>0</vt:i4>
      </vt:variant>
      <vt:variant>
        <vt:i4>5</vt:i4>
      </vt:variant>
      <vt:variant>
        <vt:lpwstr>http://www.access-board.gov/prowac/guide/PROWGuide.htm</vt:lpwstr>
      </vt:variant>
      <vt:variant>
        <vt:lpwstr/>
      </vt:variant>
      <vt:variant>
        <vt:i4>2949168</vt:i4>
      </vt:variant>
      <vt:variant>
        <vt:i4>90</vt:i4>
      </vt:variant>
      <vt:variant>
        <vt:i4>0</vt:i4>
      </vt:variant>
      <vt:variant>
        <vt:i4>5</vt:i4>
      </vt:variant>
      <vt:variant>
        <vt:lpwstr>http://www.ada.gov/pcatoolkit/noticetoolkit.pdf</vt:lpwstr>
      </vt:variant>
      <vt:variant>
        <vt:lpwstr/>
      </vt:variant>
      <vt:variant>
        <vt:i4>7798845</vt:i4>
      </vt:variant>
      <vt:variant>
        <vt:i4>87</vt:i4>
      </vt:variant>
      <vt:variant>
        <vt:i4>0</vt:i4>
      </vt:variant>
      <vt:variant>
        <vt:i4>5</vt:i4>
      </vt:variant>
      <vt:variant>
        <vt:lpwstr>http://www.ada.gov/pcatoolkit/chap2toolkit.htm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COOPERATIVE HIGHWAY RESEARCH PROGRAM</dc:title>
  <dc:creator>decarbml</dc:creator>
  <cp:lastModifiedBy>Javairia Maqsood</cp:lastModifiedBy>
  <cp:revision>2</cp:revision>
  <cp:lastPrinted>2019-07-22T20:37:00Z</cp:lastPrinted>
  <dcterms:created xsi:type="dcterms:W3CDTF">2019-07-22T20:40:00Z</dcterms:created>
  <dcterms:modified xsi:type="dcterms:W3CDTF">2019-07-22T20:40:00Z</dcterms:modified>
</cp:coreProperties>
</file>