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9778E2">
        <w:rPr>
          <w:rFonts w:ascii="Century Gothic" w:hAnsi="Century Gothic" w:cs="Helvetica"/>
          <w:color w:val="FF0000"/>
          <w:sz w:val="28"/>
          <w:szCs w:val="28"/>
        </w:rPr>
        <w:t>[Date]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Dear </w:t>
      </w:r>
      <w:r w:rsidRPr="009778E2">
        <w:rPr>
          <w:rFonts w:ascii="Century Gothic" w:hAnsi="Century Gothic" w:cs="Helvetica"/>
          <w:color w:val="FF0000"/>
          <w:sz w:val="28"/>
          <w:szCs w:val="28"/>
        </w:rPr>
        <w:t>[Employee Name],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This letter confirms that your employment with </w:t>
      </w:r>
      <w:r w:rsidRPr="009778E2">
        <w:rPr>
          <w:rFonts w:ascii="Century Gothic" w:hAnsi="Century Gothic" w:cs="Helvetica"/>
          <w:color w:val="FF0000"/>
          <w:sz w:val="28"/>
          <w:szCs w:val="28"/>
        </w:rPr>
        <w:t xml:space="preserve">[Company Name] 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is terminated, effective as of </w:t>
      </w:r>
      <w:r w:rsidRPr="009778E2">
        <w:rPr>
          <w:rFonts w:ascii="Century Gothic" w:hAnsi="Century Gothic" w:cs="Helvetica"/>
          <w:color w:val="FF0000"/>
          <w:sz w:val="28"/>
          <w:szCs w:val="28"/>
        </w:rPr>
        <w:t>[date].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hyperlink r:id="rId4" w:history="1">
        <w:r w:rsidRPr="009778E2">
          <w:rPr>
            <w:rStyle w:val="Strong"/>
            <w:rFonts w:ascii="Century Gothic" w:hAnsi="Century Gothic" w:cs="Helvetica"/>
            <w:color w:val="485766"/>
            <w:sz w:val="28"/>
            <w:szCs w:val="28"/>
            <w:u w:val="single"/>
          </w:rPr>
          <w:t>Misconduct:</w:t>
        </w:r>
      </w:hyperlink>
      <w:r w:rsidRPr="009778E2">
        <w:rPr>
          <w:rStyle w:val="Strong"/>
          <w:rFonts w:ascii="Century Gothic" w:hAnsi="Century Gothic" w:cs="Helvetica"/>
          <w:color w:val="485766"/>
          <w:sz w:val="28"/>
          <w:szCs w:val="28"/>
        </w:rPr>
        <w:t> 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>We have concluded, following our investigation, that your conduct toward other employees on [</w:t>
      </w:r>
      <w:r w:rsidRPr="009778E2">
        <w:rPr>
          <w:rFonts w:ascii="Century Gothic" w:hAnsi="Century Gothic" w:cs="Helvetica"/>
          <w:color w:val="FF0000"/>
          <w:sz w:val="28"/>
          <w:szCs w:val="28"/>
        </w:rPr>
        <w:t>date of recorded incident]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, violated the company’s </w:t>
      </w:r>
      <w:r w:rsidRPr="009778E2">
        <w:rPr>
          <w:rFonts w:ascii="Century Gothic" w:hAnsi="Century Gothic" w:cs="Helvetica"/>
          <w:color w:val="FF0000"/>
          <w:sz w:val="28"/>
          <w:szCs w:val="28"/>
        </w:rPr>
        <w:t>[name of specific policy]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 policy. In particular, your display of sexually suggestive photographs in your cubicle and your explicit language in describing those images to others were direct violations of company policy.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9778E2">
        <w:rPr>
          <w:rFonts w:ascii="Century Gothic" w:hAnsi="Century Gothic" w:cs="Helvetica"/>
          <w:color w:val="485766"/>
          <w:sz w:val="28"/>
          <w:szCs w:val="28"/>
        </w:rPr>
        <w:t>Also, you received a written warning and additional training on your obligations to a</w:t>
      </w:r>
      <w:r>
        <w:rPr>
          <w:rFonts w:ascii="Century Gothic" w:hAnsi="Century Gothic" w:cs="Helvetica"/>
          <w:color w:val="485766"/>
          <w:sz w:val="28"/>
          <w:szCs w:val="28"/>
        </w:rPr>
        <w:t>void such conduct in October 20XX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>.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9778E2">
        <w:rPr>
          <w:rStyle w:val="Strong"/>
          <w:rFonts w:ascii="Century Gothic" w:hAnsi="Century Gothic" w:cs="Helvetica"/>
          <w:color w:val="485766"/>
          <w:sz w:val="28"/>
          <w:szCs w:val="28"/>
        </w:rPr>
        <w:t>Performance: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> We have concluded that your performance does not meet the requirements of the t</w:t>
      </w:r>
      <w:r>
        <w:rPr>
          <w:rFonts w:ascii="Century Gothic" w:hAnsi="Century Gothic" w:cs="Helvetica"/>
          <w:color w:val="485766"/>
          <w:sz w:val="28"/>
          <w:szCs w:val="28"/>
        </w:rPr>
        <w:t>echnician position. In your 20XX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 performance appraisal, your supervisor noted that you needed improvement in your technical skills and attention to detail. The company provided you with two additional weeks of task-specific training with a coach </w:t>
      </w:r>
      <w:r>
        <w:rPr>
          <w:rFonts w:ascii="Century Gothic" w:hAnsi="Century Gothic" w:cs="Helvetica"/>
          <w:color w:val="485766"/>
          <w:sz w:val="28"/>
          <w:szCs w:val="28"/>
        </w:rPr>
        <w:t>during the first quarter of 20XX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>. However, the performance pr</w:t>
      </w:r>
      <w:r>
        <w:rPr>
          <w:rFonts w:ascii="Century Gothic" w:hAnsi="Century Gothic" w:cs="Helvetica"/>
          <w:color w:val="485766"/>
          <w:sz w:val="28"/>
          <w:szCs w:val="28"/>
        </w:rPr>
        <w:t>oblems continued throughout 20XX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. Your supervisor gave you three written reminders of the need for </w:t>
      </w:r>
      <w:r>
        <w:rPr>
          <w:rFonts w:ascii="Century Gothic" w:hAnsi="Century Gothic" w:cs="Helvetica"/>
          <w:color w:val="485766"/>
          <w:sz w:val="28"/>
          <w:szCs w:val="28"/>
        </w:rPr>
        <w:t>performance improvements in 20XX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 and again noted the need for additional </w:t>
      </w:r>
      <w:r>
        <w:rPr>
          <w:rFonts w:ascii="Century Gothic" w:hAnsi="Century Gothic" w:cs="Helvetica"/>
          <w:color w:val="485766"/>
          <w:sz w:val="28"/>
          <w:szCs w:val="28"/>
        </w:rPr>
        <w:lastRenderedPageBreak/>
        <w:t>improvement in your 20XX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 performance appraisal. Since that appraisal, it has become apparent that your job performance simply is not consistent with the requirements of your position.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9778E2">
        <w:rPr>
          <w:rStyle w:val="Strong"/>
          <w:rFonts w:ascii="Century Gothic" w:hAnsi="Century Gothic" w:cs="Helvetica"/>
          <w:color w:val="485766"/>
          <w:sz w:val="28"/>
          <w:szCs w:val="28"/>
        </w:rPr>
        <w:t>Attendance: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> Repeated tardiness, even just a few minutes, and failure to call in before missing a shift cause a ripple effect through the entire production department. One employee being late causes stress for all the others because they have to work faster to catch up so their down-line coworkers have the parts needed to complete their work. Also, delays in production of even a few units per day add up over time and make it more difficult for the entire organization to meet its goals.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9778E2">
        <w:rPr>
          <w:rFonts w:ascii="Century Gothic" w:hAnsi="Century Gothic" w:cs="Helvetica"/>
          <w:color w:val="485766"/>
          <w:sz w:val="28"/>
          <w:szCs w:val="28"/>
        </w:rPr>
        <w:t>Payment for your [remaining benefits: accrued sick days, PTO, vacation, etc.] will be included in your final paycheck which you will receive on your regular payday. You will receive a letter by mail outlining the status of your benefits.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9778E2">
        <w:rPr>
          <w:rFonts w:ascii="Century Gothic" w:hAnsi="Century Gothic" w:cs="Helvetica"/>
          <w:color w:val="485766"/>
          <w:sz w:val="28"/>
          <w:szCs w:val="28"/>
        </w:rPr>
        <w:t>We received your office keys and laptop at the termination meeting.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9778E2">
        <w:rPr>
          <w:rFonts w:ascii="Century Gothic" w:hAnsi="Century Gothic" w:cs="Helvetica"/>
          <w:color w:val="485766"/>
          <w:sz w:val="28"/>
          <w:szCs w:val="28"/>
        </w:rPr>
        <w:t xml:space="preserve">Please keep in mind that you have signed </w:t>
      </w:r>
      <w:r w:rsidRPr="009778E2">
        <w:rPr>
          <w:rFonts w:ascii="Century Gothic" w:hAnsi="Century Gothic" w:cs="Helvetica"/>
          <w:color w:val="FF0000"/>
          <w:sz w:val="28"/>
          <w:szCs w:val="28"/>
        </w:rPr>
        <w:t>[non-disclosure/non-solicitation agreement/other relevant policy].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9778E2">
        <w:rPr>
          <w:rFonts w:ascii="Century Gothic" w:hAnsi="Century Gothic" w:cs="Helvetica"/>
          <w:color w:val="FF0000"/>
          <w:sz w:val="28"/>
          <w:szCs w:val="28"/>
        </w:rPr>
        <w:t>If you have any questions, please contact [</w:t>
      </w:r>
      <w:r w:rsidRPr="009778E2">
        <w:rPr>
          <w:rFonts w:ascii="Century Gothic" w:hAnsi="Century Gothic" w:cs="Helvetica"/>
          <w:color w:val="485766"/>
          <w:sz w:val="28"/>
          <w:szCs w:val="28"/>
        </w:rPr>
        <w:t>contact name].</w:t>
      </w:r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9778E2">
        <w:rPr>
          <w:rFonts w:ascii="Century Gothic" w:hAnsi="Century Gothic" w:cs="Helvetica"/>
          <w:color w:val="485766"/>
          <w:sz w:val="28"/>
          <w:szCs w:val="28"/>
        </w:rPr>
        <w:t>Regards,</w:t>
      </w:r>
      <w:bookmarkStart w:id="0" w:name="_GoBack"/>
      <w:bookmarkEnd w:id="0"/>
    </w:p>
    <w:p w:rsidR="009778E2" w:rsidRPr="009778E2" w:rsidRDefault="009778E2" w:rsidP="009778E2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9778E2">
        <w:rPr>
          <w:rFonts w:ascii="Century Gothic" w:hAnsi="Century Gothic" w:cs="Helvetica"/>
          <w:color w:val="FF0000"/>
          <w:sz w:val="28"/>
          <w:szCs w:val="28"/>
        </w:rPr>
        <w:lastRenderedPageBreak/>
        <w:t>[Name]</w:t>
      </w:r>
    </w:p>
    <w:p w:rsidR="00E30C0C" w:rsidRPr="009778E2" w:rsidRDefault="00E30C0C" w:rsidP="009778E2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E30C0C" w:rsidRPr="0097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8F"/>
    <w:rsid w:val="0073588F"/>
    <w:rsid w:val="009778E2"/>
    <w:rsid w:val="00E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C4595-2B19-4901-8EDC-F2DCABC5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dailyadvisor.blr.com/2018/03/16/strategic-hr-writing-strong-termination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2020-08-18T15:49:00Z</dcterms:created>
  <dcterms:modified xsi:type="dcterms:W3CDTF">2020-08-18T15:51:00Z</dcterms:modified>
</cp:coreProperties>
</file>