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EC62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Linda E. Hubbard</w:t>
      </w:r>
    </w:p>
    <w:p w14:paraId="1A2A27C6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CompTIA A+ Certified IT Support Technician</w:t>
      </w:r>
    </w:p>
    <w:p w14:paraId="5E4484EF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linda.hubbard@gmail.com</w:t>
      </w:r>
    </w:p>
    <w:p w14:paraId="05ACB2E6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901-833-6388</w:t>
      </w:r>
    </w:p>
    <w:p w14:paraId="4D57CE83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linkedin.com/in/</w:t>
      </w:r>
      <w:proofErr w:type="spellStart"/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lindahubbard</w:t>
      </w:r>
      <w:proofErr w:type="spellEnd"/>
    </w:p>
    <w:p w14:paraId="3C9A50D4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71BBBAC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Summary of Qualifications</w:t>
      </w:r>
    </w:p>
    <w:p w14:paraId="4DFB631D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0164120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Personable and knowledgeable IT support technician with over 4 years of experience assisting customers with various hardware and software related issues. Provided in-depth technical support to clients at a Tier 2 level, solving 99.2% of issues without transferring to Tier 3 support. Seeking to provide expert technical support to enterprise organizations as the L3 tech support engineer at </w:t>
      </w:r>
      <w:proofErr w:type="spellStart"/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QuantX</w:t>
      </w:r>
      <w:proofErr w:type="spellEnd"/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Group.</w:t>
      </w:r>
    </w:p>
    <w:p w14:paraId="30CD508D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F980897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Work Experience</w:t>
      </w:r>
    </w:p>
    <w:p w14:paraId="168E5AC1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E3C660B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IT Technical Support Specialist L2/Tier 2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br/>
        <w:t>January 2017–November 2019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br/>
        <w:t>Jones Software Group, Memphis, TN</w:t>
      </w:r>
    </w:p>
    <w:p w14:paraId="1E239C39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Key Qualifications &amp; Responsibilities</w:t>
      </w:r>
    </w:p>
    <w:p w14:paraId="572D03A8" w14:textId="77777777" w:rsidR="004A2789" w:rsidRPr="004A2789" w:rsidRDefault="004A2789" w:rsidP="004A278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Coordinated with Level 1 technical support specialists to take over calls outside their level of support.</w:t>
      </w:r>
    </w:p>
    <w:p w14:paraId="74F232C6" w14:textId="77777777" w:rsidR="004A2789" w:rsidRPr="004A2789" w:rsidRDefault="004A2789" w:rsidP="004A278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Assisted customers with more difficult technical issues requiring a greater level of personalized care and in greater length.</w:t>
      </w:r>
    </w:p>
    <w:p w14:paraId="0A92C19B" w14:textId="77777777" w:rsidR="004A2789" w:rsidRPr="004A2789" w:rsidRDefault="004A2789" w:rsidP="004A278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Escalated support desk tickets to Level 3 in the most crucial circumstances and after considerable time had been spent on a single ticket.</w:t>
      </w:r>
    </w:p>
    <w:p w14:paraId="3B1A0B89" w14:textId="77777777" w:rsidR="004A2789" w:rsidRPr="004A2789" w:rsidRDefault="004A2789" w:rsidP="004A2789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Onboarded and trained all incoming junior tech support specialists.</w:t>
      </w:r>
    </w:p>
    <w:p w14:paraId="71395165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Key Achievements</w:t>
      </w:r>
    </w:p>
    <w:p w14:paraId="3EF48C99" w14:textId="77777777" w:rsidR="004A2789" w:rsidRPr="004A2789" w:rsidRDefault="004A2789" w:rsidP="004A2789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Solved 99.2% of Level 2 tech support tickets without needing to escalate to Level 3 tech support engineers.</w:t>
      </w:r>
    </w:p>
    <w:p w14:paraId="46C29BA1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2D9455B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Technical Support Specialist L1/Tier 1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br/>
        <w:t>October 2015–December 2016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br/>
        <w:t>Memphis Media Menagerie, Memphis, TN</w:t>
      </w:r>
    </w:p>
    <w:p w14:paraId="5446940A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Key Qualifications &amp; Responsibilities</w:t>
      </w:r>
    </w:p>
    <w:p w14:paraId="32AA379F" w14:textId="77777777" w:rsidR="004A2789" w:rsidRPr="004A2789" w:rsidRDefault="004A2789" w:rsidP="004A278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Supported customers with basic technical support for current and past software releases.</w:t>
      </w:r>
    </w:p>
    <w:p w14:paraId="4724AF7E" w14:textId="77777777" w:rsidR="004A2789" w:rsidRPr="004A2789" w:rsidRDefault="004A2789" w:rsidP="004A278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Assisted clients with general support for hardware, peripherals, network connections, and external software.</w:t>
      </w:r>
    </w:p>
    <w:p w14:paraId="656D61B8" w14:textId="77777777" w:rsidR="004A2789" w:rsidRPr="004A2789" w:rsidRDefault="004A2789" w:rsidP="004A2789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Escalated help desk tickets to Level 2 / Tier 2 support when outside the scope of L1/T1 technician support.</w:t>
      </w:r>
    </w:p>
    <w:p w14:paraId="304AADBB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BF7A943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Education</w:t>
      </w:r>
    </w:p>
    <w:p w14:paraId="27255060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5D892EF7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Bachelor of Science in Computing and Security Technology</w:t>
      </w:r>
    </w:p>
    <w:p w14:paraId="72DBAD7E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i/>
          <w:iCs/>
          <w:color w:val="233143"/>
          <w:sz w:val="24"/>
          <w:szCs w:val="24"/>
          <w:lang w:val="en-PK" w:eastAsia="en-PK"/>
        </w:rPr>
        <w:lastRenderedPageBreak/>
        <w:t>Drexel University, Philadelphia, PA</w:t>
      </w:r>
    </w:p>
    <w:p w14:paraId="709BACF6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Graduation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: 2015</w:t>
      </w:r>
    </w:p>
    <w:p w14:paraId="1F4752AE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Relevant Coursework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: Computing and Informatics Design, Database Management Systems, Responding to Technological Failures and Concerns, Web Systems and Services, Information Security Management, Systems Analysis and Design, Database </w:t>
      </w:r>
      <w:proofErr w:type="gramStart"/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Design</w:t>
      </w:r>
      <w:proofErr w:type="gramEnd"/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 xml:space="preserve"> and Implementation.</w:t>
      </w:r>
    </w:p>
    <w:p w14:paraId="0E3B93B0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E9D7C70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Key Skills</w:t>
      </w:r>
    </w:p>
    <w:p w14:paraId="1ABBA2B1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B5D1726" w14:textId="77777777" w:rsidR="004A2789" w:rsidRPr="004A2789" w:rsidRDefault="004A2789" w:rsidP="004A2789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Software Troubleshooting &amp; Problem Solving</w:t>
      </w:r>
    </w:p>
    <w:p w14:paraId="2D4DE526" w14:textId="77777777" w:rsidR="004A2789" w:rsidRPr="004A2789" w:rsidRDefault="004A2789" w:rsidP="004A2789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Phone &amp; Email Technical Support</w:t>
      </w:r>
    </w:p>
    <w:p w14:paraId="205C9C34" w14:textId="77777777" w:rsidR="004A2789" w:rsidRPr="004A2789" w:rsidRDefault="004A2789" w:rsidP="004A2789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BMC Helix IT Service Management (ITSM) Software </w:t>
      </w:r>
    </w:p>
    <w:p w14:paraId="1BE12F9D" w14:textId="77777777" w:rsidR="004A2789" w:rsidRPr="004A2789" w:rsidRDefault="004A2789" w:rsidP="004A2789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Communication &amp; Interpersonal Skills</w:t>
      </w:r>
    </w:p>
    <w:p w14:paraId="28EC60C5" w14:textId="77777777" w:rsidR="004A2789" w:rsidRPr="004A2789" w:rsidRDefault="004A2789" w:rsidP="004A2789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Creative Thinking Skills</w:t>
      </w:r>
    </w:p>
    <w:p w14:paraId="0F492B07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5046DA2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Certifications</w:t>
      </w:r>
    </w:p>
    <w:p w14:paraId="15EE9B46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DC7817A" w14:textId="77777777" w:rsidR="004A2789" w:rsidRPr="004A2789" w:rsidRDefault="004A2789" w:rsidP="004A278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Google IT Support Professional Certificate</w:t>
      </w:r>
    </w:p>
    <w:p w14:paraId="69BF163C" w14:textId="77777777" w:rsidR="004A2789" w:rsidRPr="004A2789" w:rsidRDefault="004A2789" w:rsidP="004A278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AppleCare Mac Technician (ACMT)</w:t>
      </w:r>
    </w:p>
    <w:p w14:paraId="62C4F1CF" w14:textId="77777777" w:rsidR="004A2789" w:rsidRPr="004A2789" w:rsidRDefault="004A2789" w:rsidP="004A278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HDI Customer Service Representative (HDI-CSR) Certification</w:t>
      </w:r>
    </w:p>
    <w:p w14:paraId="387D6F43" w14:textId="77777777" w:rsidR="004A2789" w:rsidRPr="004A2789" w:rsidRDefault="004A2789" w:rsidP="004A2789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Microsoft Certified Solutions Associate (MCSA)</w:t>
      </w:r>
    </w:p>
    <w:p w14:paraId="3F2227BE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C5B8C07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Memberships</w:t>
      </w:r>
    </w:p>
    <w:p w14:paraId="7F17A083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875B5BB" w14:textId="77777777" w:rsidR="004A2789" w:rsidRPr="004A2789" w:rsidRDefault="004A2789" w:rsidP="004A2789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Help Desk Institute (HDI)</w:t>
      </w:r>
    </w:p>
    <w:p w14:paraId="66C98F63" w14:textId="77777777" w:rsidR="004A2789" w:rsidRPr="004A2789" w:rsidRDefault="004A2789" w:rsidP="004A2789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The Association of Support Professionals (ASP)</w:t>
      </w:r>
    </w:p>
    <w:p w14:paraId="5D8EBB9B" w14:textId="77777777" w:rsidR="004A2789" w:rsidRPr="004A2789" w:rsidRDefault="004A2789" w:rsidP="004A2789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Technology Services Industry Association (TSIA)</w:t>
      </w:r>
    </w:p>
    <w:p w14:paraId="47BFFFB3" w14:textId="77777777" w:rsidR="004A2789" w:rsidRPr="004A2789" w:rsidRDefault="004A2789" w:rsidP="004A2789">
      <w:pPr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Network and Systems Professionals Association (NASPA)</w:t>
      </w:r>
    </w:p>
    <w:p w14:paraId="2BC1606D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349D0CBE" w14:textId="77777777" w:rsidR="004A2789" w:rsidRPr="004A2789" w:rsidRDefault="004A2789" w:rsidP="004A2789">
      <w:pPr>
        <w:spacing w:after="0" w:line="240" w:lineRule="auto"/>
        <w:outlineLvl w:val="2"/>
        <w:rPr>
          <w:rFonts w:ascii="Century Gothic" w:eastAsia="Times New Roman" w:hAnsi="Century Gothic" w:cs="Arial"/>
          <w:color w:val="233143"/>
          <w:sz w:val="27"/>
          <w:szCs w:val="27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7"/>
          <w:szCs w:val="27"/>
          <w:lang w:val="en-PK" w:eastAsia="en-PK"/>
        </w:rPr>
        <w:t>Languages</w:t>
      </w:r>
    </w:p>
    <w:p w14:paraId="07FE9205" w14:textId="77777777" w:rsidR="004A2789" w:rsidRPr="004A2789" w:rsidRDefault="004A2789" w:rsidP="004A2789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4C3477BF" w14:textId="77777777" w:rsidR="004A2789" w:rsidRPr="004A2789" w:rsidRDefault="004A2789" w:rsidP="004A2789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A2789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Norwegian</w:t>
      </w:r>
      <w:r w:rsidRPr="004A2789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: Intermediate Working Proficiency</w:t>
      </w:r>
    </w:p>
    <w:p w14:paraId="61E3D500" w14:textId="77777777" w:rsidR="00C46AE9" w:rsidRPr="004A2789" w:rsidRDefault="004A2789">
      <w:pPr>
        <w:rPr>
          <w:rFonts w:ascii="Century Gothic" w:hAnsi="Century Gothic"/>
        </w:rPr>
      </w:pPr>
    </w:p>
    <w:sectPr w:rsidR="00C46AE9" w:rsidRPr="004A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2C77"/>
    <w:multiLevelType w:val="multilevel"/>
    <w:tmpl w:val="04C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548AB"/>
    <w:multiLevelType w:val="multilevel"/>
    <w:tmpl w:val="2BAA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86C8A"/>
    <w:multiLevelType w:val="multilevel"/>
    <w:tmpl w:val="5DF6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07C13"/>
    <w:multiLevelType w:val="multilevel"/>
    <w:tmpl w:val="68D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2320D"/>
    <w:multiLevelType w:val="multilevel"/>
    <w:tmpl w:val="A7C2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66985"/>
    <w:multiLevelType w:val="multilevel"/>
    <w:tmpl w:val="A03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A7784"/>
    <w:multiLevelType w:val="multilevel"/>
    <w:tmpl w:val="BD1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89"/>
    <w:rsid w:val="003403E7"/>
    <w:rsid w:val="004A2789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37C4"/>
  <w15:chartTrackingRefBased/>
  <w15:docId w15:val="{EB87686D-EBEF-4197-A201-A41F5BFE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A2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2789"/>
    <w:rPr>
      <w:rFonts w:ascii="Times New Roman" w:eastAsia="Times New Roman" w:hAnsi="Times New Roman" w:cs="Times New Roman"/>
      <w:b/>
      <w:bCs/>
      <w:sz w:val="27"/>
      <w:szCs w:val="27"/>
      <w:lang w:val="en-PK" w:eastAsia="en-PK"/>
    </w:rPr>
  </w:style>
  <w:style w:type="paragraph" w:styleId="NormalWeb">
    <w:name w:val="Normal (Web)"/>
    <w:basedOn w:val="Normal"/>
    <w:uiPriority w:val="99"/>
    <w:semiHidden/>
    <w:unhideWhenUsed/>
    <w:rsid w:val="004A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Strong">
    <w:name w:val="Strong"/>
    <w:basedOn w:val="DefaultParagraphFont"/>
    <w:uiPriority w:val="22"/>
    <w:qFormat/>
    <w:rsid w:val="004A2789"/>
    <w:rPr>
      <w:b/>
      <w:bCs/>
    </w:rPr>
  </w:style>
  <w:style w:type="character" w:styleId="Emphasis">
    <w:name w:val="Emphasis"/>
    <w:basedOn w:val="DefaultParagraphFont"/>
    <w:uiPriority w:val="20"/>
    <w:qFormat/>
    <w:rsid w:val="004A27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2020-08-09T18:24:00Z</dcterms:created>
  <dcterms:modified xsi:type="dcterms:W3CDTF">2020-08-09T18:25:00Z</dcterms:modified>
</cp:coreProperties>
</file>