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82" w:rsidRPr="00D56827" w:rsidRDefault="00257DD2" w:rsidP="005A3982">
      <w:pPr>
        <w:tabs>
          <w:tab w:val="left" w:pos="-540"/>
        </w:tabs>
        <w:ind w:left="-720" w:right="-720"/>
        <w:jc w:val="center"/>
        <w:rPr>
          <w:rFonts w:ascii="Century Gothic" w:hAnsi="Century Gothic"/>
          <w:b/>
          <w:bCs/>
          <w:color w:val="000000" w:themeColor="text1"/>
          <w:sz w:val="28"/>
          <w:szCs w:val="28"/>
        </w:rPr>
      </w:pPr>
      <w:bookmarkStart w:id="0" w:name="_GoBack"/>
      <w:r w:rsidRPr="00D56827">
        <w:rPr>
          <w:rFonts w:ascii="Century Gothic" w:hAnsi="Century Gothic"/>
          <w:b/>
          <w:bCs/>
          <w:color w:val="000000" w:themeColor="text1"/>
          <w:sz w:val="28"/>
          <w:szCs w:val="28"/>
        </w:rPr>
        <w:t xml:space="preserve">Semester Abroad </w:t>
      </w:r>
      <w:r w:rsidR="005A3982" w:rsidRPr="00D56827">
        <w:rPr>
          <w:rFonts w:ascii="Century Gothic" w:hAnsi="Century Gothic"/>
          <w:b/>
          <w:bCs/>
          <w:color w:val="000000" w:themeColor="text1"/>
          <w:sz w:val="28"/>
          <w:szCs w:val="28"/>
        </w:rPr>
        <w:t>Packing List</w:t>
      </w:r>
    </w:p>
    <w:p w:rsidR="005A3982" w:rsidRPr="00D56827" w:rsidRDefault="005A3982" w:rsidP="005A3982">
      <w:pPr>
        <w:tabs>
          <w:tab w:val="left" w:pos="-540"/>
        </w:tabs>
        <w:ind w:left="-720" w:right="-720"/>
        <w:rPr>
          <w:rFonts w:ascii="Century Gothic" w:hAnsi="Century Gothic"/>
          <w:color w:val="000000" w:themeColor="text1"/>
          <w:sz w:val="28"/>
          <w:szCs w:val="28"/>
        </w:rPr>
      </w:pPr>
    </w:p>
    <w:bookmarkEnd w:id="0"/>
    <w:p w:rsidR="005A3982" w:rsidRPr="00D56827" w:rsidRDefault="005A3982" w:rsidP="005A3982">
      <w:pPr>
        <w:tabs>
          <w:tab w:val="left" w:pos="-540"/>
        </w:tabs>
        <w:ind w:left="-720" w:right="-720"/>
        <w:rPr>
          <w:rFonts w:ascii="Century Gothic" w:hAnsi="Century Gothic"/>
          <w:b/>
          <w:bCs/>
          <w:color w:val="000000" w:themeColor="text1"/>
          <w:sz w:val="28"/>
          <w:szCs w:val="28"/>
          <w:u w:val="single"/>
        </w:rPr>
      </w:pPr>
      <w:r w:rsidRPr="00D56827">
        <w:rPr>
          <w:rFonts w:ascii="Century Gothic" w:hAnsi="Century Gothic"/>
          <w:b/>
          <w:bCs/>
          <w:color w:val="000000" w:themeColor="text1"/>
          <w:sz w:val="28"/>
          <w:szCs w:val="28"/>
          <w:u w:val="single"/>
        </w:rPr>
        <w:t>What to bring</w:t>
      </w:r>
    </w:p>
    <w:p w:rsidR="005A3982" w:rsidRPr="00D56827" w:rsidRDefault="005A3982" w:rsidP="005A3982">
      <w:pPr>
        <w:numPr>
          <w:ilvl w:val="0"/>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Clothing</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 xml:space="preserve">1 semi-dressy outfit </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2 business casual outfits</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casual clothes</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night clothes</w:t>
      </w:r>
    </w:p>
    <w:p w:rsidR="00470190" w:rsidRPr="00D56827" w:rsidRDefault="00470190"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swim suits</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travel bag/fanny pack</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beach towel</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comfortable walking shoes, flip flops for showers</w:t>
      </w:r>
    </w:p>
    <w:p w:rsidR="00251345" w:rsidRPr="00D56827" w:rsidRDefault="00251345"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waterproof jacket/</w:t>
      </w:r>
      <w:r w:rsidR="00470190" w:rsidRPr="00D56827">
        <w:rPr>
          <w:rFonts w:ascii="Century Gothic" w:hAnsi="Century Gothic"/>
          <w:color w:val="000000" w:themeColor="text1"/>
          <w:sz w:val="28"/>
          <w:szCs w:val="28"/>
        </w:rPr>
        <w:t xml:space="preserve">winter </w:t>
      </w:r>
      <w:r w:rsidRPr="00D56827">
        <w:rPr>
          <w:rFonts w:ascii="Century Gothic" w:hAnsi="Century Gothic"/>
          <w:color w:val="000000" w:themeColor="text1"/>
          <w:sz w:val="28"/>
          <w:szCs w:val="28"/>
        </w:rPr>
        <w:t xml:space="preserve">coat </w:t>
      </w:r>
    </w:p>
    <w:p w:rsidR="005A3982" w:rsidRPr="00D56827" w:rsidRDefault="005A3982" w:rsidP="005A3982">
      <w:pPr>
        <w:numPr>
          <w:ilvl w:val="0"/>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Hygiene Products</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toothbrush, toothpaste</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proofErr w:type="gramStart"/>
      <w:r w:rsidRPr="00D56827">
        <w:rPr>
          <w:rFonts w:ascii="Century Gothic" w:hAnsi="Century Gothic"/>
          <w:color w:val="000000" w:themeColor="text1"/>
          <w:sz w:val="28"/>
          <w:szCs w:val="28"/>
        </w:rPr>
        <w:t>comb/brush</w:t>
      </w:r>
      <w:proofErr w:type="gramEnd"/>
      <w:r w:rsidRPr="00D56827">
        <w:rPr>
          <w:rFonts w:ascii="Century Gothic" w:hAnsi="Century Gothic"/>
          <w:color w:val="000000" w:themeColor="text1"/>
          <w:sz w:val="28"/>
          <w:szCs w:val="28"/>
        </w:rPr>
        <w:t>, hair products (shampoo, conditioner, hair spray, etc.)</w:t>
      </w:r>
    </w:p>
    <w:p w:rsidR="005A3982" w:rsidRPr="00D56827" w:rsidRDefault="005A3982" w:rsidP="00257DD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deodorant, cologne/perfume</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makeup</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feminine products</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shaving kit</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body lotion</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contact lens case &amp; solution, glasses</w:t>
      </w:r>
    </w:p>
    <w:p w:rsidR="005A3982" w:rsidRPr="00D56827" w:rsidRDefault="005A3982" w:rsidP="005A3982">
      <w:pPr>
        <w:numPr>
          <w:ilvl w:val="0"/>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Medication</w:t>
      </w:r>
    </w:p>
    <w:p w:rsidR="005A3982"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prescription medicines</w:t>
      </w:r>
    </w:p>
    <w:p w:rsidR="00251345" w:rsidRPr="00D56827" w:rsidRDefault="005A3982"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over-the-counter medicines, such as: Tylenol/Ib</w:t>
      </w:r>
      <w:r w:rsidR="00251345" w:rsidRPr="00D56827">
        <w:rPr>
          <w:rFonts w:ascii="Century Gothic" w:hAnsi="Century Gothic"/>
          <w:color w:val="000000" w:themeColor="text1"/>
          <w:sz w:val="28"/>
          <w:szCs w:val="28"/>
        </w:rPr>
        <w:t>uprofen, pill form of Pepto-Bismol, Anti-diarrhea medicine, Dramamine</w:t>
      </w:r>
    </w:p>
    <w:p w:rsidR="00251345" w:rsidRPr="00D56827" w:rsidRDefault="00251345"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general first aid kit</w:t>
      </w:r>
    </w:p>
    <w:p w:rsidR="00251345" w:rsidRPr="00D56827" w:rsidRDefault="00251345"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eye drops, nose spray</w:t>
      </w:r>
    </w:p>
    <w:p w:rsidR="00251345" w:rsidRPr="00D56827" w:rsidRDefault="00251345" w:rsidP="005A3982">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 xml:space="preserve">contraceptives </w:t>
      </w:r>
    </w:p>
    <w:p w:rsidR="00251345" w:rsidRPr="00D56827" w:rsidRDefault="00251345" w:rsidP="00251345">
      <w:pPr>
        <w:numPr>
          <w:ilvl w:val="0"/>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Miscellaneous</w:t>
      </w:r>
    </w:p>
    <w:p w:rsidR="00251345"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re-sealable plastic bags</w:t>
      </w:r>
    </w:p>
    <w:p w:rsidR="00251345"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clothes pins</w:t>
      </w:r>
    </w:p>
    <w:p w:rsidR="00251345"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sunscreen</w:t>
      </w:r>
    </w:p>
    <w:p w:rsidR="00251345"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travel toilet paper or tissue</w:t>
      </w:r>
    </w:p>
    <w:p w:rsidR="00251345"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 xml:space="preserve">liquid hand sanitizer </w:t>
      </w:r>
    </w:p>
    <w:p w:rsidR="00251345"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hair ties</w:t>
      </w:r>
    </w:p>
    <w:p w:rsidR="00251345"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phone and camera chargers</w:t>
      </w:r>
    </w:p>
    <w:p w:rsidR="00251345" w:rsidRPr="00D56827" w:rsidRDefault="00D53DA4"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converter/adapters for electrical appliances</w:t>
      </w:r>
    </w:p>
    <w:p w:rsidR="00251345"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lastRenderedPageBreak/>
        <w:t>alarm clock</w:t>
      </w:r>
    </w:p>
    <w:p w:rsidR="00251345"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 xml:space="preserve">travel umbrella </w:t>
      </w:r>
    </w:p>
    <w:p w:rsidR="007917BD" w:rsidRPr="00D56827" w:rsidRDefault="00251345"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travel hairdryer (some come with voltage settings)</w:t>
      </w:r>
    </w:p>
    <w:p w:rsidR="00D53DA4" w:rsidRPr="00D56827" w:rsidRDefault="00D53DA4"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phone cards</w:t>
      </w:r>
    </w:p>
    <w:p w:rsidR="007D4990" w:rsidRPr="00D56827" w:rsidRDefault="007D4990"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batteries</w:t>
      </w:r>
    </w:p>
    <w:p w:rsidR="00470190" w:rsidRPr="00D56827" w:rsidRDefault="00470190" w:rsidP="00251345">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notebooks, folders, pens (paper can be expensive in some countries)</w:t>
      </w:r>
    </w:p>
    <w:p w:rsidR="00470190" w:rsidRPr="00D56827" w:rsidRDefault="00470190" w:rsidP="007917BD">
      <w:pPr>
        <w:numPr>
          <w:ilvl w:val="1"/>
          <w:numId w:val="1"/>
        </w:numPr>
        <w:tabs>
          <w:tab w:val="left" w:pos="-540"/>
        </w:tabs>
        <w:ind w:right="-720"/>
        <w:rPr>
          <w:rFonts w:ascii="Century Gothic" w:hAnsi="Century Gothic"/>
          <w:color w:val="000000" w:themeColor="text1"/>
          <w:sz w:val="28"/>
          <w:szCs w:val="28"/>
        </w:rPr>
      </w:pPr>
      <w:r w:rsidRPr="00D56827">
        <w:rPr>
          <w:rFonts w:ascii="Century Gothic" w:hAnsi="Century Gothic"/>
          <w:color w:val="000000" w:themeColor="text1"/>
          <w:sz w:val="28"/>
          <w:szCs w:val="28"/>
        </w:rPr>
        <w:t>small sewing kit</w:t>
      </w:r>
    </w:p>
    <w:p w:rsidR="00470190" w:rsidRPr="00D56827" w:rsidRDefault="00470190" w:rsidP="007917BD">
      <w:pPr>
        <w:tabs>
          <w:tab w:val="left" w:pos="-540"/>
        </w:tabs>
        <w:ind w:right="-720"/>
        <w:rPr>
          <w:rFonts w:ascii="Century Gothic" w:hAnsi="Century Gothic"/>
          <w:color w:val="000000" w:themeColor="text1"/>
          <w:sz w:val="28"/>
          <w:szCs w:val="28"/>
        </w:rPr>
      </w:pPr>
    </w:p>
    <w:p w:rsidR="007917BD" w:rsidRPr="00D56827" w:rsidRDefault="00D53DA4" w:rsidP="00D53DA4">
      <w:pPr>
        <w:tabs>
          <w:tab w:val="left" w:pos="-540"/>
        </w:tabs>
        <w:ind w:right="-720"/>
        <w:jc w:val="cente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Handy Traveler’s Tips</w:t>
      </w:r>
    </w:p>
    <w:p w:rsidR="00D53DA4" w:rsidRPr="00D56827" w:rsidRDefault="00D53DA4" w:rsidP="00D53DA4">
      <w:pPr>
        <w:tabs>
          <w:tab w:val="left" w:pos="-540"/>
        </w:tabs>
        <w:ind w:right="-720"/>
        <w:jc w:val="cente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Remember when you pack for a study abroad trip that you are going to stand out because you are a foreigner, so don’t make it worse by wearing something offensive. If you have to think about whether or not to pack a particular item, it’s probably best not to pack it.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Keep the amount of jewelry you bring to a minimum. Don’t bring Grandma’s hundred year old pearl earrings. If you don’t want to lose it, don’t bring it!</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Ladies, leave your purses at home. You don’t need your car keys. You will be carrying a </w:t>
      </w:r>
      <w:r w:rsidRPr="00D56827">
        <w:rPr>
          <w:rFonts w:ascii="Century Gothic" w:hAnsi="Century Gothic" w:cs="Arial"/>
          <w:i/>
          <w:color w:val="000000" w:themeColor="text1"/>
          <w:sz w:val="28"/>
          <w:szCs w:val="28"/>
        </w:rPr>
        <w:t>lot</w:t>
      </w:r>
      <w:r w:rsidRPr="00D56827">
        <w:rPr>
          <w:rFonts w:ascii="Century Gothic" w:hAnsi="Century Gothic" w:cs="Arial"/>
          <w:color w:val="000000" w:themeColor="text1"/>
          <w:sz w:val="28"/>
          <w:szCs w:val="28"/>
        </w:rPr>
        <w:t xml:space="preserve"> of stuff with you, so you will need something a bit larger. Men, a bag of some kind is crucial to making sure you are prepared wherever you are.</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A great way to get more into your suitcase is to purchase space bags with which to pack. These bags can be found in the luggage aisle in Wal-Mart. You can pack twice as much by compressing your clothing in these bags.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Try to bring clothing that travels well and will not wrinkle easily.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When packing hygiene and toiletry products, remember to be prepared! However, if you forget anything, don’t panic. You can probably find a Wal-Mart or its equivalent in the country to purchase whatever you’ve forgotten.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Bring quart size and gallon size re-sealable plastic bags. When you are packing all of your liquid items in your checked luggage, seal everything in gallon size bags. Your baggage will be thrown around and your liquid items may open or burst. If they are contained in the baggies, your clothing will still be ready to wear. </w:t>
      </w:r>
    </w:p>
    <w:p w:rsidR="00D53DA4" w:rsidRPr="00D56827" w:rsidRDefault="00D53DA4" w:rsidP="00D53DA4">
      <w:pPr>
        <w:ind w:left="360"/>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Remember to pack anything made of a liquid, gel, lotion, or paste in a sealed bag in your </w:t>
      </w:r>
      <w:r w:rsidRPr="00D56827">
        <w:rPr>
          <w:rFonts w:ascii="Century Gothic" w:hAnsi="Century Gothic" w:cs="Arial"/>
          <w:i/>
          <w:color w:val="000000" w:themeColor="text1"/>
          <w:sz w:val="28"/>
          <w:szCs w:val="28"/>
        </w:rPr>
        <w:t>checked baggage</w:t>
      </w:r>
      <w:r w:rsidRPr="00D56827">
        <w:rPr>
          <w:rFonts w:ascii="Century Gothic" w:hAnsi="Century Gothic" w:cs="Arial"/>
          <w:color w:val="000000" w:themeColor="text1"/>
          <w:sz w:val="28"/>
          <w:szCs w:val="28"/>
        </w:rPr>
        <w:t>. You cannot carry these items onto the plane.</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In many countries, washcloths are uncommon. You may want to bring one. Or, you may want to bring liquid bath gel and a shower puff. Bars of soap do not travel well, but shower puffs are light and they dry fast.</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If you need to use a curling iron, hair straightener, or hair dryer, make sure it has a low wattage, you will also need converters and/or adapters to use them. </w:t>
      </w:r>
      <w:r w:rsidR="00257DD2" w:rsidRPr="00D56827">
        <w:rPr>
          <w:rFonts w:ascii="Century Gothic" w:hAnsi="Century Gothic" w:cs="Arial"/>
          <w:color w:val="000000" w:themeColor="text1"/>
          <w:sz w:val="28"/>
          <w:szCs w:val="28"/>
        </w:rPr>
        <w:t xml:space="preserve">It may be better to buy inexpensive hair care appliances there.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If you have prescription medications, make sure to pack the medication in the bottle you received from the pharmacy. Keep these types of medication in your carry-on luggage. Refills on medication are somewhat difficult to get in foreign countries.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Pack all of your medication in your carry on. In addition, make sure to pack all of your electronic devices such as your camera, cell phone, computer, </w:t>
      </w:r>
      <w:r w:rsidR="00470190" w:rsidRPr="00D56827">
        <w:rPr>
          <w:rFonts w:ascii="Century Gothic" w:hAnsi="Century Gothic" w:cs="Arial"/>
          <w:color w:val="000000" w:themeColor="text1"/>
          <w:sz w:val="28"/>
          <w:szCs w:val="28"/>
        </w:rPr>
        <w:t>IPod</w:t>
      </w:r>
      <w:r w:rsidRPr="00D56827">
        <w:rPr>
          <w:rFonts w:ascii="Century Gothic" w:hAnsi="Century Gothic" w:cs="Arial"/>
          <w:color w:val="000000" w:themeColor="text1"/>
          <w:sz w:val="28"/>
          <w:szCs w:val="28"/>
        </w:rPr>
        <w:t xml:space="preserve">, and so on in your carry on luggage.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Before you leave, check to see if your cell phone will work in the foreign country.</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Bring clothespins, so that if you did not wear your clothes for very long or if you did not get really hot, you can pin up your clothes and wear them again the next day. Don’t </w:t>
      </w:r>
      <w:r w:rsidRPr="00D56827">
        <w:rPr>
          <w:rFonts w:ascii="Century Gothic" w:hAnsi="Century Gothic" w:cs="Arial"/>
          <w:color w:val="000000" w:themeColor="text1"/>
          <w:sz w:val="28"/>
          <w:szCs w:val="28"/>
        </w:rPr>
        <w:lastRenderedPageBreak/>
        <w:t>worry, in other countries it is much more common to wear the same clothes several days in a row.</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Pack at least one change of clothing in your carry on luggage. Checked luggage sometimes does get lost, and when you get off of a twelve hour flight you will want a fresh change of clothing when you finally get settled at the hotel/room/dorm.</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Make a copy of your passport and place one copy in each piece of luggage that you check. If your luggage is lost, it will be easier to claim if the luggage contains the same identification that you are carrying. Also, be sure to clearly mark every piece of your luggage with your name and address, inside and out.</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If you are bringing only one bag, pack an extra bag inside of it. If everything you are bringing fits into a smaller bag, place the smaller bag inside a larger bag just to make sure you have enough room in your luggage for souvenirs on the way back.</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Your passport, identification, and money should stay with you at all times.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Notify your bank and </w:t>
      </w:r>
      <w:proofErr w:type="gramStart"/>
      <w:r w:rsidRPr="00D56827">
        <w:rPr>
          <w:rFonts w:ascii="Century Gothic" w:hAnsi="Century Gothic" w:cs="Arial"/>
          <w:color w:val="000000" w:themeColor="text1"/>
          <w:sz w:val="28"/>
          <w:szCs w:val="28"/>
        </w:rPr>
        <w:t>credit card company</w:t>
      </w:r>
      <w:proofErr w:type="gramEnd"/>
      <w:r w:rsidRPr="00D56827">
        <w:rPr>
          <w:rFonts w:ascii="Century Gothic" w:hAnsi="Century Gothic" w:cs="Arial"/>
          <w:color w:val="000000" w:themeColor="text1"/>
          <w:sz w:val="28"/>
          <w:szCs w:val="28"/>
        </w:rPr>
        <w:t xml:space="preserve"> when and where you will be traveling. If you use your credit card at an airport in a certain country, and your bank does not know you are there, the fraud department will take away your credit card access. This is particularly important to remember for the countries in which you have a layover.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Purchase a calling card before you leave. AT&amp;T is the most widely accepted calling card. Be sure to look up the country code before you leave. The only code on the back of the card is for domestic use. It might be a good idea to purchase a card with another person in your group, as you may not use all of the minutes provided on the card by yourself.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If you are bringing any electronics, purchase an adaptor and converter. If you are bringing a computer, read the power cord. Most computers have built in converters.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If you pack breakable objects for your trip back home, wrap a shirt around each object and stuff it in a shoe. If you run out of shoes, pack your breakables in between your clothing. </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Be sure to research the climate of the country you are visiting, as well as the current weather conditions of that country. Sometimes the country might experience unusual weather, so be prepared!</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D53DA4">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If you bring a camera, be sure to have plenty of film and, if it is a digital camera, to have plenty of space on your memory card. You might take more pictures than you think!</w:t>
      </w:r>
    </w:p>
    <w:p w:rsidR="00D53DA4" w:rsidRPr="00D56827" w:rsidRDefault="00D53DA4" w:rsidP="00D53DA4">
      <w:pPr>
        <w:rPr>
          <w:rFonts w:ascii="Century Gothic" w:hAnsi="Century Gothic" w:cs="Arial"/>
          <w:color w:val="000000" w:themeColor="text1"/>
          <w:sz w:val="28"/>
          <w:szCs w:val="28"/>
        </w:rPr>
      </w:pPr>
    </w:p>
    <w:p w:rsidR="00D53DA4" w:rsidRPr="00D56827" w:rsidRDefault="00D53DA4" w:rsidP="007D4990">
      <w:pPr>
        <w:numPr>
          <w:ilvl w:val="0"/>
          <w:numId w:val="3"/>
        </w:numPr>
        <w:rPr>
          <w:rFonts w:ascii="Century Gothic" w:hAnsi="Century Gothic" w:cs="Arial"/>
          <w:color w:val="000000" w:themeColor="text1"/>
          <w:sz w:val="28"/>
          <w:szCs w:val="28"/>
        </w:rPr>
      </w:pPr>
      <w:r w:rsidRPr="00D56827">
        <w:rPr>
          <w:rFonts w:ascii="Century Gothic" w:hAnsi="Century Gothic" w:cs="Arial"/>
          <w:color w:val="000000" w:themeColor="text1"/>
          <w:sz w:val="28"/>
          <w:szCs w:val="28"/>
        </w:rPr>
        <w:t xml:space="preserve">Bring a list of emergency phone numbers and important e-mail addresses, just in case you need to get in touch with someone while you are gone. </w:t>
      </w:r>
    </w:p>
    <w:sectPr w:rsidR="00D53DA4" w:rsidRPr="00D56827" w:rsidSect="00D56827">
      <w:footerReference w:type="default" r:id="rId7"/>
      <w:pgSz w:w="12240" w:h="15840"/>
      <w:pgMar w:top="99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B3" w:rsidRDefault="009A60B3" w:rsidP="00D56827">
      <w:r>
        <w:separator/>
      </w:r>
    </w:p>
  </w:endnote>
  <w:endnote w:type="continuationSeparator" w:id="0">
    <w:p w:rsidR="009A60B3" w:rsidRDefault="009A60B3" w:rsidP="00D5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27" w:rsidRPr="00D56827" w:rsidRDefault="00D56827" w:rsidP="00D56827">
    <w:pPr>
      <w:pStyle w:val="Footer"/>
      <w:rPr>
        <w:rFonts w:ascii="Century Gothic" w:hAnsi="Century Gothic"/>
        <w:sz w:val="20"/>
        <w:szCs w:val="20"/>
      </w:rPr>
    </w:pPr>
    <w:r w:rsidRPr="00D56827">
      <w:rPr>
        <w:rFonts w:ascii="Century Gothic" w:hAnsi="Century Gothic"/>
        <w:sz w:val="20"/>
        <w:szCs w:val="20"/>
      </w:rPr>
      <w:t>©templatelab.com</w:t>
    </w:r>
  </w:p>
  <w:p w:rsidR="00D56827" w:rsidRDefault="00D5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B3" w:rsidRDefault="009A60B3" w:rsidP="00D56827">
      <w:r>
        <w:separator/>
      </w:r>
    </w:p>
  </w:footnote>
  <w:footnote w:type="continuationSeparator" w:id="0">
    <w:p w:rsidR="009A60B3" w:rsidRDefault="009A60B3" w:rsidP="00D56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041BE"/>
    <w:multiLevelType w:val="hybridMultilevel"/>
    <w:tmpl w:val="AC74520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72920"/>
    <w:multiLevelType w:val="hybridMultilevel"/>
    <w:tmpl w:val="B8D2BE2E"/>
    <w:lvl w:ilvl="0" w:tplc="B5D09D32">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CA44E2"/>
    <w:multiLevelType w:val="hybridMultilevel"/>
    <w:tmpl w:val="BE820D92"/>
    <w:lvl w:ilvl="0" w:tplc="B5D09D3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82"/>
    <w:rsid w:val="000015CF"/>
    <w:rsid w:val="000E4A2D"/>
    <w:rsid w:val="001D53DB"/>
    <w:rsid w:val="00251345"/>
    <w:rsid w:val="00257DD2"/>
    <w:rsid w:val="00470190"/>
    <w:rsid w:val="005A3982"/>
    <w:rsid w:val="006813D6"/>
    <w:rsid w:val="007917BD"/>
    <w:rsid w:val="007D4990"/>
    <w:rsid w:val="009A60B3"/>
    <w:rsid w:val="00A10882"/>
    <w:rsid w:val="00BC3567"/>
    <w:rsid w:val="00D4272D"/>
    <w:rsid w:val="00D53DA4"/>
    <w:rsid w:val="00D56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DD29155-D6E2-4694-9CD8-EA2D645C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8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56827"/>
    <w:pPr>
      <w:tabs>
        <w:tab w:val="center" w:pos="4680"/>
        <w:tab w:val="right" w:pos="9360"/>
      </w:tabs>
    </w:pPr>
  </w:style>
  <w:style w:type="character" w:customStyle="1" w:styleId="HeaderChar">
    <w:name w:val="Header Char"/>
    <w:basedOn w:val="DefaultParagraphFont"/>
    <w:link w:val="Header"/>
    <w:rsid w:val="00D56827"/>
    <w:rPr>
      <w:sz w:val="24"/>
      <w:szCs w:val="24"/>
    </w:rPr>
  </w:style>
  <w:style w:type="paragraph" w:styleId="Footer">
    <w:name w:val="footer"/>
    <w:basedOn w:val="Normal"/>
    <w:link w:val="FooterChar"/>
    <w:uiPriority w:val="99"/>
    <w:rsid w:val="00D56827"/>
    <w:pPr>
      <w:tabs>
        <w:tab w:val="center" w:pos="4680"/>
        <w:tab w:val="right" w:pos="9360"/>
      </w:tabs>
    </w:pPr>
  </w:style>
  <w:style w:type="character" w:customStyle="1" w:styleId="FooterChar">
    <w:name w:val="Footer Char"/>
    <w:basedOn w:val="DefaultParagraphFont"/>
    <w:link w:val="Footer"/>
    <w:uiPriority w:val="99"/>
    <w:rsid w:val="00D56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Packing List</vt:lpstr>
    </vt:vector>
  </TitlesOfParts>
  <Company>SIUE</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List</dc:title>
  <dc:subject/>
  <dc:creator>s000231</dc:creator>
  <cp:keywords/>
  <cp:lastModifiedBy>Javairia Maqsood</cp:lastModifiedBy>
  <cp:revision>2</cp:revision>
  <dcterms:created xsi:type="dcterms:W3CDTF">2019-09-14T11:51:00Z</dcterms:created>
  <dcterms:modified xsi:type="dcterms:W3CDTF">2019-09-14T11:51:00Z</dcterms:modified>
</cp:coreProperties>
</file>