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00491">
      <w:pPr>
        <w:spacing w:line="0" w:lineRule="atLeast"/>
        <w:rPr>
          <w:rFonts w:ascii="Arial Black" w:eastAsia="Arial Black" w:hAnsi="Arial Black"/>
          <w:b/>
          <w:sz w:val="3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5505450</wp:posOffset>
            </wp:positionH>
            <wp:positionV relativeFrom="page">
              <wp:posOffset>342900</wp:posOffset>
            </wp:positionV>
            <wp:extent cx="1494155" cy="1028700"/>
            <wp:effectExtent l="0" t="0" r="0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/>
          <w:b/>
          <w:sz w:val="32"/>
        </w:rPr>
        <w:t>Project Charter</w:t>
      </w: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 Black" w:eastAsia="Arial Black" w:hAnsi="Arial Black"/>
          <w:b/>
          <w:noProof/>
          <w:sz w:val="32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346710</wp:posOffset>
            </wp:positionV>
            <wp:extent cx="6182360" cy="2199640"/>
            <wp:effectExtent l="0" t="0" r="0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4762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8"/>
        </w:rPr>
        <w:t>General Information</w:t>
      </w:r>
    </w:p>
    <w:p w:rsidR="00000000" w:rsidRDefault="00C00491">
      <w:pPr>
        <w:spacing w:line="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960"/>
        <w:gridCol w:w="960"/>
        <w:gridCol w:w="30"/>
        <w:gridCol w:w="2300"/>
      </w:tblGrid>
      <w:tr w:rsidR="00000000">
        <w:trPr>
          <w:trHeight w:val="52"/>
        </w:trPr>
        <w:tc>
          <w:tcPr>
            <w:tcW w:w="54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bookmarkStart w:id="1" w:name="_GoBack"/>
        <w:bookmarkEnd w:id="1"/>
      </w:tr>
      <w:tr w:rsidR="00000000">
        <w:trPr>
          <w:trHeight w:val="180"/>
        </w:trPr>
        <w:tc>
          <w:tcPr>
            <w:tcW w:w="54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 Title</w:t>
            </w:r>
          </w:p>
        </w:tc>
        <w:tc>
          <w:tcPr>
            <w:tcW w:w="9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Date</w:t>
            </w:r>
          </w:p>
        </w:tc>
      </w:tr>
      <w:tr w:rsidR="00000000">
        <w:trPr>
          <w:trHeight w:val="72"/>
        </w:trPr>
        <w:tc>
          <w:tcPr>
            <w:tcW w:w="548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5"/>
        </w:trPr>
        <w:tc>
          <w:tcPr>
            <w:tcW w:w="54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Enterprise Service Management Reporting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7/3/2012</w:t>
            </w:r>
          </w:p>
        </w:tc>
      </w:tr>
      <w:tr w:rsidR="00000000">
        <w:trPr>
          <w:trHeight w:val="79"/>
        </w:trPr>
        <w:tc>
          <w:tcPr>
            <w:tcW w:w="54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69"/>
        </w:trPr>
        <w:tc>
          <w:tcPr>
            <w:tcW w:w="548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0"/>
        </w:trPr>
        <w:tc>
          <w:tcPr>
            <w:tcW w:w="548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 Manager</w:t>
            </w:r>
          </w:p>
        </w:tc>
        <w:tc>
          <w:tcPr>
            <w:tcW w:w="1920" w:type="dxa"/>
            <w:gridSpan w:val="2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Phone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Email</w:t>
            </w:r>
          </w:p>
        </w:tc>
      </w:tr>
      <w:tr w:rsidR="00000000">
        <w:trPr>
          <w:trHeight w:val="72"/>
        </w:trPr>
        <w:tc>
          <w:tcPr>
            <w:tcW w:w="54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3"/>
        </w:trPr>
        <w:tc>
          <w:tcPr>
            <w:tcW w:w="54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Jodi Muller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415.476.2821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hyperlink r:id="rId8" w:history="1">
              <w:r>
                <w:rPr>
                  <w:rFonts w:ascii="Arial" w:eastAsia="Arial" w:hAnsi="Arial"/>
                  <w:sz w:val="18"/>
                </w:rPr>
                <w:t>Jodi.Mulle</w:t>
              </w:r>
              <w:r>
                <w:rPr>
                  <w:rFonts w:ascii="Arial" w:eastAsia="Arial" w:hAnsi="Arial"/>
                  <w:sz w:val="18"/>
                </w:rPr>
                <w:t>r@ucsf.edu</w:t>
              </w:r>
            </w:hyperlink>
          </w:p>
        </w:tc>
      </w:tr>
      <w:tr w:rsidR="00000000">
        <w:trPr>
          <w:trHeight w:val="154"/>
        </w:trPr>
        <w:tc>
          <w:tcPr>
            <w:tcW w:w="54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66"/>
        </w:trPr>
        <w:tc>
          <w:tcPr>
            <w:tcW w:w="548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0"/>
        </w:trPr>
        <w:tc>
          <w:tcPr>
            <w:tcW w:w="548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Executive Sponsor</w:t>
            </w:r>
          </w:p>
        </w:tc>
        <w:tc>
          <w:tcPr>
            <w:tcW w:w="1920" w:type="dxa"/>
            <w:gridSpan w:val="2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Phone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Email</w:t>
            </w:r>
          </w:p>
        </w:tc>
      </w:tr>
      <w:tr w:rsidR="00000000">
        <w:trPr>
          <w:trHeight w:val="72"/>
        </w:trPr>
        <w:tc>
          <w:tcPr>
            <w:tcW w:w="54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5"/>
        </w:trPr>
        <w:tc>
          <w:tcPr>
            <w:tcW w:w="54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Opinder Bawa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415.502.4004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BawaO@medsch.ucsf.edu</w:t>
            </w:r>
          </w:p>
        </w:tc>
      </w:tr>
      <w:tr w:rsidR="00000000">
        <w:trPr>
          <w:trHeight w:val="154"/>
        </w:trPr>
        <w:tc>
          <w:tcPr>
            <w:tcW w:w="54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67"/>
        </w:trPr>
        <w:tc>
          <w:tcPr>
            <w:tcW w:w="54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gridSpan w:val="3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0"/>
        </w:trPr>
        <w:tc>
          <w:tcPr>
            <w:tcW w:w="54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Document Version</w:t>
            </w:r>
          </w:p>
        </w:tc>
        <w:tc>
          <w:tcPr>
            <w:tcW w:w="96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80" w:type="dxa"/>
            <w:gridSpan w:val="3"/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Updated Date</w:t>
            </w:r>
          </w:p>
        </w:tc>
      </w:tr>
      <w:tr w:rsidR="00000000">
        <w:trPr>
          <w:trHeight w:val="73"/>
        </w:trPr>
        <w:tc>
          <w:tcPr>
            <w:tcW w:w="548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5"/>
        </w:trPr>
        <w:tc>
          <w:tcPr>
            <w:tcW w:w="54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1.0</w:t>
            </w:r>
          </w:p>
        </w:tc>
        <w:tc>
          <w:tcPr>
            <w:tcW w:w="9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7/32012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54"/>
        </w:trPr>
        <w:tc>
          <w:tcPr>
            <w:tcW w:w="54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000000" w:rsidRDefault="00C00491">
      <w:pPr>
        <w:spacing w:line="3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190500</wp:posOffset>
            </wp:positionV>
            <wp:extent cx="6179820" cy="3970655"/>
            <wp:effectExtent l="0" t="0" r="0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97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38100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8"/>
        </w:rPr>
        <w:t>Project Scope</w:t>
      </w:r>
    </w:p>
    <w:p w:rsidR="00000000" w:rsidRDefault="00C00491">
      <w:pPr>
        <w:spacing w:line="14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113665</wp:posOffset>
            </wp:positionV>
            <wp:extent cx="6124575" cy="140335"/>
            <wp:effectExtent l="0" t="0" r="0" b="0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0" w:lineRule="atLeast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38100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>Situation / Problem / Opportunity</w:t>
      </w:r>
    </w:p>
    <w:p w:rsidR="00000000" w:rsidRDefault="00C00491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0" w:lineRule="atLeast"/>
        <w:ind w:left="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Current reporting fu</w:t>
      </w:r>
      <w:r>
        <w:rPr>
          <w:rFonts w:ascii="Arial" w:eastAsia="Arial" w:hAnsi="Arial"/>
          <w:sz w:val="18"/>
        </w:rPr>
        <w:t>nctionality in ServiceNow is very limited, not user friendly and accessible only to ITIL users.</w:t>
      </w:r>
    </w:p>
    <w:p w:rsidR="00000000" w:rsidRDefault="00C00491">
      <w:pPr>
        <w:spacing w:line="39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277495</wp:posOffset>
            </wp:positionV>
            <wp:extent cx="6124575" cy="140335"/>
            <wp:effectExtent l="0" t="0" r="0" b="0"/>
            <wp:wrapNone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0" w:lineRule="atLeast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38100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>Project Goals</w:t>
      </w:r>
    </w:p>
    <w:p w:rsidR="00000000" w:rsidRDefault="00C00491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51" w:lineRule="auto"/>
        <w:ind w:left="80" w:right="1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The Enterprise Service Management Reporting project intends to plan, design, construct and implement a structured data warehouse environment t</w:t>
      </w:r>
      <w:r>
        <w:rPr>
          <w:rFonts w:ascii="Arial" w:eastAsia="Arial" w:hAnsi="Arial"/>
          <w:sz w:val="18"/>
        </w:rPr>
        <w:t>hat will include data from ServiceNow. The data warehouse will support various areas of data from ServiceNow. The automated collection of data from ServiceNow will be available to create a wide range of reports and dashboards depending on the customer need</w:t>
      </w:r>
      <w:r>
        <w:rPr>
          <w:rFonts w:ascii="Arial" w:eastAsia="Arial" w:hAnsi="Arial"/>
          <w:sz w:val="18"/>
        </w:rPr>
        <w:t>.</w:t>
      </w:r>
    </w:p>
    <w:p w:rsidR="00000000" w:rsidRDefault="00C00491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0" w:lineRule="atLeast"/>
        <w:ind w:left="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The vision of the project is to improve efficiency and service levels of ITS services and support.</w:t>
      </w:r>
    </w:p>
    <w:p w:rsidR="00000000" w:rsidRDefault="00C00491">
      <w:pPr>
        <w:spacing w:line="12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103505</wp:posOffset>
            </wp:positionV>
            <wp:extent cx="6124575" cy="140335"/>
            <wp:effectExtent l="0" t="0" r="0" b="0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103505</wp:posOffset>
            </wp:positionV>
            <wp:extent cx="6124575" cy="140335"/>
            <wp:effectExtent l="0" t="0" r="0" b="0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0" w:lineRule="atLeast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3810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>In Scope / Out of Scope</w:t>
      </w:r>
    </w:p>
    <w:p w:rsidR="00000000" w:rsidRDefault="00C00491">
      <w:pPr>
        <w:spacing w:line="21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48260</wp:posOffset>
                </wp:positionV>
                <wp:extent cx="6179185" cy="0"/>
                <wp:effectExtent l="6985" t="8255" r="5080" b="10795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274AD" id="Line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.8pt" to="486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ZEHgIAAEIEAAAOAAAAZHJzL2Uyb0RvYy54bWysU8GO2jAQvVfqP1i+QxLKsiQ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" o:allowincell="f" strokecolor="#999" strokeweight=".48pt"/>
            </w:pict>
          </mc:Fallback>
        </mc:AlternateContent>
      </w:r>
    </w:p>
    <w:p w:rsidR="00000000" w:rsidRDefault="00C00491">
      <w:pPr>
        <w:spacing w:line="0" w:lineRule="atLeast"/>
        <w:ind w:left="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In Scope:</w:t>
      </w:r>
    </w:p>
    <w:p w:rsidR="00000000" w:rsidRDefault="00C00491">
      <w:pPr>
        <w:numPr>
          <w:ilvl w:val="0"/>
          <w:numId w:val="1"/>
        </w:numPr>
        <w:tabs>
          <w:tab w:val="left" w:pos="800"/>
        </w:tabs>
        <w:spacing w:line="180" w:lineRule="auto"/>
        <w:ind w:left="800" w:hanging="368"/>
        <w:jc w:val="both"/>
        <w:rPr>
          <w:rFonts w:ascii="Wingdings" w:eastAsia="Wingdings" w:hAnsi="Wingdings"/>
          <w:sz w:val="32"/>
          <w:vertAlign w:val="superscript"/>
        </w:rPr>
      </w:pPr>
      <w:r>
        <w:rPr>
          <w:rFonts w:ascii="Arial" w:eastAsia="Arial" w:hAnsi="Arial"/>
          <w:sz w:val="17"/>
        </w:rPr>
        <w:t>Incident and Change related tables will be loaded into the data warehouse</w:t>
      </w:r>
    </w:p>
    <w:p w:rsidR="00000000" w:rsidRDefault="00C00491">
      <w:pPr>
        <w:spacing w:line="75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C00491">
      <w:pPr>
        <w:numPr>
          <w:ilvl w:val="0"/>
          <w:numId w:val="1"/>
        </w:numPr>
        <w:tabs>
          <w:tab w:val="left" w:pos="800"/>
        </w:tabs>
        <w:spacing w:line="181" w:lineRule="auto"/>
        <w:ind w:left="800" w:hanging="368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Predefined Incident Management reportin</w:t>
      </w:r>
      <w:r>
        <w:rPr>
          <w:rFonts w:ascii="Arial" w:eastAsia="Arial" w:hAnsi="Arial"/>
          <w:sz w:val="14"/>
        </w:rPr>
        <w:t>g will be available</w:t>
      </w:r>
    </w:p>
    <w:p w:rsidR="00000000" w:rsidRDefault="00C00491">
      <w:pPr>
        <w:spacing w:line="73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0"/>
          <w:numId w:val="1"/>
        </w:numPr>
        <w:tabs>
          <w:tab w:val="left" w:pos="800"/>
        </w:tabs>
        <w:spacing w:line="181" w:lineRule="auto"/>
        <w:ind w:left="800" w:hanging="368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Predefined Change Management reporting will be available</w:t>
      </w:r>
    </w:p>
    <w:p w:rsidR="00000000" w:rsidRDefault="00C00491">
      <w:pPr>
        <w:spacing w:line="73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0"/>
          <w:numId w:val="1"/>
        </w:numPr>
        <w:tabs>
          <w:tab w:val="left" w:pos="800"/>
        </w:tabs>
        <w:spacing w:line="181" w:lineRule="auto"/>
        <w:ind w:left="800" w:hanging="368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Ad-hoc reporting for Incident and Change Management will be available</w:t>
      </w:r>
    </w:p>
    <w:p w:rsidR="00000000" w:rsidRDefault="00C00491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0" w:lineRule="atLeast"/>
        <w:ind w:left="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Out of Scope:</w:t>
      </w:r>
    </w:p>
    <w:p w:rsidR="00000000" w:rsidRDefault="00C00491">
      <w:pPr>
        <w:numPr>
          <w:ilvl w:val="0"/>
          <w:numId w:val="2"/>
        </w:numPr>
        <w:tabs>
          <w:tab w:val="left" w:pos="800"/>
        </w:tabs>
        <w:spacing w:line="181" w:lineRule="auto"/>
        <w:ind w:left="800" w:hanging="368"/>
        <w:jc w:val="both"/>
        <w:rPr>
          <w:rFonts w:ascii="Wingdings" w:eastAsia="Wingdings" w:hAnsi="Wingdings"/>
          <w:sz w:val="32"/>
          <w:vertAlign w:val="superscript"/>
        </w:rPr>
      </w:pPr>
      <w:r>
        <w:rPr>
          <w:rFonts w:ascii="Arial" w:eastAsia="Arial" w:hAnsi="Arial"/>
          <w:sz w:val="17"/>
        </w:rPr>
        <w:t>Service Catalog tables will not be loaded into the data warehouse during this phase</w:t>
      </w:r>
    </w:p>
    <w:p w:rsidR="00000000" w:rsidRDefault="00C00491">
      <w:pPr>
        <w:spacing w:line="82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C00491">
      <w:pPr>
        <w:numPr>
          <w:ilvl w:val="0"/>
          <w:numId w:val="2"/>
        </w:numPr>
        <w:tabs>
          <w:tab w:val="left" w:pos="800"/>
        </w:tabs>
        <w:spacing w:line="181" w:lineRule="auto"/>
        <w:ind w:left="800" w:hanging="368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Service</w:t>
      </w:r>
      <w:r>
        <w:rPr>
          <w:rFonts w:ascii="Arial" w:eastAsia="Arial" w:hAnsi="Arial"/>
          <w:sz w:val="14"/>
        </w:rPr>
        <w:t xml:space="preserve"> Request reporting will not be available during this phase</w:t>
      </w:r>
    </w:p>
    <w:p w:rsidR="00000000" w:rsidRDefault="00C00491">
      <w:pPr>
        <w:tabs>
          <w:tab w:val="left" w:pos="800"/>
        </w:tabs>
        <w:spacing w:line="181" w:lineRule="auto"/>
        <w:ind w:left="800" w:hanging="368"/>
        <w:jc w:val="both"/>
        <w:rPr>
          <w:rFonts w:ascii="Wingdings" w:eastAsia="Wingdings" w:hAnsi="Wingdings"/>
          <w:sz w:val="23"/>
          <w:vertAlign w:val="superscript"/>
        </w:rPr>
        <w:sectPr w:rsidR="00000000">
          <w:pgSz w:w="12240" w:h="15840"/>
          <w:pgMar w:top="1242" w:right="1080" w:bottom="88" w:left="1440" w:header="0" w:footer="0" w:gutter="0"/>
          <w:cols w:space="0" w:equalWidth="0">
            <w:col w:w="9720"/>
          </w:cols>
          <w:docGrid w:linePitch="360"/>
        </w:sectPr>
      </w:pPr>
      <w:r>
        <w:rPr>
          <w:rFonts w:ascii="Wingdings" w:eastAsia="Wingdings" w:hAnsi="Wingdings"/>
          <w:noProof/>
          <w:sz w:val="23"/>
          <w:vertAlign w:val="superscript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1828800</wp:posOffset>
            </wp:positionV>
            <wp:extent cx="5981700" cy="6350"/>
            <wp:effectExtent l="0" t="0" r="0" b="0"/>
            <wp:wrapNone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eastAsia="Wingdings" w:hAnsi="Wingdings"/>
          <w:noProof/>
          <w:sz w:val="23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54610</wp:posOffset>
                </wp:positionV>
                <wp:extent cx="6179185" cy="0"/>
                <wp:effectExtent l="6985" t="12700" r="5080" b="635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0D86E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pt" to="486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yw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" o:allowincell="f" strokecolor="#999" strokeweight=".16931mm"/>
            </w:pict>
          </mc:Fallback>
        </mc:AlternateContent>
      </w: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0491">
      <w:pPr>
        <w:spacing w:line="34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2920"/>
      </w:tblGrid>
      <w:tr w:rsidR="00000000">
        <w:trPr>
          <w:trHeight w:val="184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3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UCSF ITS Product and Project Management Office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Project Charter 1.0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</w:tbl>
    <w:p w:rsidR="00000000" w:rsidRDefault="00C00491">
      <w:pPr>
        <w:rPr>
          <w:rFonts w:ascii="Arial" w:eastAsia="Arial" w:hAnsi="Arial"/>
          <w:sz w:val="16"/>
        </w:rPr>
        <w:sectPr w:rsidR="00000000">
          <w:type w:val="continuous"/>
          <w:pgSz w:w="12240" w:h="15840"/>
          <w:pgMar w:top="1242" w:right="1440" w:bottom="88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00491">
      <w:pPr>
        <w:spacing w:line="43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Arial" w:eastAsia="Arial" w:hAnsi="Arial"/>
          <w:noProof/>
          <w:sz w:val="16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911860</wp:posOffset>
            </wp:positionH>
            <wp:positionV relativeFrom="page">
              <wp:posOffset>914400</wp:posOffset>
            </wp:positionV>
            <wp:extent cx="6179820" cy="4154805"/>
            <wp:effectExtent l="0" t="0" r="0" b="0"/>
            <wp:wrapNone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15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0" w:lineRule="atLeast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12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>Objectives / Deliverables (if known)</w:t>
      </w:r>
    </w:p>
    <w:p w:rsidR="00000000" w:rsidRDefault="00C00491">
      <w:pPr>
        <w:spacing w:line="44" w:lineRule="exact"/>
        <w:rPr>
          <w:rFonts w:ascii="Times New Roman" w:eastAsia="Times New Roman" w:hAnsi="Times New Roman"/>
        </w:rPr>
      </w:pPr>
    </w:p>
    <w:p w:rsidR="00000000" w:rsidRDefault="00C00491">
      <w:pPr>
        <w:numPr>
          <w:ilvl w:val="0"/>
          <w:numId w:val="3"/>
        </w:numPr>
        <w:tabs>
          <w:tab w:val="left" w:pos="800"/>
        </w:tabs>
        <w:spacing w:line="239" w:lineRule="auto"/>
        <w:ind w:left="800" w:hanging="368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rFonts w:ascii="Arial" w:eastAsia="Arial" w:hAnsi="Arial"/>
          <w:sz w:val="18"/>
        </w:rPr>
        <w:t>A data inventory that includes Incident and Change related tables.</w:t>
      </w:r>
    </w:p>
    <w:p w:rsidR="00000000" w:rsidRDefault="00C00491">
      <w:pPr>
        <w:spacing w:line="75" w:lineRule="exact"/>
        <w:rPr>
          <w:rFonts w:ascii="Wingdings" w:eastAsia="Wingdings" w:hAnsi="Wingdings"/>
          <w:sz w:val="36"/>
          <w:vertAlign w:val="superscript"/>
        </w:rPr>
      </w:pPr>
    </w:p>
    <w:p w:rsidR="00000000" w:rsidRDefault="00C00491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368"/>
        <w:jc w:val="both"/>
        <w:rPr>
          <w:rFonts w:ascii="Wingdings" w:eastAsia="Wingdings" w:hAnsi="Wingdings"/>
          <w:sz w:val="31"/>
          <w:vertAlign w:val="superscript"/>
        </w:rPr>
      </w:pPr>
      <w:r>
        <w:rPr>
          <w:rFonts w:ascii="Arial" w:eastAsia="Arial" w:hAnsi="Arial"/>
          <w:sz w:val="16"/>
        </w:rPr>
        <w:t>A data warehouse that can expand to include Service Catalog tables and other ServiceNow tables for future release(s).</w:t>
      </w:r>
    </w:p>
    <w:p w:rsidR="00000000" w:rsidRDefault="00C00491">
      <w:pPr>
        <w:spacing w:line="55" w:lineRule="exact"/>
        <w:rPr>
          <w:rFonts w:ascii="Wingdings" w:eastAsia="Wingdings" w:hAnsi="Wingdings"/>
          <w:sz w:val="31"/>
          <w:vertAlign w:val="superscript"/>
        </w:rPr>
      </w:pPr>
    </w:p>
    <w:p w:rsidR="00000000" w:rsidRDefault="00C00491">
      <w:pPr>
        <w:numPr>
          <w:ilvl w:val="0"/>
          <w:numId w:val="3"/>
        </w:numPr>
        <w:tabs>
          <w:tab w:val="left" w:pos="800"/>
        </w:tabs>
        <w:spacing w:line="181" w:lineRule="auto"/>
        <w:ind w:left="800" w:hanging="368"/>
        <w:jc w:val="both"/>
        <w:rPr>
          <w:rFonts w:ascii="Wingdings" w:eastAsia="Wingdings" w:hAnsi="Wingdings"/>
          <w:sz w:val="32"/>
          <w:vertAlign w:val="superscript"/>
        </w:rPr>
      </w:pPr>
      <w:r>
        <w:rPr>
          <w:rFonts w:ascii="Arial" w:eastAsia="Arial" w:hAnsi="Arial"/>
          <w:sz w:val="17"/>
        </w:rPr>
        <w:t>Cognos will be available to identified users to view and run reports.</w:t>
      </w:r>
    </w:p>
    <w:p w:rsidR="00000000" w:rsidRDefault="00C00491">
      <w:pPr>
        <w:spacing w:line="74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C00491">
      <w:pPr>
        <w:numPr>
          <w:ilvl w:val="0"/>
          <w:numId w:val="3"/>
        </w:numPr>
        <w:tabs>
          <w:tab w:val="left" w:pos="800"/>
        </w:tabs>
        <w:spacing w:line="181" w:lineRule="auto"/>
        <w:ind w:left="800" w:hanging="368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Provide Executives and Management with predefined reports for th</w:t>
      </w:r>
      <w:r>
        <w:rPr>
          <w:rFonts w:ascii="Arial" w:eastAsia="Arial" w:hAnsi="Arial"/>
          <w:sz w:val="14"/>
        </w:rPr>
        <w:t>e following areas:</w:t>
      </w:r>
    </w:p>
    <w:p w:rsidR="00000000" w:rsidRDefault="00C00491">
      <w:pPr>
        <w:spacing w:line="44" w:lineRule="exact"/>
        <w:rPr>
          <w:rFonts w:ascii="Times New Roman" w:eastAsia="Times New Roman" w:hAnsi="Times New Roman"/>
        </w:rPr>
      </w:pPr>
    </w:p>
    <w:p w:rsidR="00000000" w:rsidRDefault="00C00491">
      <w:pPr>
        <w:tabs>
          <w:tab w:val="left" w:pos="1500"/>
        </w:tabs>
        <w:spacing w:line="239" w:lineRule="auto"/>
        <w:ind w:left="1160"/>
        <w:rPr>
          <w:rFonts w:ascii="Arial" w:eastAsia="Arial" w:hAnsi="Arial"/>
          <w:sz w:val="18"/>
        </w:rPr>
      </w:pPr>
      <w:r>
        <w:rPr>
          <w:rFonts w:ascii="Courier New" w:eastAsia="Courier New" w:hAnsi="Courier New"/>
          <w:sz w:val="18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Productivity Metrics</w:t>
      </w:r>
    </w:p>
    <w:p w:rsidR="00000000" w:rsidRDefault="00C00491">
      <w:pPr>
        <w:spacing w:line="44" w:lineRule="exact"/>
        <w:rPr>
          <w:rFonts w:ascii="Times New Roman" w:eastAsia="Times New Roman" w:hAnsi="Times New Roman"/>
        </w:rPr>
      </w:pPr>
    </w:p>
    <w:p w:rsidR="00000000" w:rsidRDefault="00C00491">
      <w:pPr>
        <w:tabs>
          <w:tab w:val="left" w:pos="1500"/>
        </w:tabs>
        <w:spacing w:line="239" w:lineRule="auto"/>
        <w:ind w:left="1160"/>
        <w:rPr>
          <w:rFonts w:ascii="Arial" w:eastAsia="Arial" w:hAnsi="Arial"/>
          <w:sz w:val="18"/>
        </w:rPr>
      </w:pPr>
      <w:r>
        <w:rPr>
          <w:rFonts w:ascii="Courier New" w:eastAsia="Courier New" w:hAnsi="Courier New"/>
          <w:sz w:val="18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Quality Metrics</w:t>
      </w:r>
    </w:p>
    <w:p w:rsidR="00000000" w:rsidRDefault="00C00491">
      <w:pPr>
        <w:spacing w:line="47" w:lineRule="exact"/>
        <w:rPr>
          <w:rFonts w:ascii="Times New Roman" w:eastAsia="Times New Roman" w:hAnsi="Times New Roman"/>
        </w:rPr>
      </w:pPr>
    </w:p>
    <w:p w:rsidR="00000000" w:rsidRDefault="00C00491">
      <w:pPr>
        <w:tabs>
          <w:tab w:val="left" w:pos="1500"/>
        </w:tabs>
        <w:spacing w:line="239" w:lineRule="auto"/>
        <w:ind w:left="1160"/>
        <w:rPr>
          <w:rFonts w:ascii="Arial" w:eastAsia="Arial" w:hAnsi="Arial"/>
          <w:sz w:val="18"/>
        </w:rPr>
      </w:pPr>
      <w:r>
        <w:rPr>
          <w:rFonts w:ascii="Courier New" w:eastAsia="Courier New" w:hAnsi="Courier New"/>
          <w:sz w:val="18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Operational Metrics</w:t>
      </w:r>
    </w:p>
    <w:p w:rsidR="00000000" w:rsidRDefault="00C00491">
      <w:pPr>
        <w:spacing w:line="44" w:lineRule="exact"/>
        <w:rPr>
          <w:rFonts w:ascii="Times New Roman" w:eastAsia="Times New Roman" w:hAnsi="Times New Roman"/>
        </w:rPr>
      </w:pPr>
    </w:p>
    <w:p w:rsidR="00000000" w:rsidRDefault="00C00491">
      <w:pPr>
        <w:numPr>
          <w:ilvl w:val="1"/>
          <w:numId w:val="4"/>
        </w:numPr>
        <w:tabs>
          <w:tab w:val="left" w:pos="1520"/>
        </w:tabs>
        <w:spacing w:line="239" w:lineRule="auto"/>
        <w:ind w:left="1520" w:hanging="368"/>
        <w:jc w:val="both"/>
        <w:rPr>
          <w:rFonts w:ascii="Courier New" w:eastAsia="Courier New" w:hAnsi="Courier New"/>
          <w:sz w:val="18"/>
        </w:rPr>
      </w:pPr>
      <w:r>
        <w:rPr>
          <w:rFonts w:ascii="Arial" w:eastAsia="Arial" w:hAnsi="Arial"/>
          <w:sz w:val="18"/>
        </w:rPr>
        <w:t>Trending Metrics</w:t>
      </w:r>
    </w:p>
    <w:p w:rsidR="00000000" w:rsidRDefault="00C00491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jc w:val="both"/>
        <w:rPr>
          <w:rFonts w:ascii="Wingdings" w:eastAsia="Wingdings" w:hAnsi="Wingdings"/>
          <w:sz w:val="32"/>
          <w:vertAlign w:val="superscript"/>
        </w:rPr>
      </w:pPr>
      <w:r>
        <w:rPr>
          <w:rFonts w:ascii="Arial" w:eastAsia="Arial" w:hAnsi="Arial"/>
          <w:sz w:val="17"/>
        </w:rPr>
        <w:t>Provide ability for IT Managers to generate Ad-Hoc Reports.</w:t>
      </w:r>
    </w:p>
    <w:p w:rsidR="00000000" w:rsidRDefault="00C00491">
      <w:pPr>
        <w:spacing w:line="399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0" w:lineRule="atLeast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123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>Project Assumptions</w:t>
      </w:r>
    </w:p>
    <w:p w:rsidR="00000000" w:rsidRDefault="00C00491">
      <w:pPr>
        <w:spacing w:line="44" w:lineRule="exact"/>
        <w:rPr>
          <w:rFonts w:ascii="Times New Roman" w:eastAsia="Times New Roman" w:hAnsi="Times New Roman"/>
        </w:rPr>
      </w:pPr>
    </w:p>
    <w:p w:rsidR="00000000" w:rsidRDefault="00C00491">
      <w:pPr>
        <w:numPr>
          <w:ilvl w:val="0"/>
          <w:numId w:val="5"/>
        </w:numPr>
        <w:tabs>
          <w:tab w:val="left" w:pos="800"/>
        </w:tabs>
        <w:spacing w:line="239" w:lineRule="auto"/>
        <w:ind w:left="800" w:hanging="351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rFonts w:ascii="Arial" w:eastAsia="Arial" w:hAnsi="Arial"/>
          <w:sz w:val="18"/>
        </w:rPr>
        <w:t>Preparation and development of the data warehouse will be completed by</w:t>
      </w:r>
      <w:r>
        <w:rPr>
          <w:rFonts w:ascii="Arial" w:eastAsia="Arial" w:hAnsi="Arial"/>
          <w:sz w:val="18"/>
        </w:rPr>
        <w:t xml:space="preserve"> the Business Intelligence group.</w:t>
      </w:r>
    </w:p>
    <w:p w:rsidR="00000000" w:rsidRDefault="00C00491">
      <w:pPr>
        <w:spacing w:line="75" w:lineRule="exact"/>
        <w:rPr>
          <w:rFonts w:ascii="Wingdings" w:eastAsia="Wingdings" w:hAnsi="Wingdings"/>
          <w:sz w:val="36"/>
          <w:vertAlign w:val="superscript"/>
        </w:rPr>
      </w:pPr>
    </w:p>
    <w:p w:rsidR="00000000" w:rsidRDefault="00C00491">
      <w:pPr>
        <w:numPr>
          <w:ilvl w:val="0"/>
          <w:numId w:val="5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ServiceNow Developer will be made available for questions to the Business Intelligence group.</w:t>
      </w:r>
    </w:p>
    <w:p w:rsidR="00000000" w:rsidRDefault="00C00491">
      <w:pPr>
        <w:spacing w:line="83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0"/>
          <w:numId w:val="5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Only IT Directors and Managers will have access to Cognos.</w:t>
      </w:r>
    </w:p>
    <w:p w:rsidR="00000000" w:rsidRDefault="00C00491">
      <w:pPr>
        <w:spacing w:line="334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0" w:lineRule="atLeast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>Risks and Dependencies</w:t>
      </w:r>
    </w:p>
    <w:p w:rsidR="00000000" w:rsidRDefault="00C00491">
      <w:pPr>
        <w:spacing w:line="18" w:lineRule="exact"/>
        <w:rPr>
          <w:rFonts w:ascii="Times New Roman" w:eastAsia="Times New Roman" w:hAnsi="Times New Roman"/>
        </w:rPr>
      </w:pPr>
    </w:p>
    <w:p w:rsidR="00000000" w:rsidRDefault="00C00491">
      <w:pPr>
        <w:numPr>
          <w:ilvl w:val="0"/>
          <w:numId w:val="6"/>
        </w:numPr>
        <w:tabs>
          <w:tab w:val="left" w:pos="800"/>
        </w:tabs>
        <w:spacing w:line="239" w:lineRule="auto"/>
        <w:ind w:left="800" w:hanging="368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rFonts w:ascii="Arial" w:eastAsia="Arial" w:hAnsi="Arial"/>
          <w:sz w:val="18"/>
        </w:rPr>
        <w:t>Lack of resources or resource availabilit</w:t>
      </w:r>
      <w:r>
        <w:rPr>
          <w:rFonts w:ascii="Arial" w:eastAsia="Arial" w:hAnsi="Arial"/>
          <w:sz w:val="18"/>
        </w:rPr>
        <w:t>y.</w:t>
      </w:r>
    </w:p>
    <w:p w:rsidR="00000000" w:rsidRDefault="00C00491">
      <w:pPr>
        <w:spacing w:line="75" w:lineRule="exact"/>
        <w:rPr>
          <w:rFonts w:ascii="Wingdings" w:eastAsia="Wingdings" w:hAnsi="Wingdings"/>
          <w:sz w:val="36"/>
          <w:vertAlign w:val="superscript"/>
        </w:rPr>
      </w:pPr>
    </w:p>
    <w:p w:rsidR="00000000" w:rsidRDefault="00C00491">
      <w:pPr>
        <w:numPr>
          <w:ilvl w:val="0"/>
          <w:numId w:val="6"/>
        </w:numPr>
        <w:tabs>
          <w:tab w:val="left" w:pos="800"/>
        </w:tabs>
        <w:spacing w:line="181" w:lineRule="auto"/>
        <w:ind w:left="800" w:hanging="368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 xml:space="preserve">Scope creep for additional </w:t>
      </w:r>
      <w:r>
        <w:rPr>
          <w:rFonts w:ascii="Arial" w:eastAsia="Arial" w:hAnsi="Arial"/>
          <w:sz w:val="14"/>
        </w:rPr>
        <w:t>‘predefined</w:t>
      </w:r>
      <w:r>
        <w:rPr>
          <w:rFonts w:ascii="Arial" w:eastAsia="Arial" w:hAnsi="Arial"/>
          <w:sz w:val="14"/>
        </w:rPr>
        <w:t>’ reports.</w:t>
      </w:r>
    </w:p>
    <w:p w:rsidR="00000000" w:rsidRDefault="00C00491">
      <w:pPr>
        <w:spacing w:line="83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1"/>
          <w:numId w:val="6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Select number of Managers to review and approve requirements.</w:t>
      </w:r>
    </w:p>
    <w:p w:rsidR="00000000" w:rsidRDefault="00C00491">
      <w:pPr>
        <w:spacing w:line="25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1"/>
          <w:numId w:val="6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ServiceNow Subject Matter Expert (SME) is critical to Business Intelligence group.</w:t>
      </w:r>
    </w:p>
    <w:p w:rsidR="00000000" w:rsidRDefault="00C00491">
      <w:p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  <w:sectPr w:rsidR="00000000">
          <w:pgSz w:w="12240" w:h="15840"/>
          <w:pgMar w:top="1440" w:right="1440" w:bottom="88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Wingdings" w:eastAsia="Wingdings" w:hAnsi="Wingdings"/>
          <w:noProof/>
          <w:sz w:val="23"/>
          <w:vertAlign w:val="superscript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4542155</wp:posOffset>
            </wp:positionV>
            <wp:extent cx="5981700" cy="6350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2920"/>
      </w:tblGrid>
      <w:tr w:rsidR="00000000">
        <w:trPr>
          <w:trHeight w:val="184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3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UCSF ITS Product a</w:t>
            </w:r>
            <w:r>
              <w:rPr>
                <w:rFonts w:ascii="Arial" w:eastAsia="Arial" w:hAnsi="Arial"/>
                <w:sz w:val="16"/>
              </w:rPr>
              <w:t>nd Project Management Office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Project Charter 1.0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</w:tr>
    </w:tbl>
    <w:p w:rsidR="00000000" w:rsidRDefault="00C00491">
      <w:pPr>
        <w:rPr>
          <w:rFonts w:ascii="Arial" w:eastAsia="Arial" w:hAnsi="Arial"/>
          <w:sz w:val="16"/>
        </w:rPr>
        <w:sectPr w:rsidR="00000000">
          <w:type w:val="continuous"/>
          <w:pgSz w:w="12240" w:h="15840"/>
          <w:pgMar w:top="1440" w:right="1440" w:bottom="88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00491">
      <w:pPr>
        <w:spacing w:line="43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Arial" w:eastAsia="Arial" w:hAnsi="Arial"/>
          <w:noProof/>
          <w:sz w:val="16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911860</wp:posOffset>
            </wp:positionH>
            <wp:positionV relativeFrom="page">
              <wp:posOffset>914400</wp:posOffset>
            </wp:positionV>
            <wp:extent cx="5951220" cy="43884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38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123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8"/>
        </w:rPr>
        <w:t>Resource Requirements</w:t>
      </w:r>
    </w:p>
    <w:p w:rsidR="00000000" w:rsidRDefault="00C00491">
      <w:pPr>
        <w:numPr>
          <w:ilvl w:val="0"/>
          <w:numId w:val="7"/>
        </w:numPr>
        <w:tabs>
          <w:tab w:val="left" w:pos="800"/>
        </w:tabs>
        <w:spacing w:line="234" w:lineRule="auto"/>
        <w:ind w:left="800" w:hanging="351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rFonts w:ascii="Arial" w:eastAsia="Arial" w:hAnsi="Arial"/>
          <w:sz w:val="18"/>
        </w:rPr>
        <w:t>People:</w:t>
      </w:r>
    </w:p>
    <w:p w:rsidR="00000000" w:rsidRDefault="00C00491">
      <w:pPr>
        <w:spacing w:line="67" w:lineRule="exact"/>
        <w:rPr>
          <w:rFonts w:ascii="Times New Roman" w:eastAsia="Times New Roman" w:hAnsi="Times New Roman"/>
        </w:rPr>
      </w:pPr>
    </w:p>
    <w:tbl>
      <w:tblPr>
        <w:tblW w:w="0" w:type="auto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800"/>
        <w:gridCol w:w="7740"/>
      </w:tblGrid>
      <w:tr w:rsidR="00000000">
        <w:trPr>
          <w:trHeight w:val="212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203" w:lineRule="exact"/>
              <w:ind w:left="500"/>
              <w:rPr>
                <w:rFonts w:ascii="Courier New" w:eastAsia="Courier New" w:hAnsi="Courier New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>o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Executive Sponsor</w:t>
            </w:r>
          </w:p>
        </w:tc>
      </w:tr>
      <w:tr w:rsidR="00000000">
        <w:trPr>
          <w:trHeight w:val="262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203" w:lineRule="exact"/>
              <w:ind w:left="500"/>
              <w:rPr>
                <w:rFonts w:ascii="Courier New" w:eastAsia="Courier New" w:hAnsi="Courier New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>o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IT Directors</w:t>
            </w:r>
          </w:p>
        </w:tc>
      </w:tr>
      <w:tr w:rsidR="00000000">
        <w:trPr>
          <w:trHeight w:val="266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203" w:lineRule="exact"/>
              <w:ind w:left="500"/>
              <w:rPr>
                <w:rFonts w:ascii="Courier New" w:eastAsia="Courier New" w:hAnsi="Courier New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>o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IT Managers</w:t>
            </w:r>
          </w:p>
        </w:tc>
      </w:tr>
      <w:tr w:rsidR="00000000">
        <w:trPr>
          <w:trHeight w:val="266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203" w:lineRule="exact"/>
              <w:ind w:left="500"/>
              <w:rPr>
                <w:rFonts w:ascii="Courier New" w:eastAsia="Courier New" w:hAnsi="Courier New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>o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ITSM Product Manager</w:t>
            </w:r>
          </w:p>
        </w:tc>
      </w:tr>
      <w:tr w:rsidR="00000000">
        <w:trPr>
          <w:trHeight w:val="269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203" w:lineRule="exact"/>
              <w:ind w:left="500"/>
              <w:rPr>
                <w:rFonts w:ascii="Courier New" w:eastAsia="Courier New" w:hAnsi="Courier New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>o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 Manager</w:t>
            </w:r>
          </w:p>
        </w:tc>
      </w:tr>
      <w:tr w:rsidR="00000000">
        <w:trPr>
          <w:trHeight w:val="266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22" w:lineRule="exact"/>
              <w:ind w:left="500"/>
              <w:rPr>
                <w:rFonts w:ascii="Arial" w:eastAsia="Arial" w:hAnsi="Arial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 xml:space="preserve">o   </w:t>
            </w:r>
            <w:r>
              <w:rPr>
                <w:rFonts w:ascii="Arial" w:eastAsia="Arial" w:hAnsi="Arial"/>
                <w:sz w:val="18"/>
              </w:rPr>
              <w:t>Business Intelligence Senior Manager</w:t>
            </w:r>
          </w:p>
        </w:tc>
      </w:tr>
      <w:tr w:rsidR="00000000">
        <w:trPr>
          <w:trHeight w:val="266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22" w:lineRule="exact"/>
              <w:ind w:left="500"/>
              <w:rPr>
                <w:rFonts w:ascii="Arial" w:eastAsia="Arial" w:hAnsi="Arial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 xml:space="preserve">o   </w:t>
            </w:r>
            <w:r>
              <w:rPr>
                <w:rFonts w:ascii="Arial" w:eastAsia="Arial" w:hAnsi="Arial"/>
                <w:sz w:val="18"/>
              </w:rPr>
              <w:t>DW/ETL &amp; Business I</w:t>
            </w:r>
            <w:r>
              <w:rPr>
                <w:rFonts w:ascii="Arial" w:eastAsia="Arial" w:hAnsi="Arial"/>
                <w:sz w:val="18"/>
              </w:rPr>
              <w:t>ntelligence Developer</w:t>
            </w:r>
          </w:p>
        </w:tc>
      </w:tr>
      <w:tr w:rsidR="00000000">
        <w:trPr>
          <w:trHeight w:val="266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203" w:lineRule="exact"/>
              <w:ind w:left="500"/>
              <w:rPr>
                <w:rFonts w:ascii="Courier New" w:eastAsia="Courier New" w:hAnsi="Courier New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>o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ServiceNow Developer</w:t>
            </w:r>
          </w:p>
        </w:tc>
      </w:tr>
      <w:tr w:rsidR="00000000">
        <w:trPr>
          <w:trHeight w:val="269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203" w:lineRule="exact"/>
              <w:ind w:left="500"/>
              <w:rPr>
                <w:rFonts w:ascii="Courier New" w:eastAsia="Courier New" w:hAnsi="Courier New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>o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Business Analyst</w:t>
            </w:r>
          </w:p>
        </w:tc>
      </w:tr>
      <w:tr w:rsidR="00000000">
        <w:trPr>
          <w:trHeight w:val="266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203" w:lineRule="exact"/>
              <w:ind w:left="500"/>
              <w:rPr>
                <w:rFonts w:ascii="Courier New" w:eastAsia="Courier New" w:hAnsi="Courier New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>o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ServiceNow Administrator</w:t>
            </w:r>
          </w:p>
        </w:tc>
      </w:tr>
      <w:tr w:rsidR="00000000">
        <w:trPr>
          <w:trHeight w:val="495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199" w:lineRule="exact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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Time: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22" w:lineRule="exact"/>
              <w:ind w:left="500"/>
              <w:rPr>
                <w:rFonts w:ascii="Arial" w:eastAsia="Arial" w:hAnsi="Arial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 xml:space="preserve">o   </w:t>
            </w:r>
            <w:r>
              <w:rPr>
                <w:rFonts w:ascii="Arial" w:eastAsia="Arial" w:hAnsi="Arial"/>
                <w:sz w:val="18"/>
              </w:rPr>
              <w:t>The initial estimate for the Enterprise Service Management Reporting Project duration is</w:t>
            </w:r>
          </w:p>
        </w:tc>
      </w:tr>
      <w:tr w:rsidR="00000000">
        <w:trPr>
          <w:trHeight w:val="243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243" w:lineRule="exac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approximately 6 months with an implementation occur</w:t>
            </w:r>
            <w:r>
              <w:rPr>
                <w:rFonts w:ascii="Arial" w:eastAsia="Arial" w:hAnsi="Arial"/>
                <w:w w:val="99"/>
                <w:sz w:val="18"/>
              </w:rPr>
              <w:t>ring at the end of 2</w:t>
            </w:r>
            <w:r>
              <w:rPr>
                <w:rFonts w:ascii="Arial" w:eastAsia="Arial" w:hAnsi="Arial"/>
                <w:w w:val="99"/>
                <w:sz w:val="24"/>
                <w:vertAlign w:val="superscript"/>
              </w:rPr>
              <w:t>nd</w:t>
            </w:r>
            <w:r>
              <w:rPr>
                <w:rFonts w:ascii="Arial" w:eastAsia="Arial" w:hAnsi="Arial"/>
                <w:w w:val="99"/>
                <w:sz w:val="18"/>
              </w:rPr>
              <w:t xml:space="preserve"> quarter for fiscal year</w:t>
            </w:r>
          </w:p>
        </w:tc>
      </w:tr>
      <w:tr w:rsidR="00000000">
        <w:trPr>
          <w:trHeight w:val="197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2013. (December 2012)</w:t>
            </w:r>
          </w:p>
        </w:tc>
      </w:tr>
      <w:tr w:rsidR="00000000">
        <w:trPr>
          <w:trHeight w:val="274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199" w:lineRule="exact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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Dollars: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22" w:lineRule="exact"/>
              <w:ind w:left="500"/>
              <w:rPr>
                <w:rFonts w:ascii="Arial" w:eastAsia="Arial" w:hAnsi="Arial"/>
                <w:sz w:val="18"/>
              </w:rPr>
            </w:pPr>
            <w:r>
              <w:rPr>
                <w:rFonts w:ascii="Courier New" w:eastAsia="Courier New" w:hAnsi="Courier New"/>
                <w:sz w:val="18"/>
              </w:rPr>
              <w:t xml:space="preserve">o   </w:t>
            </w:r>
            <w:r>
              <w:rPr>
                <w:rFonts w:ascii="Arial" w:eastAsia="Arial" w:hAnsi="Arial"/>
                <w:sz w:val="18"/>
              </w:rPr>
              <w:t>The approved budget for the Enterprise Service Management Reporting Project is $50,000.</w:t>
            </w:r>
          </w:p>
        </w:tc>
      </w:tr>
      <w:tr w:rsidR="00000000">
        <w:trPr>
          <w:trHeight w:val="280"/>
        </w:trPr>
        <w:tc>
          <w:tcPr>
            <w:tcW w:w="2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40" w:type="dxa"/>
            <w:shd w:val="clear" w:color="auto" w:fill="auto"/>
            <w:vAlign w:val="bottom"/>
          </w:tcPr>
          <w:p w:rsidR="00000000" w:rsidRDefault="00C00491">
            <w:pPr>
              <w:spacing w:line="220" w:lineRule="exact"/>
              <w:ind w:left="420"/>
              <w:rPr>
                <w:rFonts w:ascii="Arial" w:eastAsia="Arial" w:hAnsi="Arial"/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rFonts w:ascii="Arial" w:eastAsia="Arial" w:hAnsi="Arial"/>
                <w:sz w:val="18"/>
              </w:rPr>
              <w:t xml:space="preserve">   Actual Budget will be estimated after finalizing the requirements.</w:t>
            </w:r>
          </w:p>
        </w:tc>
      </w:tr>
    </w:tbl>
    <w:p w:rsidR="00000000" w:rsidRDefault="00C00491">
      <w:pPr>
        <w:spacing w:line="67" w:lineRule="exact"/>
        <w:rPr>
          <w:rFonts w:ascii="Times New Roman" w:eastAsia="Times New Roman" w:hAnsi="Times New Roman"/>
        </w:rPr>
      </w:pPr>
    </w:p>
    <w:p w:rsidR="00000000" w:rsidRDefault="00C00491">
      <w:pPr>
        <w:numPr>
          <w:ilvl w:val="1"/>
          <w:numId w:val="8"/>
        </w:numPr>
        <w:tabs>
          <w:tab w:val="left" w:pos="1520"/>
        </w:tabs>
        <w:spacing w:line="226" w:lineRule="auto"/>
        <w:ind w:left="1520" w:right="380" w:hanging="368"/>
        <w:jc w:val="both"/>
        <w:rPr>
          <w:rFonts w:ascii="Courier New" w:eastAsia="Courier New" w:hAnsi="Courier New"/>
          <w:sz w:val="18"/>
        </w:rPr>
      </w:pPr>
      <w:r>
        <w:rPr>
          <w:rFonts w:ascii="Arial" w:eastAsia="Arial" w:hAnsi="Arial"/>
          <w:sz w:val="18"/>
        </w:rPr>
        <w:t>T</w:t>
      </w:r>
      <w:r>
        <w:rPr>
          <w:rFonts w:ascii="Arial" w:eastAsia="Arial" w:hAnsi="Arial"/>
          <w:sz w:val="18"/>
        </w:rPr>
        <w:t>he license cost for Cognos is TBD based on the type (Consumer vs Adhoc) and number of users.</w:t>
      </w:r>
    </w:p>
    <w:p w:rsidR="00000000" w:rsidRDefault="00C00491">
      <w:pPr>
        <w:spacing w:line="95" w:lineRule="exact"/>
        <w:rPr>
          <w:rFonts w:ascii="Courier New" w:eastAsia="Courier New" w:hAnsi="Courier New"/>
          <w:sz w:val="18"/>
        </w:rPr>
      </w:pPr>
    </w:p>
    <w:p w:rsidR="00000000" w:rsidRDefault="00C00491">
      <w:pPr>
        <w:numPr>
          <w:ilvl w:val="0"/>
          <w:numId w:val="8"/>
        </w:numPr>
        <w:tabs>
          <w:tab w:val="left" w:pos="800"/>
        </w:tabs>
        <w:spacing w:line="239" w:lineRule="auto"/>
        <w:ind w:left="800" w:hanging="351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rFonts w:ascii="Arial" w:eastAsia="Arial" w:hAnsi="Arial"/>
          <w:sz w:val="18"/>
        </w:rPr>
        <w:t>Other:</w:t>
      </w:r>
    </w:p>
    <w:p w:rsidR="00000000" w:rsidRDefault="00C00491">
      <w:pPr>
        <w:spacing w:line="62" w:lineRule="exact"/>
        <w:rPr>
          <w:rFonts w:ascii="Times New Roman" w:eastAsia="Times New Roman" w:hAnsi="Times New Roman"/>
        </w:rPr>
      </w:pPr>
    </w:p>
    <w:p w:rsidR="00000000" w:rsidRDefault="00C00491">
      <w:pPr>
        <w:tabs>
          <w:tab w:val="left" w:pos="1500"/>
        </w:tabs>
        <w:spacing w:line="239" w:lineRule="auto"/>
        <w:ind w:left="1160"/>
        <w:rPr>
          <w:rFonts w:ascii="Arial" w:eastAsia="Arial" w:hAnsi="Arial"/>
          <w:sz w:val="18"/>
        </w:rPr>
      </w:pPr>
      <w:r>
        <w:rPr>
          <w:rFonts w:ascii="Courier New" w:eastAsia="Courier New" w:hAnsi="Courier New"/>
          <w:sz w:val="18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The Cognos software will be available to identified users for viewing and running reports</w:t>
      </w: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386715</wp:posOffset>
            </wp:positionV>
            <wp:extent cx="5951220" cy="22148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21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52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123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8"/>
        </w:rPr>
        <w:t>High-Level Milestones and Timeline</w:t>
      </w:r>
    </w:p>
    <w:p w:rsidR="00000000" w:rsidRDefault="00C00491">
      <w:pPr>
        <w:spacing w:line="44" w:lineRule="exact"/>
        <w:rPr>
          <w:rFonts w:ascii="Times New Roman" w:eastAsia="Times New Roman" w:hAnsi="Times New Roman"/>
        </w:rPr>
      </w:pPr>
    </w:p>
    <w:p w:rsidR="00000000" w:rsidRDefault="00C00491">
      <w:pPr>
        <w:numPr>
          <w:ilvl w:val="0"/>
          <w:numId w:val="9"/>
        </w:numPr>
        <w:tabs>
          <w:tab w:val="left" w:pos="800"/>
        </w:tabs>
        <w:spacing w:line="239" w:lineRule="auto"/>
        <w:ind w:left="800" w:hanging="351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rFonts w:ascii="Arial" w:eastAsia="Arial" w:hAnsi="Arial"/>
          <w:sz w:val="18"/>
        </w:rPr>
        <w:t>Project Charter Appro</w:t>
      </w:r>
      <w:r>
        <w:rPr>
          <w:rFonts w:ascii="Arial" w:eastAsia="Arial" w:hAnsi="Arial"/>
          <w:sz w:val="18"/>
        </w:rPr>
        <w:t>ved: July 9, 2012</w:t>
      </w:r>
    </w:p>
    <w:p w:rsidR="00000000" w:rsidRDefault="00C00491">
      <w:pPr>
        <w:spacing w:line="75" w:lineRule="exact"/>
        <w:rPr>
          <w:rFonts w:ascii="Wingdings" w:eastAsia="Wingdings" w:hAnsi="Wingdings"/>
          <w:sz w:val="36"/>
          <w:vertAlign w:val="superscript"/>
        </w:rPr>
      </w:pPr>
    </w:p>
    <w:p w:rsidR="00000000" w:rsidRDefault="00C00491">
      <w:pPr>
        <w:numPr>
          <w:ilvl w:val="0"/>
          <w:numId w:val="9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Kickoff Meeting: July 23, 2012</w:t>
      </w:r>
    </w:p>
    <w:p w:rsidR="00000000" w:rsidRDefault="00C00491">
      <w:pPr>
        <w:spacing w:line="73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0"/>
          <w:numId w:val="9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Identify and Document High Level Requirements: July 31, 2012</w:t>
      </w:r>
    </w:p>
    <w:p w:rsidR="00000000" w:rsidRDefault="00C00491">
      <w:pPr>
        <w:spacing w:line="73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0"/>
          <w:numId w:val="9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Finalize Requirements:  August 17, 2012</w:t>
      </w:r>
    </w:p>
    <w:p w:rsidR="00000000" w:rsidRDefault="00C00491">
      <w:pPr>
        <w:spacing w:line="76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0"/>
          <w:numId w:val="9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Design and Development Completed:  TBD</w:t>
      </w:r>
    </w:p>
    <w:p w:rsidR="00000000" w:rsidRDefault="00C00491">
      <w:pPr>
        <w:spacing w:line="73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0"/>
          <w:numId w:val="9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Unit Testing Completed: TBD</w:t>
      </w:r>
    </w:p>
    <w:p w:rsidR="00000000" w:rsidRDefault="00C00491">
      <w:pPr>
        <w:spacing w:line="73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0"/>
          <w:numId w:val="9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UAT Completed:  TBD</w:t>
      </w:r>
    </w:p>
    <w:p w:rsidR="00000000" w:rsidRDefault="00C00491">
      <w:pPr>
        <w:spacing w:line="73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0"/>
          <w:numId w:val="9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Training Com</w:t>
      </w:r>
      <w:r>
        <w:rPr>
          <w:rFonts w:ascii="Arial" w:eastAsia="Arial" w:hAnsi="Arial"/>
          <w:sz w:val="14"/>
        </w:rPr>
        <w:t>pleted:  TBD</w:t>
      </w:r>
    </w:p>
    <w:p w:rsidR="00000000" w:rsidRDefault="00C00491">
      <w:pPr>
        <w:spacing w:line="76" w:lineRule="exact"/>
        <w:rPr>
          <w:rFonts w:ascii="Wingdings" w:eastAsia="Wingdings" w:hAnsi="Wingdings"/>
          <w:sz w:val="23"/>
          <w:vertAlign w:val="superscript"/>
        </w:rPr>
      </w:pPr>
    </w:p>
    <w:p w:rsidR="00000000" w:rsidRDefault="00C00491">
      <w:pPr>
        <w:numPr>
          <w:ilvl w:val="0"/>
          <w:numId w:val="9"/>
        </w:numPr>
        <w:tabs>
          <w:tab w:val="left" w:pos="800"/>
        </w:tabs>
        <w:spacing w:line="181" w:lineRule="auto"/>
        <w:ind w:left="800" w:hanging="351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Arial" w:eastAsia="Arial" w:hAnsi="Arial"/>
          <w:sz w:val="14"/>
        </w:rPr>
        <w:t>Go-Live:  January 2013</w:t>
      </w:r>
    </w:p>
    <w:p w:rsidR="00000000" w:rsidRDefault="00C00491">
      <w:pPr>
        <w:spacing w:line="333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0" w:lineRule="atLeast"/>
        <w:ind w:left="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Note: Dates and milestones are subject to change pending final requirements and resource availability.</w:t>
      </w:r>
    </w:p>
    <w:p w:rsidR="00000000" w:rsidRDefault="00C00491">
      <w:pPr>
        <w:spacing w:line="0" w:lineRule="atLeast"/>
        <w:ind w:left="80"/>
        <w:rPr>
          <w:rFonts w:ascii="Arial" w:eastAsia="Arial" w:hAnsi="Arial"/>
          <w:sz w:val="18"/>
        </w:rPr>
        <w:sectPr w:rsidR="00000000">
          <w:pgSz w:w="12240" w:h="15840"/>
          <w:pgMar w:top="1440" w:right="1600" w:bottom="88" w:left="1440" w:header="0" w:footer="0" w:gutter="0"/>
          <w:cols w:space="0" w:equalWidth="0">
            <w:col w:w="9200"/>
          </w:cols>
          <w:docGrid w:linePitch="360"/>
        </w:sect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1903730</wp:posOffset>
            </wp:positionV>
            <wp:extent cx="598170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54610</wp:posOffset>
                </wp:positionV>
                <wp:extent cx="5950585" cy="0"/>
                <wp:effectExtent l="6985" t="13335" r="5080" b="571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69516" id="Line 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pt" to="468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6f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" o:allowincell="f" strokecolor="#999" strokeweight=".48pt"/>
            </w:pict>
          </mc:Fallback>
        </mc:AlternateContent>
      </w: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6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2920"/>
      </w:tblGrid>
      <w:tr w:rsidR="00000000">
        <w:trPr>
          <w:trHeight w:val="184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3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UCSF ITS Product and Project Management Office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Project Charter 1.0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</w:t>
            </w:r>
          </w:p>
        </w:tc>
      </w:tr>
    </w:tbl>
    <w:p w:rsidR="00000000" w:rsidRDefault="00C00491">
      <w:pPr>
        <w:rPr>
          <w:rFonts w:ascii="Arial" w:eastAsia="Arial" w:hAnsi="Arial"/>
          <w:sz w:val="16"/>
        </w:rPr>
        <w:sectPr w:rsidR="00000000">
          <w:type w:val="continuous"/>
          <w:pgSz w:w="12240" w:h="15840"/>
          <w:pgMar w:top="1440" w:right="1440" w:bottom="88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00491">
      <w:pPr>
        <w:spacing w:line="43" w:lineRule="exact"/>
        <w:rPr>
          <w:rFonts w:ascii="Times New Roman" w:eastAsia="Times New Roman" w:hAnsi="Times New Roman"/>
        </w:rPr>
      </w:pPr>
      <w:bookmarkStart w:id="4" w:name="page4"/>
      <w:bookmarkEnd w:id="4"/>
      <w:r>
        <w:rPr>
          <w:rFonts w:ascii="Arial" w:eastAsia="Arial" w:hAnsi="Arial"/>
          <w:noProof/>
          <w:sz w:val="16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911860</wp:posOffset>
            </wp:positionH>
            <wp:positionV relativeFrom="page">
              <wp:posOffset>914400</wp:posOffset>
            </wp:positionV>
            <wp:extent cx="5951220" cy="83604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36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123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8"/>
        </w:rPr>
        <w:t>Project Team Roles an</w:t>
      </w:r>
      <w:r>
        <w:rPr>
          <w:rFonts w:ascii="Arial" w:eastAsia="Arial" w:hAnsi="Arial"/>
          <w:b/>
          <w:sz w:val="18"/>
        </w:rPr>
        <w:t>d Responsibilities</w:t>
      </w:r>
    </w:p>
    <w:p w:rsidR="00000000" w:rsidRDefault="00C00491">
      <w:pPr>
        <w:spacing w:line="7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2860"/>
        <w:gridCol w:w="2780"/>
      </w:tblGrid>
      <w:tr w:rsidR="00000000">
        <w:trPr>
          <w:trHeight w:val="82"/>
        </w:trPr>
        <w:tc>
          <w:tcPr>
            <w:tcW w:w="372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80" w:type="dxa"/>
            <w:tcBorders>
              <w:top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1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</w:t>
            </w: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Roles</w:t>
            </w:r>
          </w:p>
        </w:tc>
        <w:tc>
          <w:tcPr>
            <w:tcW w:w="2780" w:type="dxa"/>
            <w:shd w:val="clear" w:color="auto" w:fill="E6E6E6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Responsibilities</w:t>
            </w:r>
          </w:p>
        </w:tc>
      </w:tr>
      <w:tr w:rsidR="00000000">
        <w:trPr>
          <w:trHeight w:val="77"/>
        </w:trPr>
        <w:tc>
          <w:tcPr>
            <w:tcW w:w="3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Rebecca Nguyen</w:t>
            </w: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ITSM Product Manager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The Product Manager is the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liaison to the Project Sponsor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and Project Stakeholders, and is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responsible for facilitating and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organizing the proje</w:t>
            </w:r>
            <w:r>
              <w:rPr>
                <w:rFonts w:ascii="Arial" w:eastAsia="Arial" w:hAnsi="Arial"/>
                <w:sz w:val="18"/>
              </w:rPr>
              <w:t>ct roadmap,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managing the team work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activities, and resolving issues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raised by the Project Manager.</w:t>
            </w:r>
          </w:p>
        </w:tc>
      </w:tr>
      <w:tr w:rsidR="00000000">
        <w:trPr>
          <w:trHeight w:val="134"/>
        </w:trPr>
        <w:tc>
          <w:tcPr>
            <w:tcW w:w="3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2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Jodi Muller</w:t>
            </w: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 Manager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The Project Manager develops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and maintains the project plan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(resourcing, implementation,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work plans, etc.)</w:t>
            </w:r>
            <w:r>
              <w:rPr>
                <w:rFonts w:ascii="Arial" w:eastAsia="Arial" w:hAnsi="Arial"/>
                <w:sz w:val="18"/>
              </w:rPr>
              <w:t>, monitor project</w:t>
            </w:r>
          </w:p>
        </w:tc>
      </w:tr>
      <w:tr w:rsidR="00000000">
        <w:trPr>
          <w:trHeight w:val="207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progress, and ensures projects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are completed on time and within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budget.</w:t>
            </w:r>
          </w:p>
        </w:tc>
      </w:tr>
      <w:tr w:rsidR="00000000">
        <w:trPr>
          <w:trHeight w:val="137"/>
        </w:trPr>
        <w:tc>
          <w:tcPr>
            <w:tcW w:w="3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2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Stakeholders</w:t>
            </w: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IT Directors and Managers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The Stakeholders will work with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the Product Manager in voicing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concerns or issues impacting the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success </w:t>
            </w:r>
            <w:r>
              <w:rPr>
                <w:rFonts w:ascii="Arial" w:eastAsia="Arial" w:hAnsi="Arial"/>
                <w:sz w:val="18"/>
              </w:rPr>
              <w:t>of the projects.</w:t>
            </w:r>
          </w:p>
        </w:tc>
      </w:tr>
      <w:tr w:rsidR="00000000">
        <w:trPr>
          <w:trHeight w:val="134"/>
        </w:trPr>
        <w:tc>
          <w:tcPr>
            <w:tcW w:w="3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2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Ramesh Doraivelu (PD)</w:t>
            </w: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Senior Manager, Business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The Business Intelligence Senior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Intelligence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Manager oversees the Business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Intelligence Developers, ensures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optimal, accurate, and timely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technical solutions to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requirement</w:t>
            </w:r>
            <w:r>
              <w:rPr>
                <w:rFonts w:ascii="Arial" w:eastAsia="Arial" w:hAnsi="Arial"/>
                <w:sz w:val="18"/>
              </w:rPr>
              <w:t>s and requests.  In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addition, is a technical liaison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with other departments,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coordinating information systems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across the Enterprise.</w:t>
            </w:r>
          </w:p>
        </w:tc>
      </w:tr>
      <w:tr w:rsidR="00000000">
        <w:trPr>
          <w:trHeight w:val="134"/>
        </w:trPr>
        <w:tc>
          <w:tcPr>
            <w:tcW w:w="3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28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Terrie Coleman</w:t>
            </w: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Business Analyst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Business Analysts analyze,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interpret, and document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business rules an</w:t>
            </w:r>
            <w:r>
              <w:rPr>
                <w:rFonts w:ascii="Arial" w:eastAsia="Arial" w:hAnsi="Arial"/>
                <w:sz w:val="18"/>
              </w:rPr>
              <w:t>d requirements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 technical systems.  In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addition, they assist in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integration and user acceptance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testing, support the development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of training material, participate in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the implementation of systems,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and provide post-implementation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support.</w:t>
            </w:r>
          </w:p>
        </w:tc>
      </w:tr>
      <w:tr w:rsidR="00000000">
        <w:trPr>
          <w:trHeight w:val="134"/>
        </w:trPr>
        <w:tc>
          <w:tcPr>
            <w:tcW w:w="3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2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Jason Lin</w:t>
            </w: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ServiceNow Developer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The ServiceNow Developers will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ensure technical quality of the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systems and products, control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system development and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operation during implementation,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provide input into the project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plans for wor</w:t>
            </w:r>
            <w:r>
              <w:rPr>
                <w:rFonts w:ascii="Arial" w:eastAsia="Arial" w:hAnsi="Arial"/>
                <w:sz w:val="18"/>
              </w:rPr>
              <w:t>k completed status,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produce all technical project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deliverables, documentation and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design specifications, and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ensure technical issues are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resolved.</w:t>
            </w:r>
          </w:p>
        </w:tc>
      </w:tr>
      <w:tr w:rsidR="00000000">
        <w:trPr>
          <w:trHeight w:val="134"/>
        </w:trPr>
        <w:tc>
          <w:tcPr>
            <w:tcW w:w="3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C00491">
      <w:pPr>
        <w:spacing w:line="0" w:lineRule="atLeast"/>
        <w:rPr>
          <w:rFonts w:ascii="Times New Roman" w:eastAsia="Times New Roman" w:hAnsi="Times New Roman"/>
          <w:sz w:val="11"/>
        </w:rPr>
        <w:sectPr w:rsidR="00000000">
          <w:pgSz w:w="12240" w:h="15840"/>
          <w:pgMar w:top="1440" w:right="1440" w:bottom="88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278765</wp:posOffset>
            </wp:positionV>
            <wp:extent cx="598170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2920"/>
      </w:tblGrid>
      <w:tr w:rsidR="00000000">
        <w:trPr>
          <w:trHeight w:val="184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3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UCSF ITS Product and Project Management Office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Project Charter 1.0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</w:tr>
    </w:tbl>
    <w:p w:rsidR="00000000" w:rsidRDefault="00C00491">
      <w:pPr>
        <w:rPr>
          <w:rFonts w:ascii="Arial" w:eastAsia="Arial" w:hAnsi="Arial"/>
          <w:sz w:val="16"/>
        </w:rPr>
        <w:sectPr w:rsidR="00000000">
          <w:type w:val="continuous"/>
          <w:pgSz w:w="12240" w:h="15840"/>
          <w:pgMar w:top="1440" w:right="1440" w:bottom="88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2860"/>
        <w:gridCol w:w="2800"/>
      </w:tblGrid>
      <w:tr w:rsidR="00000000">
        <w:trPr>
          <w:trHeight w:val="346"/>
        </w:trPr>
        <w:tc>
          <w:tcPr>
            <w:tcW w:w="372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bookmarkStart w:id="5" w:name="page5"/>
            <w:bookmarkEnd w:id="5"/>
            <w:r>
              <w:rPr>
                <w:rFonts w:ascii="Arial" w:eastAsia="Arial" w:hAnsi="Arial"/>
                <w:sz w:val="18"/>
              </w:rPr>
              <w:t xml:space="preserve">George Meng </w:t>
            </w:r>
            <w:r>
              <w:rPr>
                <w:rFonts w:ascii="Arial" w:eastAsia="Arial" w:hAnsi="Arial"/>
                <w:sz w:val="18"/>
              </w:rPr>
              <w:t>and TBH</w:t>
            </w:r>
          </w:p>
        </w:tc>
        <w:tc>
          <w:tcPr>
            <w:tcW w:w="28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Programmer/Developer </w:t>
            </w:r>
            <w:r>
              <w:rPr>
                <w:rFonts w:ascii="Arial" w:eastAsia="Arial" w:hAnsi="Arial"/>
                <w:sz w:val="18"/>
              </w:rPr>
              <w:t>–</w:t>
            </w:r>
          </w:p>
        </w:tc>
        <w:tc>
          <w:tcPr>
            <w:tcW w:w="280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The Business Intelligence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Business Intelligence</w:t>
            </w: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Developers will ensure technical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quality of the systems and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products, control system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development and operation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during implementation, provide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input into the pro</w:t>
            </w:r>
            <w:r>
              <w:rPr>
                <w:rFonts w:ascii="Arial" w:eastAsia="Arial" w:hAnsi="Arial"/>
                <w:sz w:val="18"/>
              </w:rPr>
              <w:t>ject plans for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work completed status, produce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all technical project deliverables,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documentation and design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specifications, and ensure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technical issues are resolved.</w:t>
            </w:r>
          </w:p>
        </w:tc>
      </w:tr>
      <w:tr w:rsidR="00000000">
        <w:trPr>
          <w:trHeight w:val="134"/>
        </w:trPr>
        <w:tc>
          <w:tcPr>
            <w:tcW w:w="37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2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Shawn Hall</w:t>
            </w: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ServiceNow Administrator</w:t>
            </w: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Administrators maintain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knowledg</w:t>
            </w:r>
            <w:r>
              <w:rPr>
                <w:rFonts w:ascii="Arial" w:eastAsia="Arial" w:hAnsi="Arial"/>
                <w:sz w:val="18"/>
              </w:rPr>
              <w:t>e of how the system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operates and are responsible for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establishing processes and</w:t>
            </w:r>
          </w:p>
        </w:tc>
      </w:tr>
      <w:tr w:rsidR="00000000">
        <w:trPr>
          <w:trHeight w:val="207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enforcing policies such as user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access (accounts).  In addition to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monitoring and supporting the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system, they contribute to user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training, communication,</w:t>
            </w:r>
          </w:p>
        </w:tc>
      </w:tr>
      <w:tr w:rsidR="00000000">
        <w:trPr>
          <w:trHeight w:val="206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troubleshooting, and enhancing</w:t>
            </w:r>
          </w:p>
        </w:tc>
      </w:tr>
      <w:tr w:rsidR="00000000">
        <w:trPr>
          <w:trHeight w:val="209"/>
        </w:trPr>
        <w:tc>
          <w:tcPr>
            <w:tcW w:w="372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the overall user experience.</w:t>
            </w:r>
          </w:p>
        </w:tc>
      </w:tr>
      <w:tr w:rsidR="00000000">
        <w:trPr>
          <w:trHeight w:val="134"/>
        </w:trPr>
        <w:tc>
          <w:tcPr>
            <w:tcW w:w="37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C00491">
      <w:pPr>
        <w:spacing w:line="0" w:lineRule="atLeast"/>
        <w:rPr>
          <w:rFonts w:ascii="Times New Roman" w:eastAsia="Times New Roman" w:hAnsi="Times New Roman"/>
          <w:sz w:val="11"/>
        </w:rPr>
        <w:sectPr w:rsidR="00000000">
          <w:pgSz w:w="12240" w:h="15840"/>
          <w:pgMar w:top="1420" w:right="1440" w:bottom="88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5261610</wp:posOffset>
            </wp:positionV>
            <wp:extent cx="598170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35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2920"/>
      </w:tblGrid>
      <w:tr w:rsidR="00000000">
        <w:trPr>
          <w:trHeight w:val="184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3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UCSF ITS Product and Project Management Office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Project Charter 1.0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</w:tr>
    </w:tbl>
    <w:p w:rsidR="00000000" w:rsidRDefault="00C00491">
      <w:pPr>
        <w:rPr>
          <w:rFonts w:ascii="Arial" w:eastAsia="Arial" w:hAnsi="Arial"/>
          <w:sz w:val="16"/>
        </w:rPr>
        <w:sectPr w:rsidR="00000000">
          <w:type w:val="continuous"/>
          <w:pgSz w:w="12240" w:h="15840"/>
          <w:pgMar w:top="1420" w:right="1440" w:bottom="88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C00491">
      <w:pPr>
        <w:spacing w:line="43" w:lineRule="exact"/>
        <w:rPr>
          <w:rFonts w:ascii="Times New Roman" w:eastAsia="Times New Roman" w:hAnsi="Times New Roman"/>
        </w:rPr>
      </w:pPr>
      <w:bookmarkStart w:id="6" w:name="page6"/>
      <w:bookmarkEnd w:id="6"/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911860</wp:posOffset>
            </wp:positionH>
            <wp:positionV relativeFrom="page">
              <wp:posOffset>914400</wp:posOffset>
            </wp:positionV>
            <wp:extent cx="5951220" cy="5207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20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123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8"/>
        </w:rPr>
        <w:t>Communication Strategy</w:t>
      </w:r>
    </w:p>
    <w:p w:rsidR="00000000" w:rsidRDefault="00C00491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980"/>
        <w:gridCol w:w="80"/>
        <w:gridCol w:w="740"/>
        <w:gridCol w:w="440"/>
        <w:gridCol w:w="1080"/>
        <w:gridCol w:w="720"/>
        <w:gridCol w:w="800"/>
        <w:gridCol w:w="200"/>
        <w:gridCol w:w="1200"/>
        <w:gridCol w:w="280"/>
        <w:gridCol w:w="760"/>
        <w:gridCol w:w="100"/>
        <w:gridCol w:w="900"/>
      </w:tblGrid>
      <w:tr w:rsidR="00000000">
        <w:trPr>
          <w:trHeight w:val="31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7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What?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Who?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4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When?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How?</w:t>
            </w:r>
          </w:p>
        </w:tc>
      </w:tr>
      <w:tr w:rsidR="00000000">
        <w:trPr>
          <w:trHeight w:val="11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9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36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Description/Title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24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Provider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4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Recipient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right="270"/>
              <w:jc w:val="righ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Frequency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34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Format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2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Medium/Distributi</w:t>
            </w:r>
          </w:p>
        </w:tc>
      </w:tr>
      <w:tr w:rsidR="00000000">
        <w:trPr>
          <w:trHeight w:val="20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40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on Method</w:t>
            </w:r>
          </w:p>
        </w:tc>
      </w:tr>
      <w:tr w:rsidR="00000000">
        <w:trPr>
          <w:trHeight w:val="11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Kickoff Meeting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One Time Only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Meeting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Face to Face</w:t>
            </w:r>
          </w:p>
        </w:tc>
      </w:tr>
      <w:tr w:rsidR="00000000">
        <w:trPr>
          <w:trHeight w:val="2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Manager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Conference Call</w:t>
            </w:r>
          </w:p>
        </w:tc>
      </w:tr>
      <w:tr w:rsidR="00000000">
        <w:trPr>
          <w:trHeight w:val="6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08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02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</w:t>
            </w:r>
            <w:r>
              <w:rPr>
                <w:rFonts w:ascii="Arial" w:eastAsia="Arial" w:hAnsi="Arial"/>
                <w:sz w:val="18"/>
              </w:rPr>
              <w:t>t Team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Weekly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Meeting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Face to Face</w:t>
            </w:r>
          </w:p>
        </w:tc>
      </w:tr>
      <w:tr w:rsidR="00000000">
        <w:trPr>
          <w:trHeight w:val="2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Meetings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Manager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Conference Call</w:t>
            </w:r>
          </w:p>
        </w:tc>
      </w:tr>
      <w:tr w:rsidR="00000000">
        <w:trPr>
          <w:trHeight w:val="6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Invitees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4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0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Meeting Minutes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Distributio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days after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MS Word file 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Email</w:t>
            </w:r>
          </w:p>
        </w:tc>
      </w:tr>
      <w:tr w:rsidR="00000000">
        <w:trPr>
          <w:trHeight w:val="2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Manager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 List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Meeting by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</w:t>
            </w:r>
            <w:r>
              <w:rPr>
                <w:rFonts w:ascii="Arial" w:eastAsia="Arial" w:hAnsi="Arial"/>
                <w:sz w:val="18"/>
              </w:rPr>
              <w:t>hared Drive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0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COB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02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Action Items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TBD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MS Excel file 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Face to Face</w:t>
            </w:r>
          </w:p>
        </w:tc>
      </w:tr>
      <w:tr w:rsidR="00000000">
        <w:trPr>
          <w:trHeight w:val="20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Shared Drive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Conference Call</w:t>
            </w:r>
          </w:p>
        </w:tc>
      </w:tr>
      <w:tr w:rsidR="00000000">
        <w:trPr>
          <w:trHeight w:val="6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02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Status Reports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Executive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Bi-Weekly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PDF on Shared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Email</w:t>
            </w:r>
          </w:p>
        </w:tc>
      </w:tr>
      <w:tr w:rsidR="00000000">
        <w:trPr>
          <w:trHeight w:val="2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Manager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Sponsor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Drive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0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Technical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Technical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TBD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Meeting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Face to Face</w:t>
            </w:r>
          </w:p>
        </w:tc>
      </w:tr>
      <w:tr w:rsidR="00000000">
        <w:trPr>
          <w:trHeight w:val="2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Design/Development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Manager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Staff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Conference Call</w:t>
            </w:r>
          </w:p>
        </w:tc>
      </w:tr>
      <w:tr w:rsidR="00000000">
        <w:trPr>
          <w:trHeight w:val="6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Meetings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4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Developers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6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02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ServiceNow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</w:t>
            </w:r>
            <w:r>
              <w:rPr>
                <w:rFonts w:ascii="Arial" w:eastAsia="Arial" w:hAnsi="Arial"/>
                <w:sz w:val="18"/>
              </w:rPr>
              <w:t>roject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As Needed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Email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Email</w:t>
            </w:r>
          </w:p>
        </w:tc>
      </w:tr>
      <w:tr w:rsidR="00000000">
        <w:trPr>
          <w:trHeight w:val="20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Updates/Announceme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Manager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Sponsor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nts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100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Product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60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Manager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Directors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6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0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0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6"/>
        </w:trPr>
        <w:tc>
          <w:tcPr>
            <w:tcW w:w="20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62"/>
        </w:trPr>
        <w:tc>
          <w:tcPr>
            <w:tcW w:w="100" w:type="dxa"/>
            <w:tcBorders>
              <w:left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16"/>
        </w:trPr>
        <w:tc>
          <w:tcPr>
            <w:tcW w:w="100" w:type="dxa"/>
            <w:tcBorders>
              <w:left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40" w:type="dxa"/>
            <w:gridSpan w:val="7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 xml:space="preserve">Charter will be reviewed </w:t>
            </w:r>
            <w:r>
              <w:rPr>
                <w:rFonts w:ascii="Arial" w:eastAsia="Arial" w:hAnsi="Arial"/>
                <w:i/>
                <w:sz w:val="18"/>
              </w:rPr>
              <w:t>and signed by the sponsors and manager</w:t>
            </w:r>
          </w:p>
        </w:tc>
        <w:tc>
          <w:tcPr>
            <w:tcW w:w="2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77"/>
        </w:trPr>
        <w:tc>
          <w:tcPr>
            <w:tcW w:w="2080" w:type="dxa"/>
            <w:gridSpan w:val="2"/>
            <w:tcBorders>
              <w:left w:val="single" w:sz="8" w:space="0" w:color="E6E6E6"/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66"/>
        </w:trPr>
        <w:tc>
          <w:tcPr>
            <w:tcW w:w="100" w:type="dxa"/>
            <w:tcBorders>
              <w:left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0" w:type="dxa"/>
            <w:gridSpan w:val="3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0"/>
        </w:trPr>
        <w:tc>
          <w:tcPr>
            <w:tcW w:w="100" w:type="dxa"/>
            <w:tcBorders>
              <w:left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163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Executive Sponsor</w:t>
            </w:r>
          </w:p>
        </w:tc>
        <w:tc>
          <w:tcPr>
            <w:tcW w:w="74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163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ITSM Product Manager</w:t>
            </w:r>
          </w:p>
        </w:tc>
        <w:tc>
          <w:tcPr>
            <w:tcW w:w="20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163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Senior Manager, Business</w:t>
            </w:r>
          </w:p>
        </w:tc>
      </w:tr>
      <w:tr w:rsidR="00000000">
        <w:trPr>
          <w:trHeight w:val="180"/>
        </w:trPr>
        <w:tc>
          <w:tcPr>
            <w:tcW w:w="100" w:type="dxa"/>
            <w:tcBorders>
              <w:left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E6E6E6"/>
            <w:vAlign w:val="bottom"/>
          </w:tcPr>
          <w:p w:rsidR="00000000" w:rsidRDefault="00C00491">
            <w:pPr>
              <w:spacing w:line="179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Intelligence</w:t>
            </w: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72"/>
        </w:trPr>
        <w:tc>
          <w:tcPr>
            <w:tcW w:w="100" w:type="dxa"/>
            <w:tcBorders>
              <w:left w:val="single" w:sz="8" w:space="0" w:color="999999"/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62"/>
        </w:trPr>
        <w:tc>
          <w:tcPr>
            <w:tcW w:w="100" w:type="dxa"/>
            <w:tcBorders>
              <w:left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21"/>
        </w:trPr>
        <w:tc>
          <w:tcPr>
            <w:tcW w:w="100" w:type="dxa"/>
            <w:tcBorders>
              <w:left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Reviewed By</w:t>
            </w:r>
          </w:p>
        </w:tc>
        <w:tc>
          <w:tcPr>
            <w:tcW w:w="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Date</w:t>
            </w:r>
          </w:p>
        </w:tc>
        <w:tc>
          <w:tcPr>
            <w:tcW w:w="1520" w:type="dxa"/>
            <w:gridSpan w:val="2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Reviewed By</w:t>
            </w:r>
          </w:p>
        </w:tc>
        <w:tc>
          <w:tcPr>
            <w:tcW w:w="72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Date</w:t>
            </w:r>
          </w:p>
        </w:tc>
        <w:tc>
          <w:tcPr>
            <w:tcW w:w="20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Reviewed By</w:t>
            </w: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Date</w:t>
            </w:r>
          </w:p>
        </w:tc>
      </w:tr>
      <w:tr w:rsidR="00000000">
        <w:trPr>
          <w:trHeight w:val="72"/>
        </w:trPr>
        <w:tc>
          <w:tcPr>
            <w:tcW w:w="100" w:type="dxa"/>
            <w:tcBorders>
              <w:left w:val="single" w:sz="8" w:space="0" w:color="999999"/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999999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29"/>
        </w:trPr>
        <w:tc>
          <w:tcPr>
            <w:tcW w:w="100" w:type="dxa"/>
            <w:tcBorders>
              <w:left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00491">
      <w:pPr>
        <w:spacing w:line="0" w:lineRule="atLeast"/>
        <w:rPr>
          <w:rFonts w:ascii="Times New Roman" w:eastAsia="Times New Roman" w:hAnsi="Times New Roman"/>
          <w:sz w:val="24"/>
        </w:rPr>
        <w:sectPr w:rsidR="00000000">
          <w:pgSz w:w="12240" w:h="15840"/>
          <w:pgMar w:top="1440" w:right="1440" w:bottom="88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2580640</wp:posOffset>
            </wp:positionV>
            <wp:extent cx="598170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0491">
      <w:pPr>
        <w:spacing w:line="32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2920"/>
      </w:tblGrid>
      <w:tr w:rsidR="00000000">
        <w:trPr>
          <w:trHeight w:val="184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3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UCSF ITS Product and Project Management Office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644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Project Charter 1.0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00491">
            <w:pPr>
              <w:spacing w:line="182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</w:p>
        </w:tc>
      </w:tr>
    </w:tbl>
    <w:p w:rsidR="00000000" w:rsidRDefault="00C00491">
      <w:pPr>
        <w:spacing w:line="1" w:lineRule="exact"/>
        <w:rPr>
          <w:rFonts w:ascii="Times New Roman" w:eastAsia="Times New Roman" w:hAnsi="Times New Roman"/>
        </w:rPr>
      </w:pPr>
    </w:p>
    <w:sectPr w:rsidR="00000000">
      <w:type w:val="continuous"/>
      <w:pgSz w:w="12240" w:h="15840"/>
      <w:pgMar w:top="1440" w:right="1440" w:bottom="88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>
      <w:start w:val="1"/>
      <w:numFmt w:val="bullet"/>
      <w:lvlText w:val="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>
      <w:start w:val="1"/>
      <w:numFmt w:val="bullet"/>
      <w:lvlText w:val=""/>
      <w:lvlJc w:val="left"/>
    </w:lvl>
    <w:lvl w:ilvl="1">
      <w:start w:val="1"/>
      <w:numFmt w:val="bullet"/>
      <w:lvlText w:val="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>
      <w:start w:val="1"/>
      <w:numFmt w:val="bullet"/>
      <w:lvlText w:val="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91"/>
    <w:rsid w:val="00C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F269B1-8D3D-4850-889B-C8498DB3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Muller@ucsf.edu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2020-06-10T13:03:00Z</dcterms:created>
  <dcterms:modified xsi:type="dcterms:W3CDTF">2020-06-10T13:03:00Z</dcterms:modified>
</cp:coreProperties>
</file>