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CB" w:rsidRPr="009F56CB" w:rsidRDefault="009F56CB" w:rsidP="009F56CB">
      <w:pPr>
        <w:shd w:val="clear" w:color="auto" w:fill="FFFFFF"/>
        <w:spacing w:after="0" w:line="240" w:lineRule="auto"/>
        <w:textAlignment w:val="baseline"/>
        <w:rPr>
          <w:rFonts w:ascii="Lato" w:eastAsia="Times New Roman" w:hAnsi="Lato" w:cs="Times New Roman"/>
          <w:color w:val="000080"/>
          <w:sz w:val="50"/>
          <w:szCs w:val="50"/>
        </w:rPr>
      </w:pPr>
      <w:r w:rsidRPr="009F56CB">
        <w:rPr>
          <w:rFonts w:ascii="Lato" w:eastAsia="Times New Roman" w:hAnsi="Lato" w:cs="Times New Roman"/>
          <w:color w:val="000080"/>
          <w:sz w:val="50"/>
          <w:szCs w:val="50"/>
        </w:rPr>
        <w:t>Include a Military Clause in Your Lease</w:t>
      </w:r>
    </w:p>
    <w:p w:rsidR="009F56CB" w:rsidRP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p>
    <w:p w:rsidR="009F56CB" w:rsidRP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p>
    <w:p w:rsid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r w:rsidRPr="009F56CB">
        <w:rPr>
          <w:rFonts w:ascii="Lato" w:eastAsia="Times New Roman" w:hAnsi="Lato" w:cs="Times New Roman"/>
          <w:color w:val="000000"/>
          <w:sz w:val="36"/>
          <w:szCs w:val="36"/>
        </w:rPr>
        <w:t xml:space="preserve">It is strongly recommended that you include into your rental or lease agreement, a military clause. Contrary to popular belief, </w:t>
      </w:r>
      <w:r w:rsidRPr="009F56CB">
        <w:rPr>
          <w:rFonts w:ascii="Lato" w:eastAsia="Times New Roman" w:hAnsi="Lato" w:cs="Times New Roman"/>
          <w:color w:val="000000"/>
          <w:sz w:val="38"/>
          <w:szCs w:val="38"/>
        </w:rPr>
        <w:t>the Soldiers’ and Sailors' Civil Relief Act DOES NOT helps you</w:t>
      </w:r>
      <w:r w:rsidRPr="009F56CB">
        <w:rPr>
          <w:rFonts w:ascii="Lato" w:eastAsia="Times New Roman" w:hAnsi="Lato" w:cs="Times New Roman"/>
          <w:color w:val="000000"/>
          <w:sz w:val="36"/>
          <w:szCs w:val="36"/>
        </w:rPr>
        <w:t xml:space="preserve"> </w:t>
      </w:r>
      <w:r w:rsidRPr="009F56CB">
        <w:rPr>
          <w:rFonts w:ascii="Lato" w:eastAsia="Times New Roman" w:hAnsi="Lato" w:cs="Times New Roman"/>
          <w:color w:val="000000"/>
          <w:sz w:val="35"/>
          <w:szCs w:val="35"/>
        </w:rPr>
        <w:t>break a lease when receiving transfer orders. You must have a</w:t>
      </w:r>
      <w:r w:rsidRPr="009F56CB">
        <w:rPr>
          <w:rFonts w:ascii="Lato" w:eastAsia="Times New Roman" w:hAnsi="Lato" w:cs="Times New Roman"/>
          <w:color w:val="000000"/>
          <w:sz w:val="36"/>
          <w:szCs w:val="36"/>
        </w:rPr>
        <w:t xml:space="preserve"> provision in your rental agreement to release you from your obligations in the event you need to terminate your lease prior to its normal expiration. </w:t>
      </w:r>
    </w:p>
    <w:p w:rsid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p>
    <w:p w:rsidR="009F56CB" w:rsidRP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r w:rsidRPr="009F56CB">
        <w:rPr>
          <w:rFonts w:ascii="Lato" w:eastAsia="Times New Roman" w:hAnsi="Lato" w:cs="Times New Roman"/>
          <w:color w:val="000000"/>
          <w:sz w:val="36"/>
          <w:szCs w:val="36"/>
        </w:rPr>
        <w:t>Attached is a military clause that you can incorporate into your rental agreement. Be sure to indicate on your lease, in the appropriate place, to see the attached military clause. Though the sample clause only requires 30 days notice,</w:t>
      </w:r>
    </w:p>
    <w:p w:rsid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r w:rsidRPr="009F56CB">
        <w:rPr>
          <w:rFonts w:ascii="Lato" w:eastAsia="Times New Roman" w:hAnsi="Lato" w:cs="Times New Roman"/>
          <w:color w:val="000000"/>
          <w:sz w:val="36"/>
          <w:szCs w:val="36"/>
        </w:rPr>
        <w:t xml:space="preserve">You will be better protected if you provide written notice and retain a copy of that notice. </w:t>
      </w:r>
    </w:p>
    <w:p w:rsid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p>
    <w:p w:rsidR="009F56CB" w:rsidRPr="009F56CB" w:rsidRDefault="009F56CB" w:rsidP="009F56CB">
      <w:pPr>
        <w:shd w:val="clear" w:color="auto" w:fill="FFFFFF"/>
        <w:spacing w:after="0" w:line="240" w:lineRule="auto"/>
        <w:textAlignment w:val="baseline"/>
        <w:rPr>
          <w:rFonts w:ascii="Lato" w:eastAsia="Times New Roman" w:hAnsi="Lato" w:cs="Times New Roman"/>
          <w:color w:val="000000"/>
          <w:sz w:val="36"/>
          <w:szCs w:val="36"/>
        </w:rPr>
      </w:pPr>
      <w:r w:rsidRPr="009F56CB">
        <w:rPr>
          <w:rFonts w:ascii="Lato" w:eastAsia="Times New Roman" w:hAnsi="Lato" w:cs="Times New Roman"/>
          <w:color w:val="000000"/>
          <w:sz w:val="36"/>
          <w:szCs w:val="36"/>
        </w:rPr>
        <w:t xml:space="preserve">If you have any questions regarding landlord-tenant issues, leases, or other personal legal assistance matters, please contact the local housing officer for you’re </w:t>
      </w:r>
      <w:r w:rsidRPr="009F56CB">
        <w:rPr>
          <w:rFonts w:ascii="Lato" w:eastAsia="Times New Roman" w:hAnsi="Lato" w:cs="Times New Roman"/>
          <w:color w:val="000000"/>
          <w:sz w:val="38"/>
          <w:szCs w:val="38"/>
        </w:rPr>
        <w:t>nearest military legal office for assistance.</w:t>
      </w:r>
    </w:p>
    <w:p w:rsidR="006F37AC" w:rsidRPr="009F56CB" w:rsidRDefault="006F37AC">
      <w:pPr>
        <w:rPr>
          <w:rFonts w:ascii="Lato" w:hAnsi="Lato" w:cs="Times New Roman"/>
        </w:rPr>
      </w:pPr>
    </w:p>
    <w:sectPr w:rsidR="006F37AC" w:rsidRPr="009F56CB" w:rsidSect="006F3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6CB"/>
    <w:rsid w:val="006F37AC"/>
    <w:rsid w:val="009F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874678">
      <w:bodyDiv w:val="1"/>
      <w:marLeft w:val="0"/>
      <w:marRight w:val="0"/>
      <w:marTop w:val="0"/>
      <w:marBottom w:val="0"/>
      <w:divBdr>
        <w:top w:val="none" w:sz="0" w:space="0" w:color="auto"/>
        <w:left w:val="none" w:sz="0" w:space="0" w:color="auto"/>
        <w:bottom w:val="none" w:sz="0" w:space="0" w:color="auto"/>
        <w:right w:val="none" w:sz="0" w:space="0" w:color="auto"/>
      </w:divBdr>
      <w:divsChild>
        <w:div w:id="97339486">
          <w:marLeft w:val="0"/>
          <w:marRight w:val="0"/>
          <w:marTop w:val="0"/>
          <w:marBottom w:val="0"/>
          <w:divBdr>
            <w:top w:val="none" w:sz="0" w:space="0" w:color="auto"/>
            <w:left w:val="none" w:sz="0" w:space="0" w:color="auto"/>
            <w:bottom w:val="none" w:sz="0" w:space="0" w:color="auto"/>
            <w:right w:val="none" w:sz="0" w:space="0" w:color="auto"/>
          </w:divBdr>
        </w:div>
        <w:div w:id="1824197882">
          <w:marLeft w:val="0"/>
          <w:marRight w:val="0"/>
          <w:marTop w:val="0"/>
          <w:marBottom w:val="0"/>
          <w:divBdr>
            <w:top w:val="none" w:sz="0" w:space="0" w:color="auto"/>
            <w:left w:val="none" w:sz="0" w:space="0" w:color="auto"/>
            <w:bottom w:val="none" w:sz="0" w:space="0" w:color="auto"/>
            <w:right w:val="none" w:sz="0" w:space="0" w:color="auto"/>
          </w:divBdr>
        </w:div>
        <w:div w:id="1426342331">
          <w:marLeft w:val="0"/>
          <w:marRight w:val="0"/>
          <w:marTop w:val="0"/>
          <w:marBottom w:val="0"/>
          <w:divBdr>
            <w:top w:val="none" w:sz="0" w:space="0" w:color="auto"/>
            <w:left w:val="none" w:sz="0" w:space="0" w:color="auto"/>
            <w:bottom w:val="none" w:sz="0" w:space="0" w:color="auto"/>
            <w:right w:val="none" w:sz="0" w:space="0" w:color="auto"/>
          </w:divBdr>
        </w:div>
        <w:div w:id="802651978">
          <w:marLeft w:val="0"/>
          <w:marRight w:val="0"/>
          <w:marTop w:val="0"/>
          <w:marBottom w:val="0"/>
          <w:divBdr>
            <w:top w:val="none" w:sz="0" w:space="0" w:color="auto"/>
            <w:left w:val="none" w:sz="0" w:space="0" w:color="auto"/>
            <w:bottom w:val="none" w:sz="0" w:space="0" w:color="auto"/>
            <w:right w:val="none" w:sz="0" w:space="0" w:color="auto"/>
          </w:divBdr>
        </w:div>
        <w:div w:id="1786001259">
          <w:marLeft w:val="0"/>
          <w:marRight w:val="0"/>
          <w:marTop w:val="0"/>
          <w:marBottom w:val="0"/>
          <w:divBdr>
            <w:top w:val="none" w:sz="0" w:space="0" w:color="auto"/>
            <w:left w:val="none" w:sz="0" w:space="0" w:color="auto"/>
            <w:bottom w:val="none" w:sz="0" w:space="0" w:color="auto"/>
            <w:right w:val="none" w:sz="0" w:space="0" w:color="auto"/>
          </w:divBdr>
        </w:div>
        <w:div w:id="245461730">
          <w:marLeft w:val="0"/>
          <w:marRight w:val="0"/>
          <w:marTop w:val="0"/>
          <w:marBottom w:val="0"/>
          <w:divBdr>
            <w:top w:val="none" w:sz="0" w:space="0" w:color="auto"/>
            <w:left w:val="none" w:sz="0" w:space="0" w:color="auto"/>
            <w:bottom w:val="none" w:sz="0" w:space="0" w:color="auto"/>
            <w:right w:val="none" w:sz="0" w:space="0" w:color="auto"/>
          </w:divBdr>
        </w:div>
        <w:div w:id="1897812639">
          <w:marLeft w:val="0"/>
          <w:marRight w:val="0"/>
          <w:marTop w:val="0"/>
          <w:marBottom w:val="0"/>
          <w:divBdr>
            <w:top w:val="none" w:sz="0" w:space="0" w:color="auto"/>
            <w:left w:val="none" w:sz="0" w:space="0" w:color="auto"/>
            <w:bottom w:val="none" w:sz="0" w:space="0" w:color="auto"/>
            <w:right w:val="none" w:sz="0" w:space="0" w:color="auto"/>
          </w:divBdr>
        </w:div>
        <w:div w:id="1010910343">
          <w:marLeft w:val="0"/>
          <w:marRight w:val="0"/>
          <w:marTop w:val="0"/>
          <w:marBottom w:val="0"/>
          <w:divBdr>
            <w:top w:val="none" w:sz="0" w:space="0" w:color="auto"/>
            <w:left w:val="none" w:sz="0" w:space="0" w:color="auto"/>
            <w:bottom w:val="none" w:sz="0" w:space="0" w:color="auto"/>
            <w:right w:val="none" w:sz="0" w:space="0" w:color="auto"/>
          </w:divBdr>
        </w:div>
        <w:div w:id="219173683">
          <w:marLeft w:val="0"/>
          <w:marRight w:val="0"/>
          <w:marTop w:val="0"/>
          <w:marBottom w:val="0"/>
          <w:divBdr>
            <w:top w:val="none" w:sz="0" w:space="0" w:color="auto"/>
            <w:left w:val="none" w:sz="0" w:space="0" w:color="auto"/>
            <w:bottom w:val="none" w:sz="0" w:space="0" w:color="auto"/>
            <w:right w:val="none" w:sz="0" w:space="0" w:color="auto"/>
          </w:divBdr>
        </w:div>
        <w:div w:id="1699358127">
          <w:marLeft w:val="0"/>
          <w:marRight w:val="0"/>
          <w:marTop w:val="0"/>
          <w:marBottom w:val="0"/>
          <w:divBdr>
            <w:top w:val="none" w:sz="0" w:space="0" w:color="auto"/>
            <w:left w:val="none" w:sz="0" w:space="0" w:color="auto"/>
            <w:bottom w:val="none" w:sz="0" w:space="0" w:color="auto"/>
            <w:right w:val="none" w:sz="0" w:space="0" w:color="auto"/>
          </w:divBdr>
        </w:div>
        <w:div w:id="1289165198">
          <w:marLeft w:val="0"/>
          <w:marRight w:val="0"/>
          <w:marTop w:val="0"/>
          <w:marBottom w:val="0"/>
          <w:divBdr>
            <w:top w:val="none" w:sz="0" w:space="0" w:color="auto"/>
            <w:left w:val="none" w:sz="0" w:space="0" w:color="auto"/>
            <w:bottom w:val="none" w:sz="0" w:space="0" w:color="auto"/>
            <w:right w:val="none" w:sz="0" w:space="0" w:color="auto"/>
          </w:divBdr>
        </w:div>
        <w:div w:id="1712411873">
          <w:marLeft w:val="0"/>
          <w:marRight w:val="0"/>
          <w:marTop w:val="0"/>
          <w:marBottom w:val="0"/>
          <w:divBdr>
            <w:top w:val="none" w:sz="0" w:space="0" w:color="auto"/>
            <w:left w:val="none" w:sz="0" w:space="0" w:color="auto"/>
            <w:bottom w:val="none" w:sz="0" w:space="0" w:color="auto"/>
            <w:right w:val="none" w:sz="0" w:space="0" w:color="auto"/>
          </w:divBdr>
        </w:div>
        <w:div w:id="1594825692">
          <w:marLeft w:val="0"/>
          <w:marRight w:val="0"/>
          <w:marTop w:val="0"/>
          <w:marBottom w:val="0"/>
          <w:divBdr>
            <w:top w:val="none" w:sz="0" w:space="0" w:color="auto"/>
            <w:left w:val="none" w:sz="0" w:space="0" w:color="auto"/>
            <w:bottom w:val="none" w:sz="0" w:space="0" w:color="auto"/>
            <w:right w:val="none" w:sz="0" w:space="0" w:color="auto"/>
          </w:divBdr>
        </w:div>
        <w:div w:id="1724213118">
          <w:marLeft w:val="0"/>
          <w:marRight w:val="0"/>
          <w:marTop w:val="0"/>
          <w:marBottom w:val="0"/>
          <w:divBdr>
            <w:top w:val="none" w:sz="0" w:space="0" w:color="auto"/>
            <w:left w:val="none" w:sz="0" w:space="0" w:color="auto"/>
            <w:bottom w:val="none" w:sz="0" w:space="0" w:color="auto"/>
            <w:right w:val="none" w:sz="0" w:space="0" w:color="auto"/>
          </w:divBdr>
        </w:div>
        <w:div w:id="2083990317">
          <w:marLeft w:val="0"/>
          <w:marRight w:val="0"/>
          <w:marTop w:val="0"/>
          <w:marBottom w:val="0"/>
          <w:divBdr>
            <w:top w:val="none" w:sz="0" w:space="0" w:color="auto"/>
            <w:left w:val="none" w:sz="0" w:space="0" w:color="auto"/>
            <w:bottom w:val="none" w:sz="0" w:space="0" w:color="auto"/>
            <w:right w:val="none" w:sz="0" w:space="0" w:color="auto"/>
          </w:divBdr>
        </w:div>
        <w:div w:id="170551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Company>MRT www.Win2Farsi.com</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2021-05-02T16:59:00Z</dcterms:created>
  <dcterms:modified xsi:type="dcterms:W3CDTF">2021-05-02T17:01:00Z</dcterms:modified>
</cp:coreProperties>
</file>