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BE" w:rsidRPr="00E87FEE" w:rsidRDefault="00470BBE" w:rsidP="00470BBE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color w:val="000000" w:themeColor="text1"/>
          <w:kern w:val="36"/>
          <w:sz w:val="48"/>
          <w:szCs w:val="48"/>
        </w:rPr>
      </w:pPr>
      <w:r w:rsidRPr="00E87FEE">
        <w:rPr>
          <w:rFonts w:ascii="Century Gothic" w:eastAsia="Times New Roman" w:hAnsi="Century Gothic" w:cs="Arial"/>
          <w:color w:val="000000" w:themeColor="text1"/>
          <w:kern w:val="36"/>
          <w:sz w:val="48"/>
          <w:szCs w:val="48"/>
        </w:rPr>
        <w:t xml:space="preserve">Sample </w:t>
      </w:r>
    </w:p>
    <w:p w:rsidR="00470BBE" w:rsidRPr="00E87FEE" w:rsidRDefault="00470BBE" w:rsidP="00470BBE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E87FEE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September 1, 2017</w:t>
      </w:r>
    </w:p>
    <w:p w:rsidR="00470BBE" w:rsidRPr="00E87FEE" w:rsidRDefault="00470BBE" w:rsidP="00470BBE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E87FEE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Dear Admissions Committee,</w:t>
      </w:r>
    </w:p>
    <w:p w:rsidR="00470BBE" w:rsidRPr="00E87FEE" w:rsidRDefault="00470BBE" w:rsidP="00470BBE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E87FEE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I am submitting this letter in support of Jim’s application for admission to the Class of 2022 at Michigan State University.</w:t>
      </w:r>
    </w:p>
    <w:p w:rsidR="00470BBE" w:rsidRPr="00E87FEE" w:rsidRDefault="00470BBE" w:rsidP="00470BBE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E87FEE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I have been Jim’s supervisor at Bellevue Coffee since he was hired in April 2014. In this time, he has consistently shown himself to be a steadfast, professional, and pleasant employee. Though this is his first job, he has demonstrated professional instincts and a bulletproof work ethic since day one.</w:t>
      </w:r>
    </w:p>
    <w:p w:rsidR="00470BBE" w:rsidRPr="00E87FEE" w:rsidRDefault="00470BBE" w:rsidP="00470BBE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E87FEE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A short anecdote to illustrate Jim’s character:</w:t>
      </w:r>
    </w:p>
    <w:p w:rsidR="00470BBE" w:rsidRPr="00E87FEE" w:rsidRDefault="00470BBE" w:rsidP="00470BBE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E87FEE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Last Sunday, our early shift barista called out sick. While I, as store manager, would normally cover such an expected absence, I was otherwise occupied with a family medical matter. I reached out to Jim, and he enthusiastically volunteered to take this early shift, even though it meant a 16-hour day for him.</w:t>
      </w:r>
    </w:p>
    <w:p w:rsidR="00470BBE" w:rsidRPr="00E87FEE" w:rsidRDefault="00470BBE" w:rsidP="00470BBE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3"/>
          <w:szCs w:val="23"/>
        </w:rPr>
      </w:pPr>
      <w:r w:rsidRPr="00E87FEE">
        <w:rPr>
          <w:rFonts w:ascii="Century Gothic" w:hAnsi="Century Gothic" w:cs="Arial"/>
          <w:color w:val="000000" w:themeColor="text1"/>
          <w:sz w:val="23"/>
          <w:szCs w:val="23"/>
        </w:rPr>
        <w:t xml:space="preserve">Though Jim routinely works 20 hours per week, I understand that he has only improved his grades since starting this job. Being a first-hand witness to his quick-thinking, </w:t>
      </w:r>
      <w:proofErr w:type="spellStart"/>
      <w:r w:rsidRPr="00E87FEE">
        <w:rPr>
          <w:rFonts w:ascii="Century Gothic" w:hAnsi="Century Gothic" w:cs="Arial"/>
          <w:color w:val="000000" w:themeColor="text1"/>
          <w:sz w:val="23"/>
          <w:szCs w:val="23"/>
        </w:rPr>
        <w:t>judgement</w:t>
      </w:r>
      <w:proofErr w:type="spellEnd"/>
      <w:r w:rsidRPr="00E87FEE">
        <w:rPr>
          <w:rFonts w:ascii="Century Gothic" w:hAnsi="Century Gothic" w:cs="Arial"/>
          <w:color w:val="000000" w:themeColor="text1"/>
          <w:sz w:val="23"/>
          <w:szCs w:val="23"/>
        </w:rPr>
        <w:t>, and ethic in the workplace, it is hardly surprising to hear that he again made the dean’s list last spring.</w:t>
      </w:r>
    </w:p>
    <w:p w:rsidR="00470BBE" w:rsidRPr="00E87FEE" w:rsidRDefault="00470BBE" w:rsidP="00470BBE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3"/>
          <w:szCs w:val="23"/>
        </w:rPr>
      </w:pPr>
      <w:r w:rsidRPr="00E87FEE">
        <w:rPr>
          <w:rFonts w:ascii="Century Gothic" w:hAnsi="Century Gothic" w:cs="Arial"/>
          <w:color w:val="000000" w:themeColor="text1"/>
          <w:sz w:val="23"/>
          <w:szCs w:val="23"/>
        </w:rPr>
        <w:t>I have no doubt that Jim will be a successful member of the class of 2022 and offer my wholehearted endorsement of him.</w:t>
      </w:r>
    </w:p>
    <w:p w:rsidR="00470BBE" w:rsidRPr="00E87FEE" w:rsidRDefault="00470BBE" w:rsidP="00470BBE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3"/>
          <w:szCs w:val="23"/>
        </w:rPr>
      </w:pPr>
      <w:r w:rsidRPr="00E87FEE">
        <w:rPr>
          <w:rFonts w:ascii="Century Gothic" w:hAnsi="Century Gothic" w:cs="Arial"/>
          <w:color w:val="000000" w:themeColor="text1"/>
          <w:sz w:val="23"/>
          <w:szCs w:val="23"/>
        </w:rPr>
        <w:t>Sincerely,</w:t>
      </w:r>
    </w:p>
    <w:p w:rsidR="00470BBE" w:rsidRPr="00E87FEE" w:rsidRDefault="00470BBE" w:rsidP="00470BBE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3"/>
          <w:szCs w:val="23"/>
        </w:rPr>
      </w:pPr>
      <w:r w:rsidRPr="00E87FEE">
        <w:rPr>
          <w:rFonts w:ascii="Century Gothic" w:hAnsi="Century Gothic" w:cs="Arial"/>
          <w:color w:val="000000" w:themeColor="text1"/>
          <w:sz w:val="23"/>
          <w:szCs w:val="23"/>
        </w:rPr>
        <w:t>Ryan Shannon</w:t>
      </w:r>
    </w:p>
    <w:p w:rsidR="007D1091" w:rsidRPr="00E87FEE" w:rsidRDefault="007D1091">
      <w:pPr>
        <w:rPr>
          <w:rFonts w:ascii="Century Gothic" w:hAnsi="Century Gothic"/>
          <w:color w:val="000000" w:themeColor="text1"/>
        </w:rPr>
      </w:pPr>
    </w:p>
    <w:sectPr w:rsidR="007D1091" w:rsidRPr="00E87FEE" w:rsidSect="007D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BBE"/>
    <w:rsid w:val="00090EFF"/>
    <w:rsid w:val="00326F0C"/>
    <w:rsid w:val="00470BBE"/>
    <w:rsid w:val="007D1091"/>
    <w:rsid w:val="00E8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91"/>
  </w:style>
  <w:style w:type="paragraph" w:styleId="Heading1">
    <w:name w:val="heading 1"/>
    <w:basedOn w:val="Normal"/>
    <w:link w:val="Heading1Char"/>
    <w:uiPriority w:val="9"/>
    <w:qFormat/>
    <w:rsid w:val="00470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7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2021-02-07T11:27:00Z</dcterms:created>
  <dcterms:modified xsi:type="dcterms:W3CDTF">2021-02-12T05:59:00Z</dcterms:modified>
</cp:coreProperties>
</file>