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9F" w:rsidRPr="00880BA0" w:rsidRDefault="0053529F" w:rsidP="0053529F">
      <w:pPr>
        <w:pBdr>
          <w:top w:val="single" w:sz="12" w:space="0" w:color="CCCCCC"/>
        </w:pBdr>
        <w:shd w:val="clear" w:color="auto" w:fill="FFFFFF"/>
        <w:spacing w:after="0" w:line="240" w:lineRule="auto"/>
        <w:outlineLvl w:val="2"/>
        <w:rPr>
          <w:rFonts w:ascii="Century Gothic" w:eastAsia="Times New Roman" w:hAnsi="Century Gothic" w:cs="Times New Roman"/>
          <w:b/>
          <w:color w:val="262626" w:themeColor="text1" w:themeTint="D9"/>
          <w:sz w:val="27"/>
          <w:szCs w:val="27"/>
        </w:rPr>
      </w:pPr>
      <w:r w:rsidRPr="00880BA0">
        <w:rPr>
          <w:rFonts w:ascii="Century Gothic" w:eastAsia="Times New Roman" w:hAnsi="Century Gothic" w:cs="Times New Roman"/>
          <w:b/>
          <w:color w:val="262626" w:themeColor="text1" w:themeTint="D9"/>
          <w:sz w:val="27"/>
          <w:szCs w:val="27"/>
        </w:rPr>
        <w:t>Sample Candidate Rejection Letter</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Mary Ellen Cordoba</w:t>
      </w:r>
      <w:r w:rsidRPr="00880BA0">
        <w:rPr>
          <w:rFonts w:ascii="Century Gothic" w:eastAsia="Times New Roman" w:hAnsi="Century Gothic" w:cs="Arial"/>
          <w:color w:val="262626" w:themeColor="text1" w:themeTint="D9"/>
          <w:sz w:val="26"/>
          <w:szCs w:val="26"/>
        </w:rPr>
        <w:br/>
        <w:t>123 Main Street</w:t>
      </w:r>
      <w:r w:rsidRPr="00880BA0">
        <w:rPr>
          <w:rFonts w:ascii="Century Gothic" w:eastAsia="Times New Roman" w:hAnsi="Century Gothic" w:cs="Arial"/>
          <w:color w:val="262626" w:themeColor="text1" w:themeTint="D9"/>
          <w:sz w:val="26"/>
          <w:szCs w:val="26"/>
        </w:rPr>
        <w:br/>
        <w:t xml:space="preserve">Anytown, </w:t>
      </w:r>
      <w:r w:rsidR="002D63DB">
        <w:rPr>
          <w:rFonts w:ascii="Century Gothic" w:eastAsia="Times New Roman" w:hAnsi="Century Gothic" w:cs="Arial"/>
          <w:color w:val="262626" w:themeColor="text1" w:themeTint="D9"/>
          <w:sz w:val="26"/>
          <w:szCs w:val="26"/>
        </w:rPr>
        <w:t>CA 12345</w:t>
      </w:r>
      <w:r w:rsidR="002D63DB">
        <w:rPr>
          <w:rFonts w:ascii="Century Gothic" w:eastAsia="Times New Roman" w:hAnsi="Century Gothic" w:cs="Arial"/>
          <w:color w:val="262626" w:themeColor="text1" w:themeTint="D9"/>
          <w:sz w:val="26"/>
          <w:szCs w:val="26"/>
        </w:rPr>
        <w:br/>
        <w:t>555-555-5555</w:t>
      </w:r>
      <w:r w:rsidR="002D63DB">
        <w:rPr>
          <w:rFonts w:ascii="Century Gothic" w:eastAsia="Times New Roman" w:hAnsi="Century Gothic" w:cs="Arial"/>
          <w:color w:val="262626" w:themeColor="text1" w:themeTint="D9"/>
          <w:sz w:val="26"/>
          <w:szCs w:val="26"/>
        </w:rPr>
        <w:br/>
        <w:t>Name</w:t>
      </w:r>
      <w:r w:rsidRPr="00880BA0">
        <w:rPr>
          <w:rFonts w:ascii="Century Gothic" w:eastAsia="Times New Roman" w:hAnsi="Century Gothic" w:cs="Arial"/>
          <w:color w:val="262626" w:themeColor="text1" w:themeTint="D9"/>
          <w:sz w:val="26"/>
          <w:szCs w:val="26"/>
        </w:rPr>
        <w:t>@email.com</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September 1, 2018</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Ronald Jones</w:t>
      </w:r>
      <w:r w:rsidRPr="00880BA0">
        <w:rPr>
          <w:rFonts w:ascii="Century Gothic" w:eastAsia="Times New Roman" w:hAnsi="Century Gothic" w:cs="Arial"/>
          <w:color w:val="262626" w:themeColor="text1" w:themeTint="D9"/>
          <w:sz w:val="26"/>
          <w:szCs w:val="26"/>
        </w:rPr>
        <w:br/>
        <w:t>123 Main Street.</w:t>
      </w:r>
      <w:r w:rsidRPr="00880BA0">
        <w:rPr>
          <w:rFonts w:ascii="Century Gothic" w:eastAsia="Times New Roman" w:hAnsi="Century Gothic" w:cs="Arial"/>
          <w:color w:val="262626" w:themeColor="text1" w:themeTint="D9"/>
          <w:sz w:val="26"/>
          <w:szCs w:val="26"/>
        </w:rPr>
        <w:br/>
        <w:t>Anytown, CA 12345</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Dear Ronald,</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You've received the news when I called to tell you that another candidate was selected for the position of Accountant at the Mountain Meadow Co. This letter is confirming that phone call.</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My selection team was impressed with both your experience in accounting and the ideas you shared about what an all-star accounting team can provide for an organization. We encourage you to consider applying for positions that may open up in the future in your areas of expertise.</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Thank you for taking the time away from your normal daily activities to come in for the interview with my team members. We appreciate that this is an investment on your part and we were grateful to have the chance to get to know you.</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Best wishes for your continuing job search. Keep us in mind for our open positions in the future.</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Regards,</w:t>
      </w:r>
    </w:p>
    <w:p w:rsidR="0053529F" w:rsidRPr="00880BA0" w:rsidRDefault="0053529F" w:rsidP="0053529F">
      <w:pPr>
        <w:shd w:val="clear" w:color="auto" w:fill="FFFFFF"/>
        <w:spacing w:before="100" w:beforeAutospacing="1" w:after="100" w:afterAutospacing="1" w:line="240" w:lineRule="auto"/>
        <w:rPr>
          <w:rFonts w:ascii="Century Gothic" w:eastAsia="Times New Roman" w:hAnsi="Century Gothic" w:cs="Arial"/>
          <w:color w:val="262626" w:themeColor="text1" w:themeTint="D9"/>
          <w:sz w:val="26"/>
          <w:szCs w:val="26"/>
        </w:rPr>
      </w:pPr>
      <w:r w:rsidRPr="00880BA0">
        <w:rPr>
          <w:rFonts w:ascii="Century Gothic" w:eastAsia="Times New Roman" w:hAnsi="Century Gothic" w:cs="Arial"/>
          <w:color w:val="262626" w:themeColor="text1" w:themeTint="D9"/>
          <w:sz w:val="26"/>
          <w:szCs w:val="26"/>
        </w:rPr>
        <w:t>Mary Ellen Cordoba</w:t>
      </w:r>
      <w:r w:rsidRPr="00880BA0">
        <w:rPr>
          <w:rFonts w:ascii="Century Gothic" w:eastAsia="Times New Roman" w:hAnsi="Century Gothic" w:cs="Arial"/>
          <w:color w:val="262626" w:themeColor="text1" w:themeTint="D9"/>
          <w:sz w:val="26"/>
          <w:szCs w:val="26"/>
        </w:rPr>
        <w:br/>
        <w:t>HR Director</w:t>
      </w:r>
      <w:r w:rsidRPr="00880BA0">
        <w:rPr>
          <w:rFonts w:ascii="Century Gothic" w:eastAsia="Times New Roman" w:hAnsi="Century Gothic" w:cs="Arial"/>
          <w:color w:val="262626" w:themeColor="text1" w:themeTint="D9"/>
          <w:sz w:val="26"/>
          <w:szCs w:val="26"/>
        </w:rPr>
        <w:br/>
        <w:t>On Behalf of the Accountant Selection Committee</w:t>
      </w:r>
    </w:p>
    <w:p w:rsidR="00B02ED0" w:rsidRPr="00880BA0" w:rsidRDefault="00B02ED0">
      <w:pPr>
        <w:rPr>
          <w:rFonts w:ascii="Century Gothic" w:hAnsi="Century Gothic"/>
          <w:color w:val="262626" w:themeColor="text1" w:themeTint="D9"/>
        </w:rPr>
      </w:pPr>
    </w:p>
    <w:sectPr w:rsidR="00B02ED0" w:rsidRPr="00880BA0" w:rsidSect="00B02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529F"/>
    <w:rsid w:val="0017279C"/>
    <w:rsid w:val="002D63DB"/>
    <w:rsid w:val="0053529F"/>
    <w:rsid w:val="00880BA0"/>
    <w:rsid w:val="00B02ED0"/>
    <w:rsid w:val="00F67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D0"/>
  </w:style>
  <w:style w:type="paragraph" w:styleId="Heading3">
    <w:name w:val="heading 3"/>
    <w:basedOn w:val="Normal"/>
    <w:link w:val="Heading3Char"/>
    <w:uiPriority w:val="9"/>
    <w:qFormat/>
    <w:rsid w:val="005352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2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5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866232">
      <w:bodyDiv w:val="1"/>
      <w:marLeft w:val="0"/>
      <w:marRight w:val="0"/>
      <w:marTop w:val="0"/>
      <w:marBottom w:val="0"/>
      <w:divBdr>
        <w:top w:val="none" w:sz="0" w:space="0" w:color="auto"/>
        <w:left w:val="none" w:sz="0" w:space="0" w:color="auto"/>
        <w:bottom w:val="none" w:sz="0" w:space="0" w:color="auto"/>
        <w:right w:val="none" w:sz="0" w:space="0" w:color="auto"/>
      </w:divBdr>
      <w:divsChild>
        <w:div w:id="14003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923</Characters>
  <Application>Microsoft Office Word</Application>
  <DocSecurity>0</DocSecurity>
  <Lines>7</Lines>
  <Paragraphs>2</Paragraphs>
  <ScaleCrop>false</ScaleCrop>
  <Company>MRT www.Win2Farsi.com</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4</cp:revision>
  <cp:lastPrinted>2021-03-21T09:48:00Z</cp:lastPrinted>
  <dcterms:created xsi:type="dcterms:W3CDTF">2021-03-16T06:21:00Z</dcterms:created>
  <dcterms:modified xsi:type="dcterms:W3CDTF">2021-03-21T09:49:00Z</dcterms:modified>
</cp:coreProperties>
</file>