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11" w:rsidRPr="00A06557" w:rsidRDefault="00F14D11" w:rsidP="00A06557">
      <w:pPr>
        <w:pStyle w:val="Heading1"/>
        <w:jc w:val="center"/>
        <w:rPr>
          <w:rFonts w:ascii="Abadi MT Condensed" w:hAnsi="Abadi MT Condensed"/>
        </w:rPr>
      </w:pPr>
      <w:r w:rsidRPr="00A06557">
        <w:rPr>
          <w:rFonts w:ascii="Abadi MT Condensed" w:hAnsi="Abadi MT Condensed"/>
        </w:rPr>
        <w:t>Product/Service</w:t>
      </w:r>
      <w:r w:rsidR="00F87C68" w:rsidRPr="00A06557">
        <w:rPr>
          <w:rFonts w:ascii="Abadi MT Condensed" w:hAnsi="Abadi MT Condensed"/>
        </w:rPr>
        <w:t xml:space="preserve"> Benefit Statement</w:t>
      </w:r>
    </w:p>
    <w:p w:rsidR="00F14D11" w:rsidRPr="00A06557" w:rsidRDefault="00F14D11" w:rsidP="00F87C68">
      <w:pPr>
        <w:pStyle w:val="Heading2"/>
        <w:keepNext w:val="0"/>
        <w:widowControl w:val="0"/>
        <w:rPr>
          <w:rFonts w:ascii="Abadi MT Condensed" w:hAnsi="Abadi MT Condensed"/>
          <w:sz w:val="24"/>
          <w:szCs w:val="24"/>
        </w:rPr>
      </w:pPr>
      <w:r w:rsidRPr="00A06557">
        <w:rPr>
          <w:rFonts w:ascii="Abadi MT Condensed" w:hAnsi="Abadi MT Condensed"/>
          <w:sz w:val="24"/>
          <w:szCs w:val="24"/>
        </w:rPr>
        <w:t xml:space="preserve">Situation: Director of Sales </w:t>
      </w:r>
      <w:r w:rsidR="003A06EC" w:rsidRPr="00A06557">
        <w:rPr>
          <w:rFonts w:ascii="Abadi MT Condensed" w:hAnsi="Abadi MT Condensed"/>
          <w:sz w:val="24"/>
          <w:szCs w:val="24"/>
        </w:rPr>
        <w:t>and</w:t>
      </w:r>
      <w:r w:rsidRPr="00A06557">
        <w:rPr>
          <w:rFonts w:ascii="Abadi MT Condensed" w:hAnsi="Abadi MT Condensed"/>
          <w:sz w:val="24"/>
          <w:szCs w:val="24"/>
        </w:rPr>
        <w:t xml:space="preserve"> Marketing, Tailspin Toys</w:t>
      </w:r>
    </w:p>
    <w:p w:rsidR="00F14D11" w:rsidRPr="00CE3577" w:rsidRDefault="00F14D11" w:rsidP="00CE3577">
      <w:pPr>
        <w:pStyle w:val="Heading3"/>
        <w:rPr>
          <w:color w:val="C45911" w:themeColor="accent2" w:themeShade="BF"/>
        </w:rPr>
      </w:pPr>
      <w:r w:rsidRPr="00CE3577">
        <w:rPr>
          <w:color w:val="C45911" w:themeColor="accent2" w:themeShade="BF"/>
        </w:rPr>
        <w:t>Anxiety Question</w:t>
      </w:r>
    </w:p>
    <w:p w:rsidR="00F14D11" w:rsidRPr="00A06557" w:rsidRDefault="00F14D11" w:rsidP="00F87C68">
      <w:pPr>
        <w:pStyle w:val="BodyTextIndent"/>
        <w:rPr>
          <w:rFonts w:ascii="Abadi MT Condensed" w:hAnsi="Abadi MT Condensed"/>
          <w:sz w:val="24"/>
        </w:rPr>
      </w:pPr>
      <w:r w:rsidRPr="00A06557">
        <w:rPr>
          <w:rFonts w:ascii="Abadi MT Condensed" w:hAnsi="Abadi MT Condensed"/>
          <w:sz w:val="24"/>
        </w:rPr>
        <w:t>“How would you feel if your largest customer called and told you they were going to switch more of their business to a competitor?  Their reason was that they couldn</w:t>
      </w:r>
      <w:r w:rsidR="003A06EC" w:rsidRPr="00A06557">
        <w:rPr>
          <w:rFonts w:ascii="Abadi MT Condensed" w:hAnsi="Abadi MT Condensed"/>
          <w:sz w:val="24"/>
        </w:rPr>
        <w:t>’</w:t>
      </w:r>
      <w:r w:rsidRPr="00A06557">
        <w:rPr>
          <w:rFonts w:ascii="Abadi MT Condensed" w:hAnsi="Abadi MT Condensed"/>
          <w:sz w:val="24"/>
        </w:rPr>
        <w:t>t reorder quickly enough on your hottest seasonal toys, which meant that they lost revenue and disappointed their customers. They mentioned that your competitor is able to provide this online reordering capability. How do you feel?”</w:t>
      </w:r>
    </w:p>
    <w:p w:rsidR="00F14D11" w:rsidRPr="00CE3577" w:rsidRDefault="00F14D11" w:rsidP="00CE3577">
      <w:pPr>
        <w:pStyle w:val="Heading3"/>
        <w:rPr>
          <w:color w:val="C45911" w:themeColor="accent2" w:themeShade="BF"/>
        </w:rPr>
      </w:pPr>
      <w:r w:rsidRPr="00CE3577">
        <w:rPr>
          <w:color w:val="C45911" w:themeColor="accent2" w:themeShade="BF"/>
        </w:rPr>
        <w:t>Capability Question</w:t>
      </w:r>
    </w:p>
    <w:p w:rsidR="00F14D11" w:rsidRPr="00A06557" w:rsidRDefault="00F14D11" w:rsidP="00F87C68">
      <w:pPr>
        <w:pStyle w:val="BodyTextIndent"/>
        <w:rPr>
          <w:rFonts w:ascii="Abadi MT Condensed" w:hAnsi="Abadi MT Condensed"/>
          <w:sz w:val="24"/>
        </w:rPr>
      </w:pPr>
      <w:r w:rsidRPr="00A06557">
        <w:rPr>
          <w:rFonts w:ascii="Abadi MT Condensed" w:hAnsi="Abadi MT Condensed"/>
          <w:sz w:val="24"/>
        </w:rPr>
        <w:t xml:space="preserve">“What if there was a way, when your customer’s inventory systems showed </w:t>
      </w:r>
      <w:r w:rsidR="003A06EC" w:rsidRPr="00A06557">
        <w:rPr>
          <w:rFonts w:ascii="Abadi MT Condensed" w:hAnsi="Abadi MT Condensed"/>
          <w:sz w:val="24"/>
        </w:rPr>
        <w:t xml:space="preserve">that </w:t>
      </w:r>
      <w:r w:rsidRPr="00A06557">
        <w:rPr>
          <w:rFonts w:ascii="Abadi MT Condensed" w:hAnsi="Abadi MT Condensed"/>
          <w:sz w:val="24"/>
        </w:rPr>
        <w:t xml:space="preserve">their stock was getting low on a hot Tailspin Toy item, that their system could automatically place a repeat order over the </w:t>
      </w:r>
      <w:r w:rsidR="00560857" w:rsidRPr="00A06557">
        <w:rPr>
          <w:rFonts w:ascii="Abadi MT Condensed" w:hAnsi="Abadi MT Condensed"/>
          <w:sz w:val="24"/>
        </w:rPr>
        <w:t>I</w:t>
      </w:r>
      <w:r w:rsidRPr="00A06557">
        <w:rPr>
          <w:rFonts w:ascii="Abadi MT Condensed" w:hAnsi="Abadi MT Condensed"/>
          <w:sz w:val="24"/>
        </w:rPr>
        <w:t>nternet…and your ordering and manufacturing systems would be automatically updated, too…all in real time?”</w:t>
      </w:r>
    </w:p>
    <w:p w:rsidR="00F14D11" w:rsidRPr="00CE3577" w:rsidRDefault="00F14D11" w:rsidP="00CE3577">
      <w:pPr>
        <w:pStyle w:val="Heading3"/>
        <w:rPr>
          <w:color w:val="C45911" w:themeColor="accent2" w:themeShade="BF"/>
        </w:rPr>
      </w:pPr>
      <w:r w:rsidRPr="00CE3577">
        <w:rPr>
          <w:color w:val="C45911" w:themeColor="accent2" w:themeShade="BF"/>
        </w:rPr>
        <w:t>Feature Statement (</w:t>
      </w:r>
      <w:r w:rsidR="006374A4" w:rsidRPr="00CE3577">
        <w:rPr>
          <w:color w:val="C45911" w:themeColor="accent2" w:themeShade="BF"/>
        </w:rPr>
        <w:t>f</w:t>
      </w:r>
      <w:r w:rsidRPr="00CE3577">
        <w:rPr>
          <w:color w:val="C45911" w:themeColor="accent2" w:themeShade="BF"/>
        </w:rPr>
        <w:t xml:space="preserve">eature becomes a </w:t>
      </w:r>
      <w:r w:rsidR="006374A4" w:rsidRPr="00CE3577">
        <w:rPr>
          <w:color w:val="C45911" w:themeColor="accent2" w:themeShade="BF"/>
        </w:rPr>
        <w:t>b</w:t>
      </w:r>
      <w:r w:rsidRPr="00CE3577">
        <w:rPr>
          <w:color w:val="C45911" w:themeColor="accent2" w:themeShade="BF"/>
        </w:rPr>
        <w:t>enefit)</w:t>
      </w:r>
    </w:p>
    <w:p w:rsidR="00F14D11" w:rsidRPr="00A06557" w:rsidRDefault="00F14D11" w:rsidP="00F87C68">
      <w:pPr>
        <w:pStyle w:val="BodyTextIndent"/>
        <w:rPr>
          <w:rFonts w:ascii="Abadi MT Condensed" w:hAnsi="Abadi MT Condensed"/>
          <w:sz w:val="24"/>
        </w:rPr>
      </w:pPr>
      <w:r w:rsidRPr="00A06557">
        <w:rPr>
          <w:rFonts w:ascii="Abadi MT Condensed" w:hAnsi="Abadi MT Condensed"/>
          <w:sz w:val="24"/>
        </w:rPr>
        <w:t xml:space="preserve">“Our </w:t>
      </w:r>
      <w:r w:rsidR="003A06EC" w:rsidRPr="00A06557">
        <w:rPr>
          <w:rFonts w:ascii="Abadi MT Condensed" w:hAnsi="Abadi MT Condensed"/>
          <w:sz w:val="24"/>
        </w:rPr>
        <w:t>W</w:t>
      </w:r>
      <w:r w:rsidRPr="00A06557">
        <w:rPr>
          <w:rFonts w:ascii="Abadi MT Condensed" w:hAnsi="Abadi MT Condensed"/>
          <w:sz w:val="24"/>
        </w:rPr>
        <w:t>eb distribution solution can give you that capability</w:t>
      </w:r>
      <w:r w:rsidR="003A06EC" w:rsidRPr="00A06557">
        <w:rPr>
          <w:rFonts w:ascii="Abadi MT Condensed" w:hAnsi="Abadi MT Condensed"/>
          <w:sz w:val="24"/>
        </w:rPr>
        <w:t>.</w:t>
      </w:r>
      <w:r w:rsidRPr="00A06557">
        <w:rPr>
          <w:rFonts w:ascii="Abadi MT Condensed" w:hAnsi="Abadi MT Condensed"/>
          <w:sz w:val="24"/>
        </w:rPr>
        <w:t>”</w:t>
      </w:r>
      <w:bookmarkStart w:id="0" w:name="_GoBack"/>
      <w:bookmarkEnd w:id="0"/>
    </w:p>
    <w:sectPr w:rsidR="00F14D11" w:rsidRPr="00A06557" w:rsidSect="00F87C68">
      <w:headerReference w:type="even" r:id="rId7"/>
      <w:pgSz w:w="12240" w:h="15840" w:code="1"/>
      <w:pgMar w:top="1440" w:right="1800" w:bottom="1080" w:left="180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86" w:rsidRDefault="00F67E86">
      <w:r>
        <w:separator/>
      </w:r>
    </w:p>
  </w:endnote>
  <w:endnote w:type="continuationSeparator" w:id="0">
    <w:p w:rsidR="00F67E86" w:rsidRDefault="00F6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86" w:rsidRDefault="00F67E86">
      <w:r>
        <w:separator/>
      </w:r>
    </w:p>
  </w:footnote>
  <w:footnote w:type="continuationSeparator" w:id="0">
    <w:p w:rsidR="00F67E86" w:rsidRDefault="00F6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86" w:rsidRDefault="00213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6ECF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8E382E"/>
    <w:multiLevelType w:val="hybridMultilevel"/>
    <w:tmpl w:val="F6C0A472"/>
    <w:lvl w:ilvl="0" w:tplc="59209F84">
      <w:numFmt w:val="bullet"/>
      <w:pStyle w:val="Heading3"/>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57"/>
    <w:rsid w:val="001949F1"/>
    <w:rsid w:val="00213D86"/>
    <w:rsid w:val="003707C3"/>
    <w:rsid w:val="003A06EC"/>
    <w:rsid w:val="003F01AA"/>
    <w:rsid w:val="003F1CD4"/>
    <w:rsid w:val="00560857"/>
    <w:rsid w:val="006374A4"/>
    <w:rsid w:val="00723920"/>
    <w:rsid w:val="007C3903"/>
    <w:rsid w:val="00922926"/>
    <w:rsid w:val="00A06557"/>
    <w:rsid w:val="00CE3577"/>
    <w:rsid w:val="00F14D11"/>
    <w:rsid w:val="00F67E86"/>
    <w:rsid w:val="00F87C68"/>
    <w:rsid w:val="00F94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5BC1B-2914-4DD1-82C1-5CD2F468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80" w:lineRule="exact"/>
    </w:pPr>
    <w:rPr>
      <w:rFonts w:ascii="Georgia" w:hAnsi="Georgia"/>
      <w:szCs w:val="24"/>
    </w:rPr>
  </w:style>
  <w:style w:type="paragraph" w:styleId="Heading1">
    <w:name w:val="heading 1"/>
    <w:basedOn w:val="Normal"/>
    <w:next w:val="Normal"/>
    <w:autoRedefine/>
    <w:qFormat/>
    <w:rsid w:val="00F87C68"/>
    <w:pPr>
      <w:widowControl w:val="0"/>
      <w:pBdr>
        <w:bottom w:val="single" w:sz="12" w:space="3" w:color="FF9933"/>
      </w:pBdr>
      <w:spacing w:before="0" w:after="360" w:line="240" w:lineRule="auto"/>
      <w:outlineLvl w:val="0"/>
    </w:pPr>
    <w:rPr>
      <w:rFonts w:ascii="Verdana" w:hAnsi="Verdana"/>
      <w:sz w:val="36"/>
      <w:szCs w:val="36"/>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rsid w:val="00CE3577"/>
    <w:pPr>
      <w:widowControl w:val="0"/>
      <w:numPr>
        <w:numId w:val="2"/>
      </w:numPr>
      <w:tabs>
        <w:tab w:val="clear" w:pos="1440"/>
        <w:tab w:val="left" w:pos="720"/>
      </w:tabs>
      <w:spacing w:before="360"/>
      <w:ind w:left="0" w:firstLine="0"/>
      <w:outlineLvl w:val="2"/>
    </w:pPr>
    <w:rPr>
      <w:rFonts w:ascii="Abadi MT Condensed" w:hAnsi="Abadi MT Condensed"/>
      <w:b/>
      <w:bCs/>
      <w:color w:val="C45911" w:themeColor="accent2"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7C68"/>
    <w:pPr>
      <w:widowControl w:val="0"/>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Verdana" w:hAnsi="Verdana"/>
      <w:color w:val="808080"/>
      <w:sz w:val="16"/>
      <w:szCs w:val="7"/>
    </w:rPr>
  </w:style>
  <w:style w:type="character" w:customStyle="1" w:styleId="BodyTextIndentChar">
    <w:name w:val="Body Text Indent Char"/>
    <w:basedOn w:val="DefaultParagraphFont"/>
    <w:link w:val="BodyTextIndent"/>
    <w:rsid w:val="00F87C68"/>
    <w:rPr>
      <w:rFonts w:ascii="Georgia" w:hAnsi="Georgia"/>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upload\Invoice%20Templates%20to%20Build%20any%20Type%20of%20Invoice\word\Invoice%20Templates%20Word%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Invoice Templates Word 01</Template>
  <TotalTime>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Sales Performance International/Solution Selling, Inc.</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2003-11-11T09:14:00Z</cp:lastPrinted>
  <dcterms:created xsi:type="dcterms:W3CDTF">2020-07-14T23:25:00Z</dcterms:created>
  <dcterms:modified xsi:type="dcterms:W3CDTF">2020-07-14T23:30:00Z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TC011038931033</vt:lpwstr>
  </property>
</Properties>
</file>