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badi MT Condensed" w:hAnsi="Abadi MT Condensed" w:cs="Arial"/>
          <w:b/>
          <w:sz w:val="32"/>
          <w:szCs w:val="32"/>
        </w:rPr>
      </w:pPr>
      <w:r w:rsidRPr="00291507">
        <w:rPr>
          <w:rFonts w:ascii="Abadi MT Condensed" w:hAnsi="Abadi MT Condensed" w:cs="Arial"/>
          <w:b/>
          <w:sz w:val="32"/>
          <w:szCs w:val="32"/>
        </w:rPr>
        <w:t>INFORMAL AGENDA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badi MT Condensed" w:hAnsi="Abadi MT Condensed" w:cs="Arial"/>
          <w:b/>
          <w:sz w:val="32"/>
          <w:szCs w:val="32"/>
        </w:rPr>
      </w:pPr>
      <w:r w:rsidRPr="00291507">
        <w:rPr>
          <w:rFonts w:ascii="Abadi MT Condensed" w:hAnsi="Abadi MT Condensed" w:cs="Arial"/>
          <w:b/>
          <w:sz w:val="32"/>
          <w:szCs w:val="32"/>
        </w:rPr>
        <w:t>MISSOULA CITY COUNCIL MEETING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badi MT Condensed" w:hAnsi="Abadi MT Condensed" w:cs="Arial"/>
          <w:b/>
          <w:sz w:val="32"/>
          <w:szCs w:val="32"/>
        </w:rPr>
      </w:pPr>
      <w:r w:rsidRPr="00291507">
        <w:rPr>
          <w:rFonts w:ascii="Abadi MT Condensed" w:hAnsi="Abadi MT Condensed" w:cs="Arial"/>
          <w:b/>
          <w:sz w:val="32"/>
          <w:szCs w:val="32"/>
        </w:rPr>
        <w:t>CITY COUNCIL CHAMBERS, 435 RYMAN, MISSOULA, MT</w:t>
      </w:r>
    </w:p>
    <w:p w:rsidR="00F469F8" w:rsidRPr="00291507" w:rsidRDefault="00291507">
      <w:pPr>
        <w:numPr>
          <w:ilvl w:val="0"/>
          <w:numId w:val="0"/>
        </w:numPr>
        <w:tabs>
          <w:tab w:val="left" w:pos="720"/>
        </w:tabs>
        <w:ind w:left="720"/>
        <w:jc w:val="center"/>
        <w:rPr>
          <w:rFonts w:ascii="Abadi MT Condensed" w:hAnsi="Abadi MT Condensed" w:cs="Arial"/>
          <w:b/>
          <w:sz w:val="32"/>
          <w:szCs w:val="32"/>
        </w:rPr>
      </w:pPr>
      <w:r w:rsidRPr="00291507">
        <w:rPr>
          <w:rFonts w:ascii="Abadi MT Condensed" w:hAnsi="Abadi MT Condensed" w:cs="Arial"/>
          <w:b/>
          <w:sz w:val="32"/>
          <w:szCs w:val="32"/>
        </w:rPr>
        <w:t>?</w:t>
      </w:r>
      <w:r w:rsidR="00F469F8" w:rsidRPr="00291507">
        <w:rPr>
          <w:rFonts w:ascii="Abadi MT Condensed" w:hAnsi="Abadi MT Condensed" w:cs="Arial"/>
          <w:b/>
          <w:sz w:val="32"/>
          <w:szCs w:val="32"/>
        </w:rPr>
        <w:t xml:space="preserve"> 2003    7:00 P.M.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  <w:bookmarkStart w:id="0" w:name="_GoBack"/>
      <w:bookmarkEnd w:id="0"/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CALL TO ORDER AND ROLL CALL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APPROVAL OF MINUTES</w:t>
      </w:r>
    </w:p>
    <w:p w:rsidR="00F469F8" w:rsidRPr="00291507" w:rsidRDefault="00A17D34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ab/>
        <w:t xml:space="preserve">Minutes of </w:t>
      </w:r>
    </w:p>
    <w:p w:rsidR="00A17D34" w:rsidRPr="00291507" w:rsidRDefault="00A17D34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SCHEDULE COMMITTEE MEETINGS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ind w:left="720" w:hanging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 xml:space="preserve">CONSENT AGENDA (1 ROLL CALL VOTE) </w:t>
      </w:r>
      <w:r w:rsidRPr="00291507">
        <w:rPr>
          <w:rFonts w:ascii="Abadi MT Condensed" w:hAnsi="Abadi MT Condensed" w:cs="Arial"/>
          <w:b w:val="0"/>
          <w:sz w:val="20"/>
          <w:szCs w:val="20"/>
        </w:rPr>
        <w:t>(Public comment will be taken after the Consent agenda is read aloud)</w:t>
      </w:r>
    </w:p>
    <w:p w:rsidR="00F469F8" w:rsidRPr="00291507" w:rsidRDefault="00F469F8">
      <w:pPr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 xml:space="preserve">Approve claims </w:t>
      </w:r>
      <w:r w:rsidR="00291507" w:rsidRPr="00291507">
        <w:rPr>
          <w:rFonts w:ascii="Abadi MT Condensed" w:hAnsi="Abadi MT Condensed" w:cs="Arial"/>
          <w:sz w:val="20"/>
          <w:szCs w:val="20"/>
        </w:rPr>
        <w:t>totaling?</w:t>
      </w:r>
      <w:r w:rsidRPr="00291507">
        <w:rPr>
          <w:rFonts w:ascii="Abadi MT Condensed" w:hAnsi="Abadi MT Condensed" w:cs="Arial"/>
          <w:sz w:val="20"/>
          <w:szCs w:val="20"/>
        </w:rPr>
        <w:t xml:space="preserve"> (A&amp;F) (??/??/??)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COMMENTS FROM CITY STAFF, AGENCIES, COMMISSIONS OR AUTHORITIES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 xml:space="preserve">SPECIAL PRESENTATION 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 xml:space="preserve">FINAL CONSIDERATION 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ind w:left="720" w:hanging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PUBLIC HEARINGS - (Public hearing items are normally voted on the same night as the public hearing unless one Council member objects, in which case the item is referred back to a Council committee for further action).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PUBLIC COMMENTS FROM CITIZENS – (Comments are limited to 3 minutes)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 xml:space="preserve">COMMUNICATIONS FROM MAYOR </w:t>
      </w:r>
      <w:proofErr w:type="gramStart"/>
      <w:r w:rsidRPr="00291507">
        <w:rPr>
          <w:rFonts w:ascii="Abadi MT Condensed" w:hAnsi="Abadi MT Condensed" w:cs="Arial"/>
          <w:sz w:val="20"/>
          <w:szCs w:val="20"/>
        </w:rPr>
        <w:t>–(</w:t>
      </w:r>
      <w:proofErr w:type="gramEnd"/>
      <w:r w:rsidRPr="00291507">
        <w:rPr>
          <w:rFonts w:ascii="Abadi MT Condensed" w:hAnsi="Abadi MT Condensed" w:cs="Arial"/>
          <w:sz w:val="20"/>
          <w:szCs w:val="20"/>
        </w:rPr>
        <w:t>Comments are limited to 3 minutes)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ind w:left="720" w:hanging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GENERAL COMMENTS OF CITY COUNCIL MEMBERS (Comments are limited to 3 minutes)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COMMITTEE REPORTS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Administration &amp; Finance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Committee of the Whole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Conservation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Plat, Annexation and Zoning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Public Safety and Health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Public Works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NEW BUSINESS (INCLUDING, BUT NOT LIMITED TO, REPORTS)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ITEMS TO BE REFERRED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Administration &amp; Finance Committee</w:t>
      </w:r>
    </w:p>
    <w:p w:rsidR="00F469F8" w:rsidRPr="00291507" w:rsidRDefault="00F469F8">
      <w:pPr>
        <w:numPr>
          <w:ilvl w:val="0"/>
          <w:numId w:val="6"/>
        </w:numPr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Claims-Consent Agenda (</w:t>
      </w:r>
      <w:smartTag w:uri="urn:schemas-microsoft-com:office:smarttags" w:element="PersonName">
        <w:r w:rsidRPr="00291507">
          <w:rPr>
            <w:rFonts w:ascii="Abadi MT Condensed" w:hAnsi="Abadi MT Condensed" w:cs="Arial"/>
            <w:sz w:val="20"/>
            <w:szCs w:val="20"/>
          </w:rPr>
          <w:t>Brentt Ramharter</w:t>
        </w:r>
      </w:smartTag>
      <w:r w:rsidRPr="00291507">
        <w:rPr>
          <w:rFonts w:ascii="Abadi MT Condensed" w:hAnsi="Abadi MT Condensed" w:cs="Arial"/>
          <w:sz w:val="20"/>
          <w:szCs w:val="20"/>
        </w:rPr>
        <w:t xml:space="preserve">) 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Conservation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Committee of the Whole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Plat, Annexation and Zoning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Public Safety and Health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ind w:left="720"/>
        <w:rPr>
          <w:rFonts w:ascii="Abadi MT Condensed" w:hAnsi="Abadi MT Condensed" w:cs="Arial"/>
          <w:b/>
          <w:sz w:val="20"/>
          <w:szCs w:val="20"/>
        </w:rPr>
      </w:pPr>
      <w:r w:rsidRPr="00291507">
        <w:rPr>
          <w:rFonts w:ascii="Abadi MT Condensed" w:hAnsi="Abadi MT Condensed" w:cs="Arial"/>
          <w:b/>
          <w:sz w:val="20"/>
          <w:szCs w:val="20"/>
        </w:rPr>
        <w:t>Public Works Committee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p w:rsidR="00F469F8" w:rsidRPr="00291507" w:rsidRDefault="00F469F8">
      <w:pPr>
        <w:pStyle w:val="Heading6"/>
        <w:rPr>
          <w:rFonts w:ascii="Abadi MT Condensed" w:hAnsi="Abadi MT Condensed" w:cs="Arial"/>
          <w:sz w:val="20"/>
          <w:szCs w:val="20"/>
        </w:rPr>
      </w:pPr>
      <w:r w:rsidRPr="00291507">
        <w:rPr>
          <w:rFonts w:ascii="Abadi MT Condensed" w:hAnsi="Abadi MT Condensed" w:cs="Arial"/>
          <w:sz w:val="20"/>
          <w:szCs w:val="20"/>
        </w:rPr>
        <w:t>MISCELLANEOUS COMMUNICATIONS, PETITIONS, REPORTS AND ANNOUNCEMENTS</w:t>
      </w:r>
    </w:p>
    <w:p w:rsidR="00F469F8" w:rsidRPr="00291507" w:rsidRDefault="00F469F8">
      <w:pPr>
        <w:numPr>
          <w:ilvl w:val="0"/>
          <w:numId w:val="0"/>
        </w:numPr>
        <w:tabs>
          <w:tab w:val="left" w:pos="720"/>
        </w:tabs>
        <w:rPr>
          <w:rFonts w:ascii="Abadi MT Condensed" w:hAnsi="Abadi MT Condensed" w:cs="Arial"/>
          <w:sz w:val="20"/>
          <w:szCs w:val="20"/>
        </w:rPr>
      </w:pPr>
    </w:p>
    <w:sectPr w:rsidR="00F469F8" w:rsidRPr="0029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E5F"/>
    <w:multiLevelType w:val="hybridMultilevel"/>
    <w:tmpl w:val="9552F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64BE7"/>
    <w:multiLevelType w:val="multilevel"/>
    <w:tmpl w:val="0B1C97FA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6FC93090"/>
    <w:multiLevelType w:val="multilevel"/>
    <w:tmpl w:val="F9F246B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85"/>
    <w:rsid w:val="00291507"/>
    <w:rsid w:val="009B7285"/>
    <w:rsid w:val="00A17D34"/>
    <w:rsid w:val="00A96CA1"/>
    <w:rsid w:val="00F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47108-7C69-4E35-9900-3209A7E1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numPr>
        <w:ilvl w:val="1"/>
        <w:numId w:val="2"/>
      </w:numPr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0"/>
      </w:numPr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AGENDA</vt:lpstr>
    </vt:vector>
  </TitlesOfParts>
  <Company>City of Missoula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AGENDA</dc:title>
  <dc:subject/>
  <dc:creator> </dc:creator>
  <cp:keywords/>
  <dc:description/>
  <cp:lastModifiedBy>ALI JAVED</cp:lastModifiedBy>
  <cp:revision>3</cp:revision>
  <dcterms:created xsi:type="dcterms:W3CDTF">2020-06-16T04:10:00Z</dcterms:created>
  <dcterms:modified xsi:type="dcterms:W3CDTF">2020-06-16T04:11:00Z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-1869180955</vt:i4>
  </property>
  <property fmtid="{D5CDD505-2E9C-101B-9397-08002B2CF9AE}" pid="3" name="_EmailSubject">
    <vt:lpwstr>INFORMAL AGENDA.doc</vt:lpwstr>
  </property>
  <property fmtid="{D5CDD505-2E9C-101B-9397-08002B2CF9AE}" pid="4" name="_AuthorEmail">
    <vt:lpwstr>farnzy@ci.missoula.mt.us</vt:lpwstr>
  </property>
  <property fmtid="{D5CDD505-2E9C-101B-9397-08002B2CF9AE}" pid="5" name="_AuthorEmailDisplayName">
    <vt:lpwstr>Beth Farnes</vt:lpwstr>
  </property>
  <property fmtid="{D5CDD505-2E9C-101B-9397-08002B2CF9AE}" pid="6" name="_ReviewingToolsShownOnce">
    <vt:lpwstr/>
  </property>
</Properties>
</file>