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2" w:rsidRPr="00AF5EE2" w:rsidRDefault="00BB1546" w:rsidP="00BB1546">
      <w:pPr>
        <w:ind w:left="3600"/>
        <w:rPr>
          <w:rFonts w:ascii="Century Gothic" w:hAnsi="Century Gothic"/>
          <w:sz w:val="32"/>
          <w:szCs w:val="32"/>
        </w:rPr>
      </w:pPr>
      <w:bookmarkStart w:id="0" w:name="_GoBack"/>
      <w:r w:rsidRPr="00AF5EE2">
        <w:rPr>
          <w:rFonts w:ascii="Century Gothic" w:hAnsi="Century Gothic"/>
          <w:sz w:val="32"/>
          <w:szCs w:val="32"/>
        </w:rPr>
        <w:t>Alexa Smith</w:t>
      </w:r>
    </w:p>
    <w:bookmarkEnd w:id="0"/>
    <w:p w:rsidR="001154F2" w:rsidRPr="00AF5EE2" w:rsidRDefault="001154F2" w:rsidP="00520CDB">
      <w:pPr>
        <w:jc w:val="center"/>
        <w:rPr>
          <w:rFonts w:ascii="Century Gothic" w:hAnsi="Century Gothic"/>
          <w:sz w:val="22"/>
          <w:szCs w:val="22"/>
        </w:rPr>
      </w:pPr>
      <w:r w:rsidRPr="00AF5EE2">
        <w:rPr>
          <w:rFonts w:ascii="Century Gothic" w:hAnsi="Century Gothic"/>
          <w:sz w:val="22"/>
          <w:szCs w:val="22"/>
        </w:rPr>
        <w:t xml:space="preserve">123 Main Street, Anytown, </w:t>
      </w:r>
      <w:r w:rsidR="00075DDF" w:rsidRPr="00AF5EE2">
        <w:rPr>
          <w:rFonts w:ascii="Century Gothic" w:hAnsi="Century Gothic"/>
          <w:sz w:val="22"/>
          <w:szCs w:val="22"/>
        </w:rPr>
        <w:t>CA</w:t>
      </w:r>
      <w:r w:rsidRPr="00AF5EE2">
        <w:rPr>
          <w:rFonts w:ascii="Century Gothic" w:hAnsi="Century Gothic"/>
          <w:sz w:val="22"/>
          <w:szCs w:val="22"/>
        </w:rPr>
        <w:t xml:space="preserve"> 12345 </w:t>
      </w:r>
      <w:r w:rsidR="0009739B" w:rsidRPr="00AF5EE2">
        <w:rPr>
          <w:rFonts w:ascii="Century Gothic" w:hAnsi="Century Gothic"/>
          <w:sz w:val="22"/>
          <w:szCs w:val="22"/>
        </w:rPr>
        <w:t>·</w:t>
      </w:r>
      <w:r w:rsidRPr="00AF5EE2">
        <w:rPr>
          <w:rFonts w:ascii="Century Gothic" w:hAnsi="Century Gothic"/>
          <w:sz w:val="22"/>
          <w:szCs w:val="22"/>
        </w:rPr>
        <w:t xml:space="preserve"> 555-</w:t>
      </w:r>
      <w:r w:rsidR="00075DDF" w:rsidRPr="00AF5EE2">
        <w:rPr>
          <w:rFonts w:ascii="Century Gothic" w:hAnsi="Century Gothic"/>
          <w:sz w:val="22"/>
          <w:szCs w:val="22"/>
        </w:rPr>
        <w:t>555</w:t>
      </w:r>
      <w:r w:rsidRPr="00AF5EE2">
        <w:rPr>
          <w:rFonts w:ascii="Century Gothic" w:hAnsi="Century Gothic"/>
          <w:sz w:val="22"/>
          <w:szCs w:val="22"/>
        </w:rPr>
        <w:t>-</w:t>
      </w:r>
      <w:r w:rsidR="00075DDF" w:rsidRPr="00AF5EE2">
        <w:rPr>
          <w:rFonts w:ascii="Century Gothic" w:hAnsi="Century Gothic"/>
          <w:sz w:val="22"/>
          <w:szCs w:val="22"/>
        </w:rPr>
        <w:t>5555</w:t>
      </w:r>
      <w:r w:rsidRPr="00AF5EE2">
        <w:rPr>
          <w:rFonts w:ascii="Century Gothic" w:hAnsi="Century Gothic"/>
          <w:sz w:val="22"/>
          <w:szCs w:val="22"/>
        </w:rPr>
        <w:t xml:space="preserve"> </w:t>
      </w:r>
      <w:r w:rsidR="0009739B" w:rsidRPr="00AF5EE2">
        <w:rPr>
          <w:rFonts w:ascii="Century Gothic" w:hAnsi="Century Gothic"/>
          <w:sz w:val="22"/>
          <w:szCs w:val="22"/>
        </w:rPr>
        <w:t>·</w:t>
      </w:r>
      <w:r w:rsidRPr="00AF5EE2">
        <w:rPr>
          <w:rFonts w:ascii="Century Gothic" w:hAnsi="Century Gothic"/>
          <w:sz w:val="22"/>
          <w:szCs w:val="22"/>
        </w:rPr>
        <w:t xml:space="preserve"> </w:t>
      </w:r>
      <w:r w:rsidR="00807AC3" w:rsidRPr="00AF5EE2">
        <w:rPr>
          <w:rFonts w:ascii="Century Gothic" w:hAnsi="Century Gothic"/>
          <w:sz w:val="22"/>
          <w:szCs w:val="22"/>
        </w:rPr>
        <w:t>Wordlayouts.com</w:t>
      </w:r>
    </w:p>
    <w:p w:rsidR="0009739B" w:rsidRPr="00AF5EE2" w:rsidRDefault="0009739B" w:rsidP="0009739B">
      <w:pPr>
        <w:rPr>
          <w:rFonts w:ascii="Century Gothic" w:hAnsi="Century Gothic"/>
          <w:sz w:val="22"/>
          <w:szCs w:val="22"/>
        </w:rPr>
      </w:pPr>
    </w:p>
    <w:p w:rsidR="0009739B" w:rsidRPr="00AF5EE2" w:rsidRDefault="0009739B" w:rsidP="0009739B">
      <w:pPr>
        <w:rPr>
          <w:rFonts w:ascii="Century Gothic" w:hAnsi="Century Gothic"/>
          <w:sz w:val="22"/>
          <w:szCs w:val="22"/>
        </w:rPr>
      </w:pPr>
    </w:p>
    <w:p w:rsidR="001154F2" w:rsidRPr="00AF5EE2" w:rsidRDefault="001154F2" w:rsidP="0009739B">
      <w:pPr>
        <w:rPr>
          <w:rFonts w:ascii="Century Gothic" w:hAnsi="Century Gothic"/>
          <w:sz w:val="22"/>
          <w:szCs w:val="22"/>
        </w:rPr>
      </w:pPr>
      <w:r w:rsidRPr="00AF5EE2">
        <w:rPr>
          <w:rFonts w:ascii="Century Gothic" w:hAnsi="Century Gothic"/>
          <w:sz w:val="22"/>
          <w:szCs w:val="22"/>
        </w:rPr>
        <w:t>September 1, 2018</w:t>
      </w:r>
    </w:p>
    <w:p w:rsidR="00BB1546" w:rsidRPr="00AF5EE2" w:rsidRDefault="00BB1546" w:rsidP="00BB1546">
      <w:pPr>
        <w:rPr>
          <w:rFonts w:ascii="Century Gothic" w:hAnsi="Century Gothic"/>
          <w:sz w:val="22"/>
          <w:szCs w:val="22"/>
        </w:rPr>
      </w:pPr>
    </w:p>
    <w:p w:rsidR="00BB1546" w:rsidRPr="00AF5EE2" w:rsidRDefault="00BB1546" w:rsidP="00BB1546">
      <w:pPr>
        <w:rPr>
          <w:rFonts w:ascii="Century Gothic" w:hAnsi="Century Gothic"/>
          <w:sz w:val="22"/>
          <w:szCs w:val="22"/>
        </w:rPr>
      </w:pPr>
      <w:r w:rsidRPr="00AF5EE2">
        <w:rPr>
          <w:rFonts w:ascii="Century Gothic" w:hAnsi="Century Gothic"/>
          <w:sz w:val="22"/>
          <w:szCs w:val="22"/>
        </w:rPr>
        <w:t>Rory Martin</w:t>
      </w:r>
    </w:p>
    <w:p w:rsidR="00BB1546" w:rsidRPr="00AF5EE2" w:rsidRDefault="00BB1546" w:rsidP="00BB1546">
      <w:pPr>
        <w:rPr>
          <w:rFonts w:ascii="Century Gothic" w:hAnsi="Century Gothic"/>
          <w:sz w:val="22"/>
          <w:szCs w:val="22"/>
        </w:rPr>
      </w:pPr>
      <w:r w:rsidRPr="00AF5EE2">
        <w:rPr>
          <w:rFonts w:ascii="Century Gothic" w:hAnsi="Century Gothic"/>
          <w:sz w:val="22"/>
          <w:szCs w:val="22"/>
        </w:rPr>
        <w:t>18361 Plymouth Highway</w:t>
      </w:r>
    </w:p>
    <w:p w:rsidR="00BB1546" w:rsidRPr="00AF5EE2" w:rsidRDefault="00BB1546" w:rsidP="00BB1546">
      <w:pPr>
        <w:rPr>
          <w:rFonts w:ascii="Century Gothic" w:hAnsi="Century Gothic"/>
          <w:sz w:val="22"/>
          <w:szCs w:val="22"/>
        </w:rPr>
      </w:pPr>
      <w:r w:rsidRPr="00AF5EE2">
        <w:rPr>
          <w:rFonts w:ascii="Century Gothic" w:hAnsi="Century Gothic"/>
          <w:sz w:val="22"/>
          <w:szCs w:val="22"/>
        </w:rPr>
        <w:t>Plymouth, MI 48170</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Dear Rory,</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This letter confirms the actions taken at our meeting today. Your employment with Martin-Spencer Manufacturing is terminated because of your attendance, effective immediately.</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Your employment, as discussed during the termination meeting, is terminated because your attendance violates company expectations and policies. You have received three prior written warnings, that you signed and acknowledged. These warnings are in your </w:t>
      </w:r>
      <w:hyperlink r:id="rId5" w:history="1">
        <w:r w:rsidRPr="00AF5EE2">
          <w:rPr>
            <w:rStyle w:val="Hyperlink"/>
            <w:rFonts w:ascii="Century Gothic" w:hAnsi="Century Gothic" w:cs="Arial"/>
            <w:bCs/>
            <w:color w:val="auto"/>
            <w:sz w:val="22"/>
            <w:szCs w:val="22"/>
            <w:u w:val="none"/>
          </w:rPr>
          <w:t>personnel file</w:t>
        </w:r>
      </w:hyperlink>
      <w:r w:rsidRPr="00AF5EE2">
        <w:rPr>
          <w:rFonts w:ascii="Century Gothic" w:hAnsi="Century Gothic" w:cs="Arial"/>
          <w:sz w:val="22"/>
          <w:szCs w:val="22"/>
        </w:rPr>
        <w:t>.</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You have also been counseled repeatedly by your supervisor and given unpaid days off of work per our progressive discipline practices.</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At this point in time, you have missed 20 more days of work than your accrued </w:t>
      </w:r>
      <w:hyperlink r:id="rId6" w:history="1">
        <w:r w:rsidRPr="00AF5EE2">
          <w:rPr>
            <w:rStyle w:val="Hyperlink"/>
            <w:rFonts w:ascii="Century Gothic" w:hAnsi="Century Gothic" w:cs="Arial"/>
            <w:bCs/>
            <w:color w:val="auto"/>
            <w:sz w:val="22"/>
            <w:szCs w:val="22"/>
            <w:u w:val="none"/>
          </w:rPr>
          <w:t>PTO</w:t>
        </w:r>
      </w:hyperlink>
      <w:r w:rsidRPr="00AF5EE2">
        <w:rPr>
          <w:rFonts w:ascii="Century Gothic" w:hAnsi="Century Gothic" w:cs="Arial"/>
          <w:sz w:val="22"/>
          <w:szCs w:val="22"/>
        </w:rPr>
        <w:t xml:space="preserve"> allows which has severely affected our shipping schedule and customers. You were offered an unpaid leave of absence which you refused.</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We also offered to make accommodations if there were circumstances affecting your attendance. You refused any accommodation.</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You have received your final </w:t>
      </w:r>
      <w:hyperlink r:id="rId7" w:history="1">
        <w:r w:rsidRPr="00AF5EE2">
          <w:rPr>
            <w:rStyle w:val="Hyperlink"/>
            <w:rFonts w:ascii="Century Gothic" w:hAnsi="Century Gothic" w:cs="Arial"/>
            <w:bCs/>
            <w:color w:val="auto"/>
            <w:sz w:val="22"/>
            <w:szCs w:val="22"/>
            <w:u w:val="none"/>
          </w:rPr>
          <w:t>paycheck</w:t>
        </w:r>
      </w:hyperlink>
      <w:r w:rsidRPr="00AF5EE2">
        <w:rPr>
          <w:rFonts w:ascii="Century Gothic" w:hAnsi="Century Gothic" w:cs="Arial"/>
          <w:sz w:val="22"/>
          <w:szCs w:val="22"/>
        </w:rPr>
        <w:t xml:space="preserve"> at the termination meeting. We have also received your gate entry card and your company supplied equipment. You have cleaned out your locker and should have no more personal items on our premises.</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You will receive a letter from Human Resources with your final benefits information including the opportunity to extend your group </w:t>
      </w:r>
      <w:hyperlink r:id="rId8" w:history="1">
        <w:r w:rsidRPr="00AF5EE2">
          <w:rPr>
            <w:rStyle w:val="Hyperlink"/>
            <w:rFonts w:ascii="Century Gothic" w:hAnsi="Century Gothic" w:cs="Arial"/>
            <w:bCs/>
            <w:color w:val="auto"/>
            <w:sz w:val="22"/>
            <w:szCs w:val="22"/>
            <w:u w:val="none"/>
          </w:rPr>
          <w:t>health insurance</w:t>
        </w:r>
      </w:hyperlink>
      <w:r w:rsidRPr="00AF5EE2">
        <w:rPr>
          <w:rFonts w:ascii="Century Gothic" w:hAnsi="Century Gothic" w:cs="Arial"/>
          <w:sz w:val="22"/>
          <w:szCs w:val="22"/>
        </w:rPr>
        <w:t> through the Consolidated Omnibus Budget Reconciliation Act (</w:t>
      </w:r>
      <w:hyperlink r:id="rId9" w:history="1">
        <w:r w:rsidRPr="00AF5EE2">
          <w:rPr>
            <w:rStyle w:val="Hyperlink"/>
            <w:rFonts w:ascii="Century Gothic" w:hAnsi="Century Gothic" w:cs="Arial"/>
            <w:bCs/>
            <w:color w:val="auto"/>
            <w:sz w:val="22"/>
            <w:szCs w:val="22"/>
            <w:u w:val="none"/>
          </w:rPr>
          <w:t>COBRA</w:t>
        </w:r>
      </w:hyperlink>
      <w:r w:rsidRPr="00AF5EE2">
        <w:rPr>
          <w:rFonts w:ascii="Century Gothic" w:hAnsi="Century Gothic" w:cs="Arial"/>
          <w:sz w:val="22"/>
          <w:szCs w:val="22"/>
        </w:rPr>
        <w:t>).</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Please keep the company informed of your contact information so that we are able to provide the information you may need in the future such as your </w:t>
      </w:r>
      <w:hyperlink r:id="rId10" w:tgtFrame="_blank" w:history="1">
        <w:r w:rsidRPr="00AF5EE2">
          <w:rPr>
            <w:rStyle w:val="Hyperlink"/>
            <w:rFonts w:ascii="Century Gothic" w:hAnsi="Century Gothic" w:cs="Arial"/>
            <w:bCs/>
            <w:color w:val="auto"/>
            <w:sz w:val="22"/>
            <w:szCs w:val="22"/>
            <w:u w:val="none"/>
          </w:rPr>
          <w:t>W-2 form</w:t>
        </w:r>
      </w:hyperlink>
      <w:r w:rsidRPr="00AF5EE2">
        <w:rPr>
          <w:rFonts w:ascii="Century Gothic" w:hAnsi="Century Gothic" w:cs="Arial"/>
          <w:sz w:val="22"/>
          <w:szCs w:val="22"/>
        </w:rPr>
        <w:t>.</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Please let us know if we can assist you during your transition.</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Regards,</w:t>
      </w:r>
    </w:p>
    <w:p w:rsidR="00BB1546" w:rsidRPr="00AF5EE2" w:rsidRDefault="00BB1546" w:rsidP="00BB1546">
      <w:pPr>
        <w:pStyle w:val="NormalWeb"/>
        <w:shd w:val="clear" w:color="auto" w:fill="FFFFFF"/>
        <w:rPr>
          <w:rFonts w:ascii="Century Gothic" w:hAnsi="Century Gothic" w:cs="Arial"/>
          <w:sz w:val="22"/>
          <w:szCs w:val="22"/>
        </w:rPr>
      </w:pPr>
      <w:r w:rsidRPr="00AF5EE2">
        <w:rPr>
          <w:rFonts w:ascii="Century Gothic" w:hAnsi="Century Gothic" w:cs="Arial"/>
          <w:sz w:val="22"/>
          <w:szCs w:val="22"/>
        </w:rPr>
        <w:t>Alexa Smith</w:t>
      </w:r>
    </w:p>
    <w:p w:rsidR="00BB1546" w:rsidRPr="00AF5EE2" w:rsidRDefault="00BB1546" w:rsidP="00BB1546">
      <w:pPr>
        <w:ind w:left="2880" w:firstLine="720"/>
        <w:rPr>
          <w:rFonts w:ascii="Century Gothic" w:hAnsi="Century Gothic"/>
        </w:rPr>
      </w:pPr>
    </w:p>
    <w:sectPr w:rsidR="00BB1546" w:rsidRPr="00AF5EE2"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compat/>
  <w:rsids>
    <w:rsidRoot w:val="001154F2"/>
    <w:rsid w:val="00075DDF"/>
    <w:rsid w:val="0009739B"/>
    <w:rsid w:val="000B42C5"/>
    <w:rsid w:val="001154F2"/>
    <w:rsid w:val="001D31C6"/>
    <w:rsid w:val="00275B18"/>
    <w:rsid w:val="00414542"/>
    <w:rsid w:val="004B3FE2"/>
    <w:rsid w:val="00520CDB"/>
    <w:rsid w:val="00732BD2"/>
    <w:rsid w:val="007718B5"/>
    <w:rsid w:val="00807AC3"/>
    <w:rsid w:val="009A2DA6"/>
    <w:rsid w:val="009F272E"/>
    <w:rsid w:val="00A37B21"/>
    <w:rsid w:val="00A43CD3"/>
    <w:rsid w:val="00A72A88"/>
    <w:rsid w:val="00AF5EE2"/>
    <w:rsid w:val="00B62D9A"/>
    <w:rsid w:val="00BB1546"/>
    <w:rsid w:val="00BC5FA2"/>
    <w:rsid w:val="00C970AF"/>
    <w:rsid w:val="00D51530"/>
    <w:rsid w:val="00DB31E8"/>
    <w:rsid w:val="00E03901"/>
    <w:rsid w:val="00E23994"/>
    <w:rsid w:val="00E425C2"/>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D2"/>
  </w:style>
  <w:style w:type="paragraph" w:styleId="Heading3">
    <w:name w:val="heading 3"/>
    <w:basedOn w:val="Normal"/>
    <w:link w:val="Heading3Char"/>
    <w:uiPriority w:val="9"/>
    <w:qFormat/>
    <w:rsid w:val="00BB15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BB1546"/>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BB1546"/>
  </w:style>
</w:styles>
</file>

<file path=word/webSettings.xml><?xml version="1.0" encoding="utf-8"?>
<w:webSettings xmlns:r="http://schemas.openxmlformats.org/officeDocument/2006/relationships" xmlns:w="http://schemas.openxmlformats.org/wordprocessingml/2006/main">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216814023">
      <w:bodyDiv w:val="1"/>
      <w:marLeft w:val="0"/>
      <w:marRight w:val="0"/>
      <w:marTop w:val="0"/>
      <w:marBottom w:val="0"/>
      <w:divBdr>
        <w:top w:val="none" w:sz="0" w:space="0" w:color="auto"/>
        <w:left w:val="none" w:sz="0" w:space="0" w:color="auto"/>
        <w:bottom w:val="none" w:sz="0" w:space="0" w:color="auto"/>
        <w:right w:val="none" w:sz="0" w:space="0" w:color="auto"/>
      </w:divBdr>
      <w:divsChild>
        <w:div w:id="1754931060">
          <w:marLeft w:val="0"/>
          <w:marRight w:val="0"/>
          <w:marTop w:val="0"/>
          <w:marBottom w:val="0"/>
          <w:divBdr>
            <w:top w:val="none" w:sz="0" w:space="0" w:color="auto"/>
            <w:left w:val="none" w:sz="0" w:space="0" w:color="auto"/>
            <w:bottom w:val="none" w:sz="0" w:space="0" w:color="auto"/>
            <w:right w:val="none" w:sz="0" w:space="0" w:color="auto"/>
          </w:divBdr>
        </w:div>
        <w:div w:id="1015302076">
          <w:marLeft w:val="0"/>
          <w:marRight w:val="0"/>
          <w:marTop w:val="0"/>
          <w:marBottom w:val="0"/>
          <w:divBdr>
            <w:top w:val="none" w:sz="0" w:space="0" w:color="auto"/>
            <w:left w:val="none" w:sz="0" w:space="0" w:color="auto"/>
            <w:bottom w:val="none" w:sz="0" w:space="0" w:color="auto"/>
            <w:right w:val="none" w:sz="0" w:space="0" w:color="auto"/>
          </w:divBdr>
        </w:div>
        <w:div w:id="492376340">
          <w:marLeft w:val="0"/>
          <w:marRight w:val="0"/>
          <w:marTop w:val="0"/>
          <w:marBottom w:val="0"/>
          <w:divBdr>
            <w:top w:val="none" w:sz="0" w:space="0" w:color="auto"/>
            <w:left w:val="none" w:sz="0" w:space="0" w:color="auto"/>
            <w:bottom w:val="none" w:sz="0" w:space="0" w:color="auto"/>
            <w:right w:val="none" w:sz="0" w:space="0" w:color="auto"/>
          </w:divBdr>
        </w:div>
        <w:div w:id="915896792">
          <w:marLeft w:val="0"/>
          <w:marRight w:val="0"/>
          <w:marTop w:val="0"/>
          <w:marBottom w:val="0"/>
          <w:divBdr>
            <w:top w:val="none" w:sz="0" w:space="0" w:color="auto"/>
            <w:left w:val="none" w:sz="0" w:space="0" w:color="auto"/>
            <w:bottom w:val="none" w:sz="0" w:space="0" w:color="auto"/>
            <w:right w:val="none" w:sz="0" w:space="0" w:color="auto"/>
          </w:divBdr>
        </w:div>
        <w:div w:id="1862470516">
          <w:marLeft w:val="0"/>
          <w:marRight w:val="0"/>
          <w:marTop w:val="0"/>
          <w:marBottom w:val="0"/>
          <w:divBdr>
            <w:top w:val="none" w:sz="0" w:space="0" w:color="auto"/>
            <w:left w:val="none" w:sz="0" w:space="0" w:color="auto"/>
            <w:bottom w:val="none" w:sz="0" w:space="0" w:color="auto"/>
            <w:right w:val="none" w:sz="0" w:space="0" w:color="auto"/>
          </w:divBdr>
        </w:div>
        <w:div w:id="1510023243">
          <w:marLeft w:val="0"/>
          <w:marRight w:val="0"/>
          <w:marTop w:val="0"/>
          <w:marBottom w:val="0"/>
          <w:divBdr>
            <w:top w:val="none" w:sz="0" w:space="0" w:color="auto"/>
            <w:left w:val="none" w:sz="0" w:space="0" w:color="auto"/>
            <w:bottom w:val="none" w:sz="0" w:space="0" w:color="auto"/>
            <w:right w:val="none" w:sz="0" w:space="0" w:color="auto"/>
          </w:divBdr>
        </w:div>
        <w:div w:id="2021202148">
          <w:marLeft w:val="0"/>
          <w:marRight w:val="0"/>
          <w:marTop w:val="0"/>
          <w:marBottom w:val="0"/>
          <w:divBdr>
            <w:top w:val="none" w:sz="0" w:space="0" w:color="auto"/>
            <w:left w:val="none" w:sz="0" w:space="0" w:color="auto"/>
            <w:bottom w:val="none" w:sz="0" w:space="0" w:color="auto"/>
            <w:right w:val="none" w:sz="0" w:space="0" w:color="auto"/>
          </w:divBdr>
        </w:div>
        <w:div w:id="53822947">
          <w:marLeft w:val="0"/>
          <w:marRight w:val="0"/>
          <w:marTop w:val="0"/>
          <w:marBottom w:val="0"/>
          <w:divBdr>
            <w:top w:val="none" w:sz="0" w:space="0" w:color="auto"/>
            <w:left w:val="none" w:sz="0" w:space="0" w:color="auto"/>
            <w:bottom w:val="none" w:sz="0" w:space="0" w:color="auto"/>
            <w:right w:val="none" w:sz="0" w:space="0" w:color="auto"/>
          </w:divBdr>
        </w:div>
        <w:div w:id="684861612">
          <w:marLeft w:val="0"/>
          <w:marRight w:val="0"/>
          <w:marTop w:val="0"/>
          <w:marBottom w:val="0"/>
          <w:divBdr>
            <w:top w:val="none" w:sz="0" w:space="0" w:color="auto"/>
            <w:left w:val="none" w:sz="0" w:space="0" w:color="auto"/>
            <w:bottom w:val="none" w:sz="0" w:space="0" w:color="auto"/>
            <w:right w:val="none" w:sz="0" w:space="0" w:color="auto"/>
          </w:divBdr>
        </w:div>
        <w:div w:id="1811483391">
          <w:marLeft w:val="0"/>
          <w:marRight w:val="0"/>
          <w:marTop w:val="0"/>
          <w:marBottom w:val="0"/>
          <w:divBdr>
            <w:top w:val="none" w:sz="0" w:space="0" w:color="auto"/>
            <w:left w:val="none" w:sz="0" w:space="0" w:color="auto"/>
            <w:bottom w:val="none" w:sz="0" w:space="0" w:color="auto"/>
            <w:right w:val="none" w:sz="0" w:space="0" w:color="auto"/>
          </w:divBdr>
        </w:div>
        <w:div w:id="1500344161">
          <w:marLeft w:val="0"/>
          <w:marRight w:val="0"/>
          <w:marTop w:val="0"/>
          <w:marBottom w:val="0"/>
          <w:divBdr>
            <w:top w:val="none" w:sz="0" w:space="0" w:color="auto"/>
            <w:left w:val="none" w:sz="0" w:space="0" w:color="auto"/>
            <w:bottom w:val="none" w:sz="0" w:space="0" w:color="auto"/>
            <w:right w:val="none" w:sz="0" w:space="0" w:color="auto"/>
          </w:divBdr>
        </w:div>
        <w:div w:id="402063829">
          <w:marLeft w:val="0"/>
          <w:marRight w:val="0"/>
          <w:marTop w:val="0"/>
          <w:marBottom w:val="0"/>
          <w:divBdr>
            <w:top w:val="none" w:sz="0" w:space="0" w:color="auto"/>
            <w:left w:val="none" w:sz="0" w:space="0" w:color="auto"/>
            <w:bottom w:val="none" w:sz="0" w:space="0" w:color="auto"/>
            <w:right w:val="none" w:sz="0" w:space="0" w:color="auto"/>
          </w:divBdr>
        </w:div>
        <w:div w:id="1217740606">
          <w:marLeft w:val="0"/>
          <w:marRight w:val="0"/>
          <w:marTop w:val="0"/>
          <w:marBottom w:val="0"/>
          <w:divBdr>
            <w:top w:val="none" w:sz="0" w:space="0" w:color="auto"/>
            <w:left w:val="none" w:sz="0" w:space="0" w:color="auto"/>
            <w:bottom w:val="none" w:sz="0" w:space="0" w:color="auto"/>
            <w:right w:val="none" w:sz="0" w:space="0" w:color="auto"/>
          </w:divBdr>
        </w:div>
        <w:div w:id="1025324523">
          <w:marLeft w:val="0"/>
          <w:marRight w:val="0"/>
          <w:marTop w:val="0"/>
          <w:marBottom w:val="0"/>
          <w:divBdr>
            <w:top w:val="none" w:sz="0" w:space="0" w:color="auto"/>
            <w:left w:val="none" w:sz="0" w:space="0" w:color="auto"/>
            <w:bottom w:val="none" w:sz="0" w:space="0" w:color="auto"/>
            <w:right w:val="none" w:sz="0" w:space="0" w:color="auto"/>
          </w:divBdr>
        </w:div>
        <w:div w:id="353771116">
          <w:marLeft w:val="0"/>
          <w:marRight w:val="0"/>
          <w:marTop w:val="0"/>
          <w:marBottom w:val="0"/>
          <w:divBdr>
            <w:top w:val="none" w:sz="0" w:space="0" w:color="auto"/>
            <w:left w:val="none" w:sz="0" w:space="0" w:color="auto"/>
            <w:bottom w:val="none" w:sz="0" w:space="0" w:color="auto"/>
            <w:right w:val="none" w:sz="0" w:space="0" w:color="auto"/>
          </w:divBdr>
        </w:div>
        <w:div w:id="541095929">
          <w:marLeft w:val="0"/>
          <w:marRight w:val="0"/>
          <w:marTop w:val="0"/>
          <w:marBottom w:val="0"/>
          <w:divBdr>
            <w:top w:val="none" w:sz="0" w:space="0" w:color="auto"/>
            <w:left w:val="none" w:sz="0" w:space="0" w:color="auto"/>
            <w:bottom w:val="none" w:sz="0" w:space="0" w:color="auto"/>
            <w:right w:val="none" w:sz="0" w:space="0" w:color="auto"/>
          </w:divBdr>
        </w:div>
        <w:div w:id="728916811">
          <w:marLeft w:val="0"/>
          <w:marRight w:val="0"/>
          <w:marTop w:val="0"/>
          <w:marBottom w:val="0"/>
          <w:divBdr>
            <w:top w:val="none" w:sz="0" w:space="0" w:color="auto"/>
            <w:left w:val="none" w:sz="0" w:space="0" w:color="auto"/>
            <w:bottom w:val="none" w:sz="0" w:space="0" w:color="auto"/>
            <w:right w:val="none" w:sz="0" w:space="0" w:color="auto"/>
          </w:divBdr>
        </w:div>
        <w:div w:id="1209995253">
          <w:marLeft w:val="0"/>
          <w:marRight w:val="0"/>
          <w:marTop w:val="0"/>
          <w:marBottom w:val="0"/>
          <w:divBdr>
            <w:top w:val="none" w:sz="0" w:space="0" w:color="auto"/>
            <w:left w:val="none" w:sz="0" w:space="0" w:color="auto"/>
            <w:bottom w:val="none" w:sz="0" w:space="0" w:color="auto"/>
            <w:right w:val="none" w:sz="0" w:space="0" w:color="auto"/>
          </w:divBdr>
        </w:div>
        <w:div w:id="745148514">
          <w:marLeft w:val="0"/>
          <w:marRight w:val="0"/>
          <w:marTop w:val="0"/>
          <w:marBottom w:val="0"/>
          <w:divBdr>
            <w:top w:val="none" w:sz="0" w:space="0" w:color="auto"/>
            <w:left w:val="none" w:sz="0" w:space="0" w:color="auto"/>
            <w:bottom w:val="none" w:sz="0" w:space="0" w:color="auto"/>
            <w:right w:val="none" w:sz="0" w:space="0" w:color="auto"/>
          </w:divBdr>
        </w:div>
        <w:div w:id="311642284">
          <w:marLeft w:val="0"/>
          <w:marRight w:val="0"/>
          <w:marTop w:val="0"/>
          <w:marBottom w:val="0"/>
          <w:divBdr>
            <w:top w:val="none" w:sz="0" w:space="0" w:color="auto"/>
            <w:left w:val="none" w:sz="0" w:space="0" w:color="auto"/>
            <w:bottom w:val="none" w:sz="0" w:space="0" w:color="auto"/>
            <w:right w:val="none" w:sz="0" w:space="0" w:color="auto"/>
          </w:divBdr>
        </w:div>
        <w:div w:id="209266685">
          <w:marLeft w:val="0"/>
          <w:marRight w:val="0"/>
          <w:marTop w:val="0"/>
          <w:marBottom w:val="0"/>
          <w:divBdr>
            <w:top w:val="none" w:sz="0" w:space="0" w:color="auto"/>
            <w:left w:val="none" w:sz="0" w:space="0" w:color="auto"/>
            <w:bottom w:val="none" w:sz="0" w:space="0" w:color="auto"/>
            <w:right w:val="none" w:sz="0" w:space="0" w:color="auto"/>
          </w:divBdr>
        </w:div>
        <w:div w:id="878929692">
          <w:marLeft w:val="0"/>
          <w:marRight w:val="0"/>
          <w:marTop w:val="0"/>
          <w:marBottom w:val="0"/>
          <w:divBdr>
            <w:top w:val="none" w:sz="0" w:space="0" w:color="auto"/>
            <w:left w:val="none" w:sz="0" w:space="0" w:color="auto"/>
            <w:bottom w:val="none" w:sz="0" w:space="0" w:color="auto"/>
            <w:right w:val="none" w:sz="0" w:space="0" w:color="auto"/>
          </w:divBdr>
        </w:div>
        <w:div w:id="1021198968">
          <w:marLeft w:val="0"/>
          <w:marRight w:val="0"/>
          <w:marTop w:val="0"/>
          <w:marBottom w:val="0"/>
          <w:divBdr>
            <w:top w:val="none" w:sz="0" w:space="0" w:color="auto"/>
            <w:left w:val="none" w:sz="0" w:space="0" w:color="auto"/>
            <w:bottom w:val="none" w:sz="0" w:space="0" w:color="auto"/>
            <w:right w:val="none" w:sz="0" w:space="0" w:color="auto"/>
          </w:divBdr>
        </w:div>
        <w:div w:id="282464520">
          <w:marLeft w:val="0"/>
          <w:marRight w:val="0"/>
          <w:marTop w:val="0"/>
          <w:marBottom w:val="0"/>
          <w:divBdr>
            <w:top w:val="none" w:sz="0" w:space="0" w:color="auto"/>
            <w:left w:val="none" w:sz="0" w:space="0" w:color="auto"/>
            <w:bottom w:val="none" w:sz="0" w:space="0" w:color="auto"/>
            <w:right w:val="none" w:sz="0" w:space="0" w:color="auto"/>
          </w:divBdr>
        </w:div>
        <w:div w:id="1743334812">
          <w:marLeft w:val="0"/>
          <w:marRight w:val="0"/>
          <w:marTop w:val="0"/>
          <w:marBottom w:val="0"/>
          <w:divBdr>
            <w:top w:val="none" w:sz="0" w:space="0" w:color="auto"/>
            <w:left w:val="none" w:sz="0" w:space="0" w:color="auto"/>
            <w:bottom w:val="none" w:sz="0" w:space="0" w:color="auto"/>
            <w:right w:val="none" w:sz="0" w:space="0" w:color="auto"/>
          </w:divBdr>
        </w:div>
        <w:div w:id="1389525801">
          <w:marLeft w:val="0"/>
          <w:marRight w:val="0"/>
          <w:marTop w:val="0"/>
          <w:marBottom w:val="0"/>
          <w:divBdr>
            <w:top w:val="none" w:sz="0" w:space="0" w:color="auto"/>
            <w:left w:val="none" w:sz="0" w:space="0" w:color="auto"/>
            <w:bottom w:val="none" w:sz="0" w:space="0" w:color="auto"/>
            <w:right w:val="none" w:sz="0" w:space="0" w:color="auto"/>
          </w:divBdr>
        </w:div>
        <w:div w:id="168175833">
          <w:marLeft w:val="0"/>
          <w:marRight w:val="0"/>
          <w:marTop w:val="0"/>
          <w:marBottom w:val="0"/>
          <w:divBdr>
            <w:top w:val="none" w:sz="0" w:space="0" w:color="auto"/>
            <w:left w:val="none" w:sz="0" w:space="0" w:color="auto"/>
            <w:bottom w:val="none" w:sz="0" w:space="0" w:color="auto"/>
            <w:right w:val="none" w:sz="0" w:space="0" w:color="auto"/>
          </w:divBdr>
        </w:div>
        <w:div w:id="273751917">
          <w:marLeft w:val="0"/>
          <w:marRight w:val="0"/>
          <w:marTop w:val="0"/>
          <w:marBottom w:val="0"/>
          <w:divBdr>
            <w:top w:val="none" w:sz="0" w:space="0" w:color="auto"/>
            <w:left w:val="none" w:sz="0" w:space="0" w:color="auto"/>
            <w:bottom w:val="none" w:sz="0" w:space="0" w:color="auto"/>
            <w:right w:val="none" w:sz="0" w:space="0" w:color="auto"/>
          </w:divBdr>
        </w:div>
        <w:div w:id="966276123">
          <w:marLeft w:val="0"/>
          <w:marRight w:val="0"/>
          <w:marTop w:val="0"/>
          <w:marBottom w:val="0"/>
          <w:divBdr>
            <w:top w:val="none" w:sz="0" w:space="0" w:color="auto"/>
            <w:left w:val="none" w:sz="0" w:space="0" w:color="auto"/>
            <w:bottom w:val="none" w:sz="0" w:space="0" w:color="auto"/>
            <w:right w:val="none" w:sz="0" w:space="0" w:color="auto"/>
          </w:divBdr>
        </w:div>
        <w:div w:id="1992174203">
          <w:marLeft w:val="0"/>
          <w:marRight w:val="0"/>
          <w:marTop w:val="0"/>
          <w:marBottom w:val="0"/>
          <w:divBdr>
            <w:top w:val="none" w:sz="0" w:space="0" w:color="auto"/>
            <w:left w:val="none" w:sz="0" w:space="0" w:color="auto"/>
            <w:bottom w:val="none" w:sz="0" w:space="0" w:color="auto"/>
            <w:right w:val="none" w:sz="0" w:space="0" w:color="auto"/>
          </w:divBdr>
        </w:div>
        <w:div w:id="1158611010">
          <w:marLeft w:val="0"/>
          <w:marRight w:val="0"/>
          <w:marTop w:val="0"/>
          <w:marBottom w:val="0"/>
          <w:divBdr>
            <w:top w:val="none" w:sz="0" w:space="0" w:color="auto"/>
            <w:left w:val="none" w:sz="0" w:space="0" w:color="auto"/>
            <w:bottom w:val="none" w:sz="0" w:space="0" w:color="auto"/>
            <w:right w:val="none" w:sz="0" w:space="0" w:color="auto"/>
          </w:divBdr>
        </w:div>
        <w:div w:id="206991980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health-insurance-benefits-foundation-1918146" TargetMode="External"/><Relationship Id="rId3" Type="http://schemas.openxmlformats.org/officeDocument/2006/relationships/settings" Target="settings.xml"/><Relationship Id="rId7" Type="http://schemas.openxmlformats.org/officeDocument/2006/relationships/hyperlink" Target="https://www.thebalancecareers.com/what-is-a-paycheck-19182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paid-time-off-policy-pto-1918232" TargetMode="External"/><Relationship Id="rId11" Type="http://schemas.openxmlformats.org/officeDocument/2006/relationships/fontTable" Target="fontTable.xml"/><Relationship Id="rId5" Type="http://schemas.openxmlformats.org/officeDocument/2006/relationships/hyperlink" Target="https://www.thebalancecareers.com/employee-personnel-file-contents-1918218" TargetMode="External"/><Relationship Id="rId10" Type="http://schemas.openxmlformats.org/officeDocument/2006/relationships/hyperlink" Target="https://www.thebalancesmb.com/what-is-a-w-2-form-398522" TargetMode="External"/><Relationship Id="rId4" Type="http://schemas.openxmlformats.org/officeDocument/2006/relationships/webSettings" Target="webSettings.xml"/><Relationship Id="rId9" Type="http://schemas.openxmlformats.org/officeDocument/2006/relationships/hyperlink" Target="https://www.thebalancecareers.com/cobra-regulations-for-human-resources-to-know-1918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3</cp:revision>
  <cp:lastPrinted>2018-09-05T17:31:00Z</cp:lastPrinted>
  <dcterms:created xsi:type="dcterms:W3CDTF">2021-02-07T10:15:00Z</dcterms:created>
  <dcterms:modified xsi:type="dcterms:W3CDTF">2021-02-15T07:19:00Z</dcterms:modified>
</cp:coreProperties>
</file>