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20" w:rsidRPr="00B67620" w:rsidRDefault="00B67620">
      <w:pPr>
        <w:spacing w:line="360" w:lineRule="auto"/>
        <w:jc w:val="center"/>
        <w:rPr>
          <w:rFonts w:ascii="Abadi MT Condensed" w:hAnsi="Abadi MT Condensed"/>
          <w:b/>
          <w:bCs/>
          <w:sz w:val="22"/>
          <w:szCs w:val="22"/>
        </w:rPr>
      </w:pPr>
    </w:p>
    <w:p w:rsidR="00B67620" w:rsidRPr="00B67620" w:rsidRDefault="00B67620">
      <w:pPr>
        <w:spacing w:line="360" w:lineRule="auto"/>
        <w:jc w:val="center"/>
        <w:rPr>
          <w:rFonts w:ascii="Abadi MT Condensed" w:hAnsi="Abadi MT Condensed"/>
          <w:b/>
          <w:bCs/>
          <w:sz w:val="22"/>
          <w:szCs w:val="22"/>
        </w:rPr>
      </w:pPr>
    </w:p>
    <w:p w:rsidR="00B67620" w:rsidRPr="00B67620" w:rsidRDefault="00B67620">
      <w:pPr>
        <w:spacing w:line="360" w:lineRule="auto"/>
        <w:jc w:val="center"/>
        <w:rPr>
          <w:rFonts w:ascii="Abadi MT Condensed" w:hAnsi="Abadi MT Condensed"/>
          <w:b/>
          <w:bCs/>
          <w:sz w:val="22"/>
          <w:szCs w:val="22"/>
        </w:rPr>
      </w:pPr>
    </w:p>
    <w:p w:rsidR="00B67620" w:rsidRPr="00B67620" w:rsidRDefault="00B67620">
      <w:pPr>
        <w:spacing w:line="360" w:lineRule="auto"/>
        <w:jc w:val="center"/>
        <w:rPr>
          <w:rFonts w:ascii="Abadi MT Condensed" w:hAnsi="Abadi MT Condensed"/>
          <w:b/>
          <w:bCs/>
          <w:sz w:val="22"/>
          <w:szCs w:val="22"/>
        </w:rPr>
      </w:pPr>
    </w:p>
    <w:p w:rsidR="00000000" w:rsidRPr="00B67620" w:rsidRDefault="00B67620" w:rsidP="00B67620">
      <w:pPr>
        <w:spacing w:line="360" w:lineRule="auto"/>
        <w:ind w:right="-2280"/>
        <w:rPr>
          <w:rFonts w:ascii="Abadi MT Condensed" w:hAnsi="Abadi MT Condensed"/>
          <w:sz w:val="28"/>
          <w:szCs w:val="28"/>
          <w:u w:val="thick"/>
        </w:rPr>
      </w:pPr>
      <w:r>
        <w:rPr>
          <w:rFonts w:ascii="Abadi MT Condensed" w:hAnsi="Abadi MT Condensed"/>
          <w:b/>
          <w:bCs/>
          <w:sz w:val="22"/>
          <w:szCs w:val="22"/>
        </w:rPr>
        <w:t xml:space="preserve">                               </w:t>
      </w:r>
      <w:bookmarkStart w:id="0" w:name="_GoBack"/>
      <w:r w:rsidRPr="00B67620">
        <w:rPr>
          <w:rFonts w:ascii="Abadi MT Condensed" w:hAnsi="Abadi MT Condensed"/>
          <w:b/>
          <w:bCs/>
          <w:sz w:val="28"/>
          <w:szCs w:val="28"/>
          <w:u w:val="thick"/>
        </w:rPr>
        <w:t>SAMPLE EMPLOYEE CONFIDENTIALITY AGREEMENT LETTER</w:t>
      </w:r>
      <w:bookmarkEnd w:id="0"/>
    </w:p>
    <w:p w:rsidR="00000000" w:rsidRPr="00B67620" w:rsidRDefault="00B67620">
      <w:pPr>
        <w:spacing w:line="360" w:lineRule="auto"/>
        <w:rPr>
          <w:rFonts w:ascii="Abadi MT Condensed" w:hAnsi="Abadi MT Condensed"/>
          <w:sz w:val="22"/>
          <w:szCs w:val="22"/>
        </w:rPr>
      </w:pPr>
      <w:r w:rsidRPr="00B67620">
        <w:rPr>
          <w:rFonts w:ascii="Abadi MT Condensed" w:hAnsi="Abadi MT Condensed"/>
          <w:sz w:val="22"/>
          <w:szCs w:val="22"/>
        </w:rPr>
        <w:br/>
        <w:t xml:space="preserve"> </w:t>
      </w:r>
      <w:r w:rsidRPr="00B67620">
        <w:rPr>
          <w:rFonts w:ascii="Abadi MT Condensed" w:hAnsi="Abadi MT Condensed"/>
          <w:sz w:val="22"/>
          <w:szCs w:val="22"/>
        </w:rPr>
        <w:br/>
        <w:t>This employee confidentiality agreement is made between [</w:t>
      </w:r>
      <w:r w:rsidRPr="00B67620">
        <w:rPr>
          <w:rFonts w:ascii="Abadi MT Condensed" w:hAnsi="Abadi MT Condensed"/>
          <w:i/>
          <w:sz w:val="22"/>
          <w:szCs w:val="22"/>
        </w:rPr>
        <w:t>name employee</w:t>
      </w:r>
      <w:r w:rsidRPr="00B67620">
        <w:rPr>
          <w:rFonts w:ascii="Abadi MT Condensed" w:hAnsi="Abadi MT Condensed"/>
          <w:sz w:val="22"/>
          <w:szCs w:val="22"/>
        </w:rPr>
        <w:t>] (hereon referred to as the "Employee") and [</w:t>
      </w:r>
      <w:r w:rsidRPr="00B67620">
        <w:rPr>
          <w:rFonts w:ascii="Abadi MT Condensed" w:hAnsi="Abadi MT Condensed"/>
          <w:i/>
          <w:sz w:val="22"/>
          <w:szCs w:val="22"/>
        </w:rPr>
        <w:t>name laboratory</w:t>
      </w:r>
      <w:r w:rsidRPr="00B67620">
        <w:rPr>
          <w:rFonts w:ascii="Abadi MT Condensed" w:hAnsi="Abadi MT Condensed"/>
          <w:sz w:val="22"/>
          <w:szCs w:val="22"/>
        </w:rPr>
        <w:t>] (hereon referred to as the "Employer").</w:t>
      </w:r>
      <w:r w:rsidRPr="00B67620">
        <w:rPr>
          <w:rFonts w:ascii="Abadi MT Condensed" w:hAnsi="Abadi MT Condensed"/>
          <w:sz w:val="22"/>
          <w:szCs w:val="22"/>
        </w:rPr>
        <w:br/>
      </w:r>
      <w:r w:rsidRPr="00B67620">
        <w:rPr>
          <w:rFonts w:ascii="Abadi MT Condensed" w:hAnsi="Abadi MT Condensed"/>
          <w:sz w:val="22"/>
          <w:szCs w:val="22"/>
        </w:rPr>
        <w:br/>
        <w:t>The Employee agrees to the ter</w:t>
      </w:r>
      <w:r w:rsidRPr="00B67620">
        <w:rPr>
          <w:rFonts w:ascii="Abadi MT Condensed" w:hAnsi="Abadi MT Condensed"/>
          <w:sz w:val="22"/>
          <w:szCs w:val="22"/>
        </w:rPr>
        <w:t>ms of this agreement:</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 xml:space="preserve">The Employee acknowledges that, in the course of employment by the Employer, the Employee has, and may in the future, come into the possession of certain confidential information belonging to the Employer including but not limited to </w:t>
      </w:r>
      <w:r w:rsidRPr="00B67620">
        <w:rPr>
          <w:rFonts w:ascii="Abadi MT Condensed" w:hAnsi="Abadi MT Condensed"/>
          <w:sz w:val="22"/>
          <w:szCs w:val="22"/>
        </w:rPr>
        <w:t>trade secrets, customer lists, supplier lists and prices, pricing schedules, methods, processes, or marketing plans.</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The Employee hereby covenants and agrees that he or she will at no time, during or after the term of employment, use for his or her own ben</w:t>
      </w:r>
      <w:r w:rsidRPr="00B67620">
        <w:rPr>
          <w:rFonts w:ascii="Abadi MT Condensed" w:hAnsi="Abadi MT Condensed"/>
          <w:sz w:val="22"/>
          <w:szCs w:val="22"/>
        </w:rPr>
        <w:t>efit or the benefit of others, or disclose or divulge to others, any such confidential information.</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Upon termination of employment, the Employee will return to the Employer, retaining no copies, all documents relating to the Employers business including, b</w:t>
      </w:r>
      <w:r w:rsidRPr="00B67620">
        <w:rPr>
          <w:rFonts w:ascii="Abadi MT Condensed" w:hAnsi="Abadi MT Condensed"/>
          <w:sz w:val="22"/>
          <w:szCs w:val="22"/>
        </w:rPr>
        <w:t>ut not limited to, reports, manuals, drawings, diagrams, blueprints, correspondence, customer lists, computer programs, and all other materials and all copies of such materials, obtained by the Employee during employment.</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Violation of this agreement by the</w:t>
      </w:r>
      <w:r w:rsidRPr="00B67620">
        <w:rPr>
          <w:rFonts w:ascii="Abadi MT Condensed" w:hAnsi="Abadi MT Condensed"/>
          <w:sz w:val="22"/>
          <w:szCs w:val="22"/>
        </w:rPr>
        <w:t xml:space="preserve"> Employee will entitle the Employer to an injunction to prevent such competition or disclosure, and will entitle the Employer to other legal remedies, including attorney's fees and costs.</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This agreement shall be governed by the laws of [</w:t>
      </w:r>
      <w:r w:rsidRPr="00B67620">
        <w:rPr>
          <w:rFonts w:ascii="Abadi MT Condensed" w:hAnsi="Abadi MT Condensed"/>
          <w:i/>
          <w:sz w:val="22"/>
          <w:szCs w:val="22"/>
        </w:rPr>
        <w:t>name of the law</w:t>
      </w:r>
      <w:r w:rsidRPr="00B67620">
        <w:rPr>
          <w:rFonts w:ascii="Abadi MT Condensed" w:hAnsi="Abadi MT Condensed"/>
          <w:sz w:val="22"/>
          <w:szCs w:val="22"/>
        </w:rPr>
        <w:t xml:space="preserve">] </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I</w:t>
      </w:r>
      <w:r w:rsidRPr="00B67620">
        <w:rPr>
          <w:rFonts w:ascii="Abadi MT Condensed" w:hAnsi="Abadi MT Condensed"/>
          <w:sz w:val="22"/>
          <w:szCs w:val="22"/>
        </w:rPr>
        <w:t>f any part of this agreement is adjudged invalid, illegal or unenforceable, the remaining parts shall not be affected and shall remain in full force and effect.</w:t>
      </w:r>
    </w:p>
    <w:p w:rsidR="00000000" w:rsidRPr="00B67620" w:rsidRDefault="00B67620">
      <w:pPr>
        <w:numPr>
          <w:ilvl w:val="0"/>
          <w:numId w:val="1"/>
        </w:numPr>
        <w:spacing w:line="360" w:lineRule="auto"/>
        <w:rPr>
          <w:rFonts w:ascii="Abadi MT Condensed" w:hAnsi="Abadi MT Condensed"/>
          <w:sz w:val="22"/>
          <w:szCs w:val="22"/>
        </w:rPr>
      </w:pPr>
      <w:r w:rsidRPr="00B67620">
        <w:rPr>
          <w:rFonts w:ascii="Abadi MT Condensed" w:hAnsi="Abadi MT Condensed"/>
          <w:sz w:val="22"/>
          <w:szCs w:val="22"/>
        </w:rPr>
        <w:t>This agreement shall be binding upon the parties, and upon their heirs, executors, personal rep</w:t>
      </w:r>
      <w:r w:rsidRPr="00B67620">
        <w:rPr>
          <w:rFonts w:ascii="Abadi MT Condensed" w:hAnsi="Abadi MT Condensed"/>
          <w:sz w:val="22"/>
          <w:szCs w:val="22"/>
        </w:rPr>
        <w:t>resentatives, administrators and assignees. No person shall have a right or cause to cause of action arising out of or resulting from this agreement except those who are parties to it and their successors in interest.</w:t>
      </w:r>
    </w:p>
    <w:p w:rsidR="00000000" w:rsidRPr="00B67620" w:rsidRDefault="00B67620">
      <w:pPr>
        <w:numPr>
          <w:ilvl w:val="0"/>
          <w:numId w:val="1"/>
        </w:numPr>
        <w:spacing w:after="280" w:line="360" w:lineRule="auto"/>
        <w:rPr>
          <w:rFonts w:ascii="Abadi MT Condensed" w:hAnsi="Abadi MT Condensed"/>
          <w:b/>
          <w:bCs/>
          <w:sz w:val="22"/>
          <w:szCs w:val="22"/>
        </w:rPr>
      </w:pPr>
      <w:r w:rsidRPr="00B67620">
        <w:rPr>
          <w:rFonts w:ascii="Abadi MT Condensed" w:hAnsi="Abadi MT Condensed"/>
          <w:sz w:val="22"/>
          <w:szCs w:val="22"/>
        </w:rPr>
        <w:t>This instrument, including any attache</w:t>
      </w:r>
      <w:r w:rsidRPr="00B67620">
        <w:rPr>
          <w:rFonts w:ascii="Abadi MT Condensed" w:hAnsi="Abadi MT Condensed"/>
          <w:sz w:val="22"/>
          <w:szCs w:val="22"/>
        </w:rPr>
        <w:t>d exhibits and addenda, constitutes the entire agreement of the parties. No representation or promises have been made except those that are set out in this agreement. This agreement may not be modified except in writing signed by all the parties concerned.</w:t>
      </w:r>
    </w:p>
    <w:p w:rsidR="00000000" w:rsidRPr="00B67620" w:rsidRDefault="00B67620">
      <w:pPr>
        <w:spacing w:line="360" w:lineRule="auto"/>
        <w:rPr>
          <w:rFonts w:ascii="Abadi MT Condensed" w:hAnsi="Abadi MT Condensed"/>
          <w:sz w:val="22"/>
          <w:szCs w:val="22"/>
        </w:rPr>
      </w:pPr>
      <w:r w:rsidRPr="00B67620">
        <w:rPr>
          <w:rFonts w:ascii="Abadi MT Condensed" w:hAnsi="Abadi MT Condensed"/>
          <w:b/>
          <w:bCs/>
          <w:sz w:val="22"/>
          <w:szCs w:val="22"/>
        </w:rPr>
        <w:t>Employer</w:t>
      </w:r>
      <w:r w:rsidRPr="00B67620">
        <w:rPr>
          <w:rFonts w:ascii="Abadi MT Condensed" w:hAnsi="Abadi MT Condensed"/>
          <w:sz w:val="22"/>
          <w:szCs w:val="22"/>
        </w:rPr>
        <w:br/>
      </w:r>
      <w:r w:rsidRPr="00B67620">
        <w:rPr>
          <w:rFonts w:ascii="Abadi MT Condensed" w:hAnsi="Abadi MT Condensed"/>
          <w:sz w:val="22"/>
          <w:szCs w:val="22"/>
        </w:rPr>
        <w:br/>
        <w:t>_____________________</w:t>
      </w:r>
      <w:r w:rsidRPr="00B67620">
        <w:rPr>
          <w:rFonts w:ascii="Abadi MT Condensed" w:hAnsi="Abadi MT Condensed"/>
          <w:sz w:val="22"/>
          <w:szCs w:val="22"/>
        </w:rPr>
        <w:br/>
        <w:t>(Signature)</w:t>
      </w:r>
      <w:r w:rsidRPr="00B67620">
        <w:rPr>
          <w:rFonts w:ascii="Abadi MT Condensed" w:hAnsi="Abadi MT Condensed"/>
          <w:sz w:val="22"/>
          <w:szCs w:val="22"/>
        </w:rPr>
        <w:br/>
      </w:r>
      <w:r w:rsidRPr="00B67620">
        <w:rPr>
          <w:rFonts w:ascii="Abadi MT Condensed" w:hAnsi="Abadi MT Condensed"/>
          <w:sz w:val="22"/>
          <w:szCs w:val="22"/>
        </w:rPr>
        <w:br/>
        <w:t>______________</w:t>
      </w:r>
      <w:r w:rsidRPr="00B67620">
        <w:rPr>
          <w:rFonts w:ascii="Abadi MT Condensed" w:hAnsi="Abadi MT Condensed"/>
          <w:sz w:val="22"/>
          <w:szCs w:val="22"/>
        </w:rPr>
        <w:br/>
        <w:t>(Date)</w:t>
      </w:r>
      <w:r w:rsidRPr="00B67620">
        <w:rPr>
          <w:rFonts w:ascii="Abadi MT Condensed" w:hAnsi="Abadi MT Condensed"/>
          <w:sz w:val="22"/>
          <w:szCs w:val="22"/>
        </w:rPr>
        <w:br/>
      </w:r>
      <w:r w:rsidRPr="00B67620">
        <w:rPr>
          <w:rFonts w:ascii="Abadi MT Condensed" w:hAnsi="Abadi MT Condensed"/>
          <w:sz w:val="22"/>
          <w:szCs w:val="22"/>
        </w:rPr>
        <w:br/>
      </w:r>
      <w:r w:rsidRPr="00B67620">
        <w:rPr>
          <w:rFonts w:ascii="Abadi MT Condensed" w:hAnsi="Abadi MT Condensed"/>
          <w:b/>
          <w:bCs/>
          <w:sz w:val="22"/>
          <w:szCs w:val="22"/>
        </w:rPr>
        <w:t>Employee</w:t>
      </w:r>
      <w:r w:rsidRPr="00B67620">
        <w:rPr>
          <w:rFonts w:ascii="Abadi MT Condensed" w:hAnsi="Abadi MT Condensed"/>
          <w:sz w:val="22"/>
          <w:szCs w:val="22"/>
        </w:rPr>
        <w:br/>
      </w:r>
      <w:r w:rsidRPr="00B67620">
        <w:rPr>
          <w:rFonts w:ascii="Abadi MT Condensed" w:hAnsi="Abadi MT Condensed"/>
          <w:sz w:val="22"/>
          <w:szCs w:val="22"/>
        </w:rPr>
        <w:br/>
        <w:t>_____________________</w:t>
      </w:r>
      <w:r w:rsidRPr="00B67620">
        <w:rPr>
          <w:rFonts w:ascii="Abadi MT Condensed" w:hAnsi="Abadi MT Condensed"/>
          <w:sz w:val="22"/>
          <w:szCs w:val="22"/>
        </w:rPr>
        <w:br/>
        <w:t>(Signature)</w:t>
      </w:r>
      <w:r w:rsidRPr="00B67620">
        <w:rPr>
          <w:rFonts w:ascii="Abadi MT Condensed" w:hAnsi="Abadi MT Condensed"/>
          <w:sz w:val="22"/>
          <w:szCs w:val="22"/>
        </w:rPr>
        <w:br/>
      </w:r>
      <w:r w:rsidRPr="00B67620">
        <w:rPr>
          <w:rFonts w:ascii="Abadi MT Condensed" w:hAnsi="Abadi MT Condensed"/>
          <w:sz w:val="22"/>
          <w:szCs w:val="22"/>
        </w:rPr>
        <w:br/>
        <w:t>______________</w:t>
      </w:r>
      <w:r w:rsidRPr="00B67620">
        <w:rPr>
          <w:rFonts w:ascii="Abadi MT Condensed" w:hAnsi="Abadi MT Condensed"/>
          <w:sz w:val="22"/>
          <w:szCs w:val="22"/>
        </w:rPr>
        <w:br/>
        <w:t>(Date)</w:t>
      </w:r>
    </w:p>
    <w:sectPr w:rsidR="00000000" w:rsidRPr="00B67620" w:rsidSect="00B67620">
      <w:headerReference w:type="default" r:id="rId7"/>
      <w:footerReference w:type="default" r:id="rId8"/>
      <w:headerReference w:type="first" r:id="rId9"/>
      <w:footerReference w:type="first" r:id="rId10"/>
      <w:pgSz w:w="11906" w:h="16838"/>
      <w:pgMar w:top="1440" w:right="1736"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620">
      <w:r>
        <w:separator/>
      </w:r>
    </w:p>
  </w:endnote>
  <w:endnote w:type="continuationSeparator" w:id="0">
    <w:p w:rsidR="00000000" w:rsidRDefault="00B6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default"/>
  </w:font>
  <w:font w:name="Droid Sans Fallback">
    <w:altName w:val="SimSun"/>
    <w:charset w:val="86"/>
    <w:family w:val="auto"/>
    <w:pitch w:val="default"/>
  </w:font>
  <w:font w:name="FreeSans">
    <w:altName w:val="Segoe Print"/>
    <w:charset w:val="00"/>
    <w:family w:val="auto"/>
    <w:pitch w:val="default"/>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7620">
    <w:pPr>
      <w:pStyle w:val="Footer"/>
    </w:pPr>
    <w:r>
      <w:rPr>
        <w:lang w:val="fr-FR"/>
      </w:rPr>
      <w:t>Source: http://www.buzzle.com/articles/employee-confidentiali</w:t>
    </w:r>
    <w:r>
      <w:rPr>
        <w:lang w:val="fr-FR"/>
      </w:rPr>
      <w:t>ty-agreement.html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7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620">
      <w:r>
        <w:separator/>
      </w:r>
    </w:p>
  </w:footnote>
  <w:footnote w:type="continuationSeparator" w:id="0">
    <w:p w:rsidR="00000000" w:rsidRDefault="00B6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7620">
    <w:pPr>
      <w:pStyle w:val="Header"/>
      <w:pBdr>
        <w:bottom w:val="single" w:sz="6" w:space="1" w:color="000000"/>
      </w:pBdr>
      <w:jc w:val="center"/>
    </w:pPr>
    <w:r>
      <w:rPr>
        <w:szCs w:val="18"/>
      </w:rPr>
      <w:t>GLI Stepwise Process towards TB Laboratory Accreditation</w:t>
    </w:r>
  </w:p>
  <w:p w:rsidR="00000000" w:rsidRDefault="00B6762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676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20"/>
    <w:rsid w:val="00B67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7A007C9-D285-4856-8AE8-AF7B708E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cs="Verdana"/>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EMPLOYEE CONFIDENTIALITY AGREEMENT LETTER</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CONFIDENTIALITY AGREEMENT LETTER</dc:title>
  <dc:subject/>
  <dc:creator>Tjeerd Datema</dc:creator>
  <cp:keywords/>
  <dc:description/>
  <cp:lastModifiedBy>ALI JAVED</cp:lastModifiedBy>
  <cp:revision>2</cp:revision>
  <cp:lastPrinted>1601-01-01T00:00:00Z</cp:lastPrinted>
  <dcterms:created xsi:type="dcterms:W3CDTF">2020-09-24T11:30:00Z</dcterms:created>
  <dcterms:modified xsi:type="dcterms:W3CDTF">2020-09-24T11:30:00Z</dcterms:modified>
</cp:coreProperties>
</file>