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7D" w:rsidRPr="0019307D" w:rsidRDefault="0019307D" w:rsidP="0019307D">
      <w:pPr>
        <w:pStyle w:val="NormalWeb"/>
        <w:rPr>
          <w:rFonts w:ascii="Century Gothic" w:hAnsi="Century Gothic"/>
          <w:color w:val="000000"/>
          <w:sz w:val="22"/>
          <w:szCs w:val="15"/>
        </w:rPr>
      </w:pPr>
      <w:r w:rsidRPr="0019307D">
        <w:rPr>
          <w:rFonts w:ascii="Century Gothic" w:hAnsi="Century Gothic"/>
          <w:color w:val="000000"/>
          <w:sz w:val="22"/>
          <w:szCs w:val="15"/>
        </w:rPr>
        <w:t>[Creditor]</w:t>
      </w:r>
    </w:p>
    <w:p w:rsidR="0019307D" w:rsidRPr="0019307D" w:rsidRDefault="0019307D" w:rsidP="0019307D">
      <w:pPr>
        <w:pStyle w:val="NormalWeb"/>
        <w:rPr>
          <w:rFonts w:ascii="Century Gothic" w:hAnsi="Century Gothic"/>
          <w:color w:val="000000"/>
          <w:sz w:val="22"/>
          <w:szCs w:val="15"/>
        </w:rPr>
      </w:pPr>
      <w:r w:rsidRPr="0019307D">
        <w:rPr>
          <w:rFonts w:ascii="Century Gothic" w:hAnsi="Century Gothic"/>
          <w:color w:val="000000"/>
          <w:sz w:val="22"/>
          <w:szCs w:val="15"/>
        </w:rPr>
        <w:t>Mark Peterson</w:t>
      </w:r>
    </w:p>
    <w:p w:rsidR="0019307D" w:rsidRPr="0019307D" w:rsidRDefault="0019307D" w:rsidP="0019307D">
      <w:pPr>
        <w:pStyle w:val="NormalWeb"/>
        <w:rPr>
          <w:rFonts w:ascii="Century Gothic" w:hAnsi="Century Gothic"/>
          <w:color w:val="000000"/>
          <w:sz w:val="22"/>
          <w:szCs w:val="15"/>
        </w:rPr>
      </w:pPr>
      <w:r w:rsidRPr="0019307D">
        <w:rPr>
          <w:rFonts w:ascii="Century Gothic" w:hAnsi="Century Gothic"/>
          <w:color w:val="000000"/>
          <w:sz w:val="22"/>
          <w:szCs w:val="15"/>
        </w:rPr>
        <w:t>726 Valley Road,</w:t>
      </w:r>
    </w:p>
    <w:p w:rsidR="0019307D" w:rsidRPr="0019307D" w:rsidRDefault="0019307D" w:rsidP="0019307D">
      <w:pPr>
        <w:pStyle w:val="NormalWeb"/>
        <w:rPr>
          <w:rFonts w:ascii="Century Gothic" w:hAnsi="Century Gothic"/>
          <w:color w:val="000000"/>
          <w:sz w:val="22"/>
          <w:szCs w:val="15"/>
        </w:rPr>
      </w:pPr>
      <w:r w:rsidRPr="0019307D">
        <w:rPr>
          <w:rFonts w:ascii="Century Gothic" w:hAnsi="Century Gothic"/>
          <w:color w:val="000000"/>
          <w:sz w:val="22"/>
          <w:szCs w:val="15"/>
        </w:rPr>
        <w:t>Chicago Street, 9698</w:t>
      </w:r>
    </w:p>
    <w:p w:rsidR="0019307D" w:rsidRPr="0019307D" w:rsidRDefault="0019307D" w:rsidP="0019307D">
      <w:pPr>
        <w:pStyle w:val="NormalWeb"/>
        <w:rPr>
          <w:rFonts w:ascii="Century Gothic" w:hAnsi="Century Gothic"/>
          <w:color w:val="000000"/>
          <w:sz w:val="22"/>
          <w:szCs w:val="15"/>
        </w:rPr>
      </w:pPr>
      <w:r w:rsidRPr="0019307D">
        <w:rPr>
          <w:rFonts w:ascii="Century Gothic" w:hAnsi="Century Gothic"/>
          <w:color w:val="000000"/>
          <w:sz w:val="22"/>
          <w:szCs w:val="15"/>
        </w:rPr>
        <w:t>[Debt collection agency]</w:t>
      </w:r>
    </w:p>
    <w:p w:rsidR="0019307D" w:rsidRPr="0019307D" w:rsidRDefault="0019307D" w:rsidP="0019307D">
      <w:pPr>
        <w:pStyle w:val="NormalWeb"/>
        <w:rPr>
          <w:rFonts w:ascii="Century Gothic" w:hAnsi="Century Gothic"/>
          <w:color w:val="000000"/>
          <w:sz w:val="22"/>
          <w:szCs w:val="15"/>
        </w:rPr>
      </w:pPr>
      <w:r w:rsidRPr="0019307D">
        <w:rPr>
          <w:rFonts w:ascii="Century Gothic" w:hAnsi="Century Gothic"/>
          <w:color w:val="000000"/>
          <w:sz w:val="22"/>
          <w:szCs w:val="15"/>
        </w:rPr>
        <w:t>Attention: Apex Collection Agency</w:t>
      </w:r>
    </w:p>
    <w:p w:rsidR="0019307D" w:rsidRPr="0019307D" w:rsidRDefault="0019307D" w:rsidP="0019307D">
      <w:pPr>
        <w:pStyle w:val="NormalWeb"/>
        <w:rPr>
          <w:rFonts w:ascii="Century Gothic" w:hAnsi="Century Gothic"/>
          <w:color w:val="000000"/>
          <w:sz w:val="22"/>
          <w:szCs w:val="15"/>
        </w:rPr>
      </w:pPr>
      <w:proofErr w:type="gramStart"/>
      <w:r w:rsidRPr="0019307D">
        <w:rPr>
          <w:rFonts w:ascii="Century Gothic" w:hAnsi="Century Gothic"/>
          <w:color w:val="000000"/>
          <w:sz w:val="22"/>
          <w:szCs w:val="15"/>
        </w:rPr>
        <w:t>62768, Abrams Street.</w:t>
      </w:r>
      <w:proofErr w:type="gramEnd"/>
    </w:p>
    <w:p w:rsidR="0019307D" w:rsidRPr="0019307D" w:rsidRDefault="0019307D" w:rsidP="0019307D">
      <w:pPr>
        <w:pStyle w:val="NormalWeb"/>
        <w:rPr>
          <w:rFonts w:ascii="Century Gothic" w:hAnsi="Century Gothic"/>
          <w:color w:val="000000"/>
          <w:sz w:val="22"/>
          <w:szCs w:val="15"/>
        </w:rPr>
      </w:pPr>
      <w:r w:rsidRPr="0019307D">
        <w:rPr>
          <w:rFonts w:ascii="Century Gothic" w:hAnsi="Century Gothic"/>
          <w:color w:val="000000"/>
          <w:sz w:val="22"/>
          <w:szCs w:val="15"/>
        </w:rPr>
        <w:t>Texas, 1740 Old Mutual.</w:t>
      </w:r>
    </w:p>
    <w:p w:rsidR="0019307D" w:rsidRPr="0019307D" w:rsidRDefault="0019307D" w:rsidP="0019307D">
      <w:pPr>
        <w:pStyle w:val="NormalWeb"/>
        <w:rPr>
          <w:rFonts w:ascii="Century Gothic" w:hAnsi="Century Gothic"/>
          <w:color w:val="000000"/>
          <w:sz w:val="22"/>
          <w:szCs w:val="15"/>
        </w:rPr>
      </w:pPr>
      <w:r w:rsidRPr="0019307D">
        <w:rPr>
          <w:rStyle w:val="Strong"/>
          <w:rFonts w:ascii="Century Gothic" w:hAnsi="Century Gothic"/>
          <w:color w:val="000000"/>
          <w:sz w:val="22"/>
          <w:szCs w:val="15"/>
        </w:rPr>
        <w:t>To Whom This May Concern,</w:t>
      </w:r>
    </w:p>
    <w:p w:rsidR="0019307D" w:rsidRPr="0019307D" w:rsidRDefault="0019307D" w:rsidP="0019307D">
      <w:pPr>
        <w:pStyle w:val="NormalWeb"/>
        <w:rPr>
          <w:rFonts w:ascii="Century Gothic" w:hAnsi="Century Gothic"/>
          <w:color w:val="000000"/>
          <w:sz w:val="22"/>
          <w:szCs w:val="15"/>
        </w:rPr>
      </w:pPr>
      <w:r w:rsidRPr="0019307D">
        <w:rPr>
          <w:rStyle w:val="Emphasis"/>
          <w:rFonts w:ascii="Century Gothic" w:hAnsi="Century Gothic"/>
          <w:color w:val="000000"/>
          <w:sz w:val="22"/>
          <w:szCs w:val="15"/>
        </w:rPr>
        <w:t>Kindly note that Paul Stevens; </w:t>
      </w:r>
      <w:r w:rsidRPr="0019307D">
        <w:rPr>
          <w:rFonts w:ascii="Century Gothic" w:hAnsi="Century Gothic"/>
          <w:color w:val="000000"/>
          <w:sz w:val="22"/>
          <w:szCs w:val="15"/>
        </w:rPr>
        <w:t>Ref no: A124DF5R has made their final payment of $769 for the account number: 292989181. Therefore, you should clear the debt from their account. Kindly notify the credit reporting bureaus and any other credit agencies that the debt has been cleared.</w:t>
      </w:r>
    </w:p>
    <w:p w:rsidR="0019307D" w:rsidRPr="0019307D" w:rsidRDefault="0019307D" w:rsidP="0019307D">
      <w:pPr>
        <w:pStyle w:val="NormalWeb"/>
        <w:rPr>
          <w:rFonts w:ascii="Century Gothic" w:hAnsi="Century Gothic"/>
          <w:color w:val="000000"/>
          <w:sz w:val="22"/>
          <w:szCs w:val="15"/>
        </w:rPr>
      </w:pPr>
      <w:r w:rsidRPr="0019307D">
        <w:rPr>
          <w:rFonts w:ascii="Century Gothic" w:hAnsi="Century Gothic"/>
          <w:color w:val="000000"/>
          <w:sz w:val="22"/>
          <w:szCs w:val="15"/>
        </w:rPr>
        <w:t>It would be best if you refrained from making any more phone calls to the person mentioned above about this debt. The debt has been cleared, and the client, therefore, does not expect to hear from you except to acknowledge that their account has been paid-in-full. Any other communication may be considered as harassment, which may lead to litigations against your agency.</w:t>
      </w:r>
    </w:p>
    <w:p w:rsidR="0019307D" w:rsidRPr="0019307D" w:rsidRDefault="0019307D" w:rsidP="0019307D">
      <w:pPr>
        <w:pStyle w:val="NormalWeb"/>
        <w:rPr>
          <w:rFonts w:ascii="Century Gothic" w:hAnsi="Century Gothic"/>
          <w:color w:val="000000"/>
          <w:sz w:val="22"/>
          <w:szCs w:val="15"/>
        </w:rPr>
      </w:pPr>
      <w:r w:rsidRPr="0019307D">
        <w:rPr>
          <w:rFonts w:ascii="Century Gothic" w:hAnsi="Century Gothic"/>
          <w:color w:val="000000"/>
          <w:sz w:val="22"/>
          <w:szCs w:val="15"/>
        </w:rPr>
        <w:t>Kindly confirm the debt release and, after that, delete any information about their account from your records.</w:t>
      </w:r>
    </w:p>
    <w:p w:rsidR="0019307D" w:rsidRPr="0019307D" w:rsidRDefault="0019307D" w:rsidP="0019307D">
      <w:pPr>
        <w:pStyle w:val="NormalWeb"/>
        <w:rPr>
          <w:rFonts w:ascii="Century Gothic" w:hAnsi="Century Gothic"/>
          <w:color w:val="000000"/>
          <w:sz w:val="22"/>
          <w:szCs w:val="15"/>
        </w:rPr>
      </w:pPr>
      <w:r w:rsidRPr="0019307D">
        <w:rPr>
          <w:rFonts w:ascii="Century Gothic" w:hAnsi="Century Gothic"/>
          <w:color w:val="000000"/>
          <w:sz w:val="22"/>
          <w:szCs w:val="15"/>
        </w:rPr>
        <w:t>Sincerely,</w:t>
      </w:r>
    </w:p>
    <w:p w:rsidR="0019307D" w:rsidRPr="0019307D" w:rsidRDefault="0019307D" w:rsidP="0019307D">
      <w:pPr>
        <w:pStyle w:val="NormalWeb"/>
        <w:rPr>
          <w:rFonts w:ascii="Century Gothic" w:hAnsi="Century Gothic"/>
          <w:color w:val="000000"/>
          <w:sz w:val="22"/>
          <w:szCs w:val="15"/>
        </w:rPr>
      </w:pPr>
      <w:r w:rsidRPr="0019307D">
        <w:rPr>
          <w:rFonts w:ascii="Century Gothic" w:hAnsi="Century Gothic"/>
          <w:color w:val="000000"/>
          <w:sz w:val="22"/>
          <w:szCs w:val="15"/>
        </w:rPr>
        <w:t>Mark Peterson</w:t>
      </w:r>
    </w:p>
    <w:p w:rsidR="0045641B" w:rsidRPr="0019307D" w:rsidRDefault="0045641B">
      <w:pPr>
        <w:rPr>
          <w:rFonts w:ascii="Century Gothic" w:hAnsi="Century Gothic"/>
          <w:sz w:val="36"/>
        </w:rPr>
      </w:pPr>
    </w:p>
    <w:sectPr w:rsidR="0045641B" w:rsidRPr="0019307D" w:rsidSect="00456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9307D"/>
    <w:rsid w:val="0019307D"/>
    <w:rsid w:val="00456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0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07D"/>
    <w:rPr>
      <w:b/>
      <w:bCs/>
    </w:rPr>
  </w:style>
  <w:style w:type="character" w:styleId="Emphasis">
    <w:name w:val="Emphasis"/>
    <w:basedOn w:val="DefaultParagraphFont"/>
    <w:uiPriority w:val="20"/>
    <w:qFormat/>
    <w:rsid w:val="0019307D"/>
    <w:rPr>
      <w:i/>
      <w:iCs/>
    </w:rPr>
  </w:style>
</w:styles>
</file>

<file path=word/webSettings.xml><?xml version="1.0" encoding="utf-8"?>
<w:webSettings xmlns:r="http://schemas.openxmlformats.org/officeDocument/2006/relationships" xmlns:w="http://schemas.openxmlformats.org/wordprocessingml/2006/main">
  <w:divs>
    <w:div w:id="19821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839</Characters>
  <Application>Microsoft Office Word</Application>
  <DocSecurity>0</DocSecurity>
  <Lines>6</Lines>
  <Paragraphs>1</Paragraphs>
  <ScaleCrop>false</ScaleCrop>
  <Company>MRT www.Win2Farsi.com</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2021-03-11T05:36:00Z</dcterms:created>
  <dcterms:modified xsi:type="dcterms:W3CDTF">2021-03-11T05:38:00Z</dcterms:modified>
</cp:coreProperties>
</file>