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18" w:rsidRPr="00AF396A" w:rsidRDefault="00D7333B" w:rsidP="00892418">
      <w:pPr>
        <w:jc w:val="center"/>
        <w:rPr>
          <w:rStyle w:val="Strong"/>
          <w:rFonts w:ascii="Century Gothic" w:hAnsi="Century Gothic" w:cs="Arial"/>
          <w:color w:val="FF33CC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E880288" wp14:editId="72D6140A">
            <wp:simplePos x="0" y="0"/>
            <wp:positionH relativeFrom="column">
              <wp:posOffset>-1057275</wp:posOffset>
            </wp:positionH>
            <wp:positionV relativeFrom="paragraph">
              <wp:posOffset>-809625</wp:posOffset>
            </wp:positionV>
            <wp:extent cx="7467600" cy="994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18" w:rsidRPr="00AF396A">
        <w:rPr>
          <w:rStyle w:val="Strong"/>
          <w:rFonts w:ascii="Century Gothic" w:hAnsi="Century Gothic" w:cs="Arial"/>
          <w:color w:val="FF33CC"/>
          <w:sz w:val="28"/>
          <w:szCs w:val="28"/>
          <w:shd w:val="clear" w:color="auto" w:fill="FFFFFF"/>
        </w:rPr>
        <w:t>BABY REGI</w:t>
      </w:r>
      <w:bookmarkStart w:id="0" w:name="_GoBack"/>
      <w:bookmarkEnd w:id="0"/>
      <w:r w:rsidR="00892418" w:rsidRPr="00AF396A">
        <w:rPr>
          <w:rStyle w:val="Strong"/>
          <w:rFonts w:ascii="Century Gothic" w:hAnsi="Century Gothic" w:cs="Arial"/>
          <w:color w:val="FF33CC"/>
          <w:sz w:val="28"/>
          <w:szCs w:val="28"/>
          <w:shd w:val="clear" w:color="auto" w:fill="FFFFFF"/>
        </w:rPr>
        <w:t>STRY CHECKLIST</w:t>
      </w:r>
    </w:p>
    <w:p w:rsidR="00892418" w:rsidRPr="00AF396A" w:rsidRDefault="00892418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00CC"/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CLOTHING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 w:hanging="180"/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 xml:space="preserve">Cotton </w:t>
      </w:r>
      <w:proofErr w:type="spellStart"/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babygros</w:t>
      </w:r>
      <w:proofErr w:type="spellEnd"/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Those wonderful onesies! I would say about 10 is a good number. This may sound like overkill but if you have a baby like mine who would poo </w:t>
      </w:r>
      <w:r w:rsidRPr="00AF396A">
        <w:rPr>
          <w:rStyle w:val="Emphasis"/>
          <w:rFonts w:ascii="Century Gothic" w:hAnsi="Century Gothic" w:cs="Arial"/>
          <w:color w:val="333333"/>
          <w:sz w:val="28"/>
          <w:szCs w:val="28"/>
          <w:shd w:val="clear" w:color="auto" w:fill="FFFFFF"/>
        </w:rPr>
        <w:t>up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her entire back to her neck (I kid you not!), then numerous changes per day are necessary.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Vests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 The ones that button under the bum are best otherwise the vest tends to bunch up a bit under the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babygrow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. Again I think 10 is a good amount (see above).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Socks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 Having had two winter babies I put the socks on under the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babygro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to make sure their little tootsies stayed warm. Maybe four pairs – these (thankfully) aren’t affected by gravity-defying poo.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Bibs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 If you do have a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drooler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or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puker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on your hands, absorbent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towelling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bibs with the plastic-type back could save you a few changes of clothes a day.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Beanies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Cotton ones for summer, knitted or fleece for winter.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00CC"/>
        <w:ind w:firstLine="720"/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BEDTIME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Receiving blankets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I would swaddle my babies in these so it was the first layer on top of their clothing – 4-6 should do it.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Baby blankets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 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2 or 3 is more than enough.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Cot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As long as all the safety features are checked there isn’t any reason to go one way or the other except for the difference in price.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Camp cots</w:t>
      </w:r>
      <w:proofErr w:type="gram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 are</w:t>
      </w:r>
      <w:proofErr w:type="gram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generally cheaper than traditional 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wooden ones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, and can double as a travel cot if needed.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Cot mattress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. One is plenty.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lastRenderedPageBreak/>
        <w:t>Cot sheets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2 to 3 is ample.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Changing mat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 Don’t get the ones that are sealed in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towelling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because inevitably baby will get something gross on it and then washing the whole thing is a real mission. I found the plastic covered ones with a removable, washable cover worked best.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Pram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Before deciding which one pram to buy make sure to give them a test drive. Some prams are easier to handle than others – you don’t want a five minute battle in the mall parking lot trying to get the pram up or down.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Car seat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This may come with the pram if you get a travel system.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Nappy bag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There are millions of options out there– and really stylish ones too! Nappy bags don’t have to be the dull, practical things they were before.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00CC"/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FEEDING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Bottle feeding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. Perhaps you decide to top up breast milk with formula or express milk and let someone else feed baby while you take a breather. You will need</w:t>
      </w:r>
      <w:proofErr w:type="gram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:</w:t>
      </w:r>
      <w:proofErr w:type="gramEnd"/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Bottles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u w:val="single"/>
          <w:shd w:val="clear" w:color="auto" w:fill="FFFFFF"/>
        </w:rPr>
        <w:t>: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 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this 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starter set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 is great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proofErr w:type="spellStart"/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Steriliser</w:t>
      </w:r>
      <w:proofErr w:type="spellEnd"/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a 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 xml:space="preserve">microwave </w:t>
      </w:r>
      <w:proofErr w:type="spellStart"/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steriliser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is convenient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Bottle brush: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to give bottles a good clean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Breastfeeding: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Not too much required on this front – you have milk at the right temperature on tap, and it’s free!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Pump: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if you decide to pump then buy a 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good quality electric pump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if you can afford it – it just goes faster.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Nipple cream: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Lasinoh</w:t>
      </w:r>
      <w:proofErr w:type="spellEnd"/>
      <w:proofErr w:type="gram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 worked</w:t>
      </w:r>
      <w:proofErr w:type="gram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wonders for me.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00CC"/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BATHTIME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lastRenderedPageBreak/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Plastic baby bath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 The plain one without all the fancy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moulding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works perfectly! I placed my baby bath on a table in my bedroom so I could stand up straight while bathing baby.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Bath seat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Little seat that helps support baby in a full-size tub.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Towels and washcloth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Baby wash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Cream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 Aqueous cream or something more </w:t>
      </w:r>
      <w:proofErr w:type="spellStart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moisturising</w:t>
      </w:r>
      <w:proofErr w:type="spell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depending on your baby’s skin. For my first child aqueous cream worked fine but for my second I needed something for her mild eczema.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Baby wipes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: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I tend to go for the non-scented ones.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Cotton pads/balls 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00CC"/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NAPPIES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Cloth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or 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disposable nappies</w:t>
      </w:r>
      <w:proofErr w:type="gramStart"/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 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–</w:t>
      </w:r>
      <w:proofErr w:type="gramEnd"/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it’s up to you! Read our 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nappy buying guide here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.</w:t>
      </w:r>
    </w:p>
    <w:p w:rsidR="0089241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00CC"/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OTHER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</w:p>
    <w:p w:rsidR="00595048" w:rsidRPr="00AF396A" w:rsidRDefault="001C2C85" w:rsidP="00D73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8"/>
          <w:szCs w:val="28"/>
        </w:rPr>
      </w:pP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proofErr w:type="spellStart"/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Panado</w:t>
      </w:r>
      <w:proofErr w:type="spellEnd"/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syrup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for pain or fever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Gripe water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proofErr w:type="spellStart"/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Telement</w:t>
      </w:r>
      <w:proofErr w:type="spellEnd"/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drops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for wind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Saline drops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for stuffy noses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Surgical spirits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for the umbilical cord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Ear thermometer 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Nail scissors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Style w:val="Strong"/>
          <w:rFonts w:ascii="Century Gothic" w:hAnsi="Century Gothic" w:cs="Arial"/>
          <w:color w:val="333333"/>
          <w:sz w:val="28"/>
          <w:szCs w:val="28"/>
          <w:shd w:val="clear" w:color="auto" w:fill="FFFFFF"/>
        </w:rPr>
        <w:t>Medicine dropper</w:t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or </w:t>
      </w:r>
      <w:r w:rsidRPr="00AF396A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syringe</w:t>
      </w:r>
      <w:r w:rsidRPr="00AF396A">
        <w:rPr>
          <w:rFonts w:ascii="Century Gothic" w:hAnsi="Century Gothic" w:cs="Arial"/>
          <w:color w:val="333333"/>
          <w:sz w:val="28"/>
          <w:szCs w:val="28"/>
        </w:rPr>
        <w:br/>
      </w:r>
      <w:r w:rsidRPr="00AF396A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 </w:t>
      </w:r>
    </w:p>
    <w:sectPr w:rsidR="00595048" w:rsidRPr="00AF396A" w:rsidSect="00D7333B">
      <w:pgSz w:w="12240" w:h="15840"/>
      <w:pgMar w:top="1440" w:right="189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85"/>
    <w:rsid w:val="001C2C85"/>
    <w:rsid w:val="00370576"/>
    <w:rsid w:val="005A74EA"/>
    <w:rsid w:val="00892418"/>
    <w:rsid w:val="00AF396A"/>
    <w:rsid w:val="00D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5092-5D6A-4F6F-8B58-4C9AEDAF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2C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2C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2019-09-19T19:04:00Z</dcterms:created>
  <dcterms:modified xsi:type="dcterms:W3CDTF">2019-09-19T19:04:00Z</dcterms:modified>
</cp:coreProperties>
</file>