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A" w:rsidRPr="00410E30" w:rsidRDefault="00F8128A" w:rsidP="00F8128A">
      <w:pPr>
        <w:spacing w:after="230" w:line="240" w:lineRule="auto"/>
        <w:outlineLvl w:val="1"/>
        <w:rPr>
          <w:rFonts w:ascii="Century Gothic" w:eastAsia="Times New Roman" w:hAnsi="Century Gothic" w:cs="Arial"/>
          <w:color w:val="000000" w:themeColor="text1"/>
          <w:spacing w:val="5"/>
          <w:sz w:val="37"/>
          <w:szCs w:val="37"/>
        </w:rPr>
      </w:pPr>
      <w:r w:rsidRPr="00410E30">
        <w:rPr>
          <w:rFonts w:ascii="Century Gothic" w:eastAsia="Times New Roman" w:hAnsi="Century Gothic" w:cs="Arial"/>
          <w:color w:val="000000" w:themeColor="text1"/>
          <w:spacing w:val="5"/>
          <w:sz w:val="37"/>
          <w:szCs w:val="37"/>
        </w:rPr>
        <w:t xml:space="preserve">Sample Termination Letter </w:t>
      </w:r>
      <w:proofErr w:type="gramStart"/>
      <w:r w:rsidRPr="00410E30">
        <w:rPr>
          <w:rFonts w:ascii="Century Gothic" w:eastAsia="Times New Roman" w:hAnsi="Century Gothic" w:cs="Arial"/>
          <w:color w:val="000000" w:themeColor="text1"/>
          <w:spacing w:val="5"/>
          <w:sz w:val="37"/>
          <w:szCs w:val="37"/>
        </w:rPr>
        <w:t>For</w:t>
      </w:r>
      <w:proofErr w:type="gramEnd"/>
      <w:r w:rsidRPr="00410E30">
        <w:rPr>
          <w:rFonts w:ascii="Century Gothic" w:eastAsia="Times New Roman" w:hAnsi="Century Gothic" w:cs="Arial"/>
          <w:color w:val="000000" w:themeColor="text1"/>
          <w:spacing w:val="5"/>
          <w:sz w:val="37"/>
          <w:szCs w:val="37"/>
        </w:rPr>
        <w:t xml:space="preserve"> Firing A Lawyer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Here is a sample of a generic termination letter for legal services. Please note that the format of this letter, and its content, may not be applicable to every case of client-lawyer termination.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Mary Sue</w:t>
      </w: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br/>
        <w:t>123 ABC Drive</w:t>
      </w: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br/>
        <w:t>Palm Harbor, FL 34683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DATE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RE: Termination of Legal Services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Dear [Name of Lawyer],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I have decided to terminate our current legal relationship and have accepted legal counsel elsewhere. I have obtained alternative legal counsel that I believe will best suit the needs of my case, based on their level of expertise and my needs as a client. Nonetheless, I appreciate the time and attention you have spent attending to my case.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I am terminating this relationship because I do not feel that your area of legal expertise appropriately matches the needs of my case. I believe there is more progress that can be made with a lawyer who has specialized experience in handling pharmaceutical lawsuits, knowing that your legal background is best suited to handling motor vehicle accident claims.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I will accept responsibility for all fees that are owed and will pay this fee promptly. I request that you send a copy of my case file immediately to the address above so that I may share this with my newly obtained legal counsel. You may send your final bill to the same address.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Sincerely,</w:t>
      </w:r>
    </w:p>
    <w:p w:rsidR="00F8128A" w:rsidRPr="00410E30" w:rsidRDefault="00F8128A" w:rsidP="00F8128A">
      <w:pPr>
        <w:spacing w:after="346" w:line="240" w:lineRule="auto"/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</w:pPr>
      <w:r w:rsidRPr="00410E30">
        <w:rPr>
          <w:rFonts w:ascii="Century Gothic" w:eastAsia="Times New Roman" w:hAnsi="Century Gothic" w:cs="Times New Roman"/>
          <w:color w:val="000000" w:themeColor="text1"/>
          <w:spacing w:val="5"/>
          <w:sz w:val="18"/>
          <w:szCs w:val="18"/>
        </w:rPr>
        <w:t>Jane Doe</w:t>
      </w:r>
    </w:p>
    <w:p w:rsidR="00506A76" w:rsidRPr="00410E30" w:rsidRDefault="00506A76">
      <w:pPr>
        <w:rPr>
          <w:rFonts w:ascii="Century Gothic" w:hAnsi="Century Gothic"/>
          <w:color w:val="000000" w:themeColor="text1"/>
        </w:rPr>
      </w:pPr>
    </w:p>
    <w:sectPr w:rsidR="00506A76" w:rsidRPr="00410E30" w:rsidSect="005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128A"/>
    <w:rsid w:val="00410E30"/>
    <w:rsid w:val="00506A76"/>
    <w:rsid w:val="00B024CA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6"/>
  </w:style>
  <w:style w:type="paragraph" w:styleId="Heading2">
    <w:name w:val="heading 2"/>
    <w:basedOn w:val="Normal"/>
    <w:link w:val="Heading2Char"/>
    <w:uiPriority w:val="9"/>
    <w:qFormat/>
    <w:rsid w:val="00F81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2021-02-10T07:52:00Z</dcterms:created>
  <dcterms:modified xsi:type="dcterms:W3CDTF">2021-02-11T14:21:00Z</dcterms:modified>
</cp:coreProperties>
</file>