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Pr="00D47E4A" w:rsidRDefault="00D47E4A">
      <w:pPr>
        <w:spacing w:line="0" w:lineRule="atLeast"/>
        <w:rPr>
          <w:rFonts w:ascii="Lato" w:eastAsia="Arial Narrow" w:hAnsi="Lato"/>
          <w:b/>
          <w:sz w:val="34"/>
        </w:rPr>
      </w:pPr>
      <w:bookmarkStart w:id="0" w:name="page1"/>
      <w:bookmarkStart w:id="1" w:name="_GoBack"/>
      <w:bookmarkEnd w:id="0"/>
      <w:r w:rsidRPr="00D47E4A">
        <w:rPr>
          <w:rFonts w:ascii="Lato" w:hAnsi="Lato"/>
          <w:noProof/>
        </w:rPr>
        <w:drawing>
          <wp:anchor distT="0" distB="0" distL="114300" distR="114300" simplePos="0" relativeHeight="251657216" behindDoc="1" locked="0" layoutInCell="0" allowOverlap="1">
            <wp:simplePos x="0" y="0"/>
            <wp:positionH relativeFrom="page">
              <wp:posOffset>551815</wp:posOffset>
            </wp:positionH>
            <wp:positionV relativeFrom="page">
              <wp:posOffset>396240</wp:posOffset>
            </wp:positionV>
            <wp:extent cx="1591310" cy="2959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91310" cy="295910"/>
                    </a:xfrm>
                    <a:prstGeom prst="rect">
                      <a:avLst/>
                    </a:prstGeom>
                    <a:noFill/>
                  </pic:spPr>
                </pic:pic>
              </a:graphicData>
            </a:graphic>
            <wp14:sizeRelH relativeFrom="page">
              <wp14:pctWidth>0</wp14:pctWidth>
            </wp14:sizeRelH>
            <wp14:sizeRelV relativeFrom="page">
              <wp14:pctHeight>0</wp14:pctHeight>
            </wp14:sizeRelV>
          </wp:anchor>
        </w:drawing>
      </w:r>
      <w:r w:rsidRPr="00D47E4A">
        <w:rPr>
          <w:rFonts w:ascii="Lato" w:eastAsia="Arial Narrow" w:hAnsi="Lato"/>
          <w:b/>
          <w:sz w:val="34"/>
        </w:rPr>
        <w:t>Service &amp; Maintenance Agreement</w:t>
      </w:r>
    </w:p>
    <w:p w:rsidR="00000000" w:rsidRPr="00D47E4A" w:rsidRDefault="00D47E4A">
      <w:pPr>
        <w:spacing w:line="223" w:lineRule="exact"/>
        <w:rPr>
          <w:rFonts w:ascii="Lato" w:eastAsia="Times New Roman" w:hAnsi="Lato"/>
          <w:sz w:val="24"/>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4160"/>
        <w:gridCol w:w="5520"/>
      </w:tblGrid>
      <w:tr w:rsidR="00000000" w:rsidRPr="00D47E4A">
        <w:trPr>
          <w:trHeight w:val="272"/>
        </w:trPr>
        <w:tc>
          <w:tcPr>
            <w:tcW w:w="4160" w:type="dxa"/>
            <w:tcBorders>
              <w:top w:val="single" w:sz="8" w:space="0" w:color="auto"/>
              <w:left w:val="single" w:sz="8" w:space="0" w:color="auto"/>
              <w:right w:val="single" w:sz="8" w:space="0" w:color="auto"/>
            </w:tcBorders>
            <w:shd w:val="clear" w:color="auto" w:fill="auto"/>
            <w:vAlign w:val="bottom"/>
          </w:tcPr>
          <w:p w:rsidR="00000000" w:rsidRPr="00D47E4A" w:rsidRDefault="00D47E4A">
            <w:pPr>
              <w:spacing w:line="0" w:lineRule="atLeast"/>
              <w:ind w:left="100"/>
              <w:rPr>
                <w:rFonts w:ascii="Lato" w:eastAsia="Arial Narrow" w:hAnsi="Lato"/>
                <w:sz w:val="19"/>
              </w:rPr>
            </w:pPr>
            <w:r w:rsidRPr="00D47E4A">
              <w:rPr>
                <w:rFonts w:ascii="Lato" w:eastAsia="Arial Narrow" w:hAnsi="Lato"/>
                <w:sz w:val="19"/>
              </w:rPr>
              <w:t>Customer</w:t>
            </w:r>
            <w:r w:rsidRPr="00D47E4A">
              <w:rPr>
                <w:rFonts w:ascii="Lato" w:eastAsia="Arial Narrow" w:hAnsi="Lato"/>
                <w:sz w:val="19"/>
              </w:rPr>
              <w:t>’s Name &amp; Address</w:t>
            </w:r>
          </w:p>
        </w:tc>
        <w:tc>
          <w:tcPr>
            <w:tcW w:w="5520" w:type="dxa"/>
            <w:tcBorders>
              <w:top w:val="single" w:sz="8" w:space="0" w:color="auto"/>
              <w:right w:val="single" w:sz="8" w:space="0" w:color="auto"/>
            </w:tcBorders>
            <w:shd w:val="clear" w:color="auto" w:fill="auto"/>
            <w:vAlign w:val="bottom"/>
          </w:tcPr>
          <w:p w:rsidR="00000000" w:rsidRPr="00D47E4A" w:rsidRDefault="00D47E4A">
            <w:pPr>
              <w:spacing w:line="0" w:lineRule="atLeast"/>
              <w:ind w:left="100"/>
              <w:rPr>
                <w:rFonts w:ascii="Lato" w:eastAsia="Arial Narrow" w:hAnsi="Lato"/>
                <w:sz w:val="19"/>
              </w:rPr>
            </w:pPr>
            <w:r w:rsidRPr="00D47E4A">
              <w:rPr>
                <w:rFonts w:ascii="Lato" w:eastAsia="Arial Narrow" w:hAnsi="Lato"/>
                <w:sz w:val="19"/>
              </w:rPr>
              <w:t>Partner Code (where applicable):</w:t>
            </w:r>
          </w:p>
        </w:tc>
      </w:tr>
      <w:tr w:rsidR="00000000" w:rsidRPr="00D47E4A">
        <w:trPr>
          <w:trHeight w:val="30"/>
        </w:trPr>
        <w:tc>
          <w:tcPr>
            <w:tcW w:w="4160" w:type="dxa"/>
            <w:tcBorders>
              <w:left w:val="single" w:sz="8" w:space="0" w:color="auto"/>
              <w:right w:val="single" w:sz="8" w:space="0" w:color="auto"/>
            </w:tcBorders>
            <w:shd w:val="clear" w:color="auto" w:fill="auto"/>
            <w:vAlign w:val="bottom"/>
          </w:tcPr>
          <w:p w:rsidR="00000000" w:rsidRPr="00D47E4A" w:rsidRDefault="00D47E4A">
            <w:pPr>
              <w:spacing w:line="0" w:lineRule="atLeast"/>
              <w:rPr>
                <w:rFonts w:ascii="Lato" w:eastAsia="Times New Roman" w:hAnsi="Lato"/>
                <w:sz w:val="2"/>
              </w:rPr>
            </w:pPr>
          </w:p>
        </w:tc>
        <w:tc>
          <w:tcPr>
            <w:tcW w:w="5520" w:type="dxa"/>
            <w:tcBorders>
              <w:bottom w:val="single" w:sz="8" w:space="0" w:color="auto"/>
              <w:right w:val="single" w:sz="8" w:space="0" w:color="auto"/>
            </w:tcBorders>
            <w:shd w:val="clear" w:color="auto" w:fill="auto"/>
            <w:vAlign w:val="bottom"/>
          </w:tcPr>
          <w:p w:rsidR="00000000" w:rsidRPr="00D47E4A" w:rsidRDefault="00D47E4A">
            <w:pPr>
              <w:spacing w:line="0" w:lineRule="atLeast"/>
              <w:rPr>
                <w:rFonts w:ascii="Lato" w:eastAsia="Times New Roman" w:hAnsi="Lato"/>
                <w:sz w:val="2"/>
              </w:rPr>
            </w:pPr>
          </w:p>
        </w:tc>
      </w:tr>
      <w:tr w:rsidR="00000000" w:rsidRPr="00D47E4A">
        <w:trPr>
          <w:trHeight w:val="252"/>
        </w:trPr>
        <w:tc>
          <w:tcPr>
            <w:tcW w:w="4160" w:type="dxa"/>
            <w:tcBorders>
              <w:left w:val="single" w:sz="8" w:space="0" w:color="auto"/>
              <w:right w:val="single" w:sz="8" w:space="0" w:color="auto"/>
            </w:tcBorders>
            <w:shd w:val="clear" w:color="auto" w:fill="auto"/>
            <w:vAlign w:val="bottom"/>
          </w:tcPr>
          <w:p w:rsidR="00000000" w:rsidRPr="00D47E4A" w:rsidRDefault="00D47E4A">
            <w:pPr>
              <w:spacing w:line="0" w:lineRule="atLeast"/>
              <w:rPr>
                <w:rFonts w:ascii="Lato" w:eastAsia="Times New Roman" w:hAnsi="Lato"/>
                <w:sz w:val="21"/>
              </w:rPr>
            </w:pPr>
          </w:p>
        </w:tc>
        <w:tc>
          <w:tcPr>
            <w:tcW w:w="5520" w:type="dxa"/>
            <w:tcBorders>
              <w:right w:val="single" w:sz="8" w:space="0" w:color="auto"/>
            </w:tcBorders>
            <w:shd w:val="clear" w:color="auto" w:fill="auto"/>
            <w:vAlign w:val="bottom"/>
          </w:tcPr>
          <w:p w:rsidR="00000000" w:rsidRPr="00D47E4A" w:rsidRDefault="00D47E4A">
            <w:pPr>
              <w:spacing w:line="0" w:lineRule="atLeast"/>
              <w:ind w:left="100"/>
              <w:rPr>
                <w:rFonts w:ascii="Lato" w:eastAsia="Arial Narrow" w:hAnsi="Lato"/>
                <w:sz w:val="19"/>
              </w:rPr>
            </w:pPr>
            <w:r w:rsidRPr="00D47E4A">
              <w:rPr>
                <w:rFonts w:ascii="Lato" w:eastAsia="Arial Narrow" w:hAnsi="Lato"/>
                <w:sz w:val="19"/>
              </w:rPr>
              <w:t>Agreement Number:</w:t>
            </w:r>
          </w:p>
        </w:tc>
      </w:tr>
      <w:tr w:rsidR="00000000" w:rsidRPr="00D47E4A">
        <w:trPr>
          <w:trHeight w:val="35"/>
        </w:trPr>
        <w:tc>
          <w:tcPr>
            <w:tcW w:w="4160" w:type="dxa"/>
            <w:tcBorders>
              <w:left w:val="single" w:sz="8" w:space="0" w:color="auto"/>
              <w:right w:val="single" w:sz="8" w:space="0" w:color="auto"/>
            </w:tcBorders>
            <w:shd w:val="clear" w:color="auto" w:fill="auto"/>
            <w:vAlign w:val="bottom"/>
          </w:tcPr>
          <w:p w:rsidR="00000000" w:rsidRPr="00D47E4A" w:rsidRDefault="00D47E4A">
            <w:pPr>
              <w:spacing w:line="0" w:lineRule="atLeast"/>
              <w:rPr>
                <w:rFonts w:ascii="Lato" w:eastAsia="Times New Roman" w:hAnsi="Lato"/>
                <w:sz w:val="3"/>
              </w:rPr>
            </w:pPr>
          </w:p>
        </w:tc>
        <w:tc>
          <w:tcPr>
            <w:tcW w:w="5520" w:type="dxa"/>
            <w:tcBorders>
              <w:bottom w:val="single" w:sz="8" w:space="0" w:color="auto"/>
              <w:right w:val="single" w:sz="8" w:space="0" w:color="auto"/>
            </w:tcBorders>
            <w:shd w:val="clear" w:color="auto" w:fill="auto"/>
            <w:vAlign w:val="bottom"/>
          </w:tcPr>
          <w:p w:rsidR="00000000" w:rsidRPr="00D47E4A" w:rsidRDefault="00D47E4A">
            <w:pPr>
              <w:spacing w:line="0" w:lineRule="atLeast"/>
              <w:rPr>
                <w:rFonts w:ascii="Lato" w:eastAsia="Times New Roman" w:hAnsi="Lato"/>
                <w:sz w:val="3"/>
              </w:rPr>
            </w:pPr>
          </w:p>
        </w:tc>
      </w:tr>
      <w:tr w:rsidR="00000000" w:rsidRPr="00D47E4A">
        <w:trPr>
          <w:trHeight w:val="252"/>
        </w:trPr>
        <w:tc>
          <w:tcPr>
            <w:tcW w:w="4160" w:type="dxa"/>
            <w:tcBorders>
              <w:left w:val="single" w:sz="8" w:space="0" w:color="auto"/>
              <w:right w:val="single" w:sz="8" w:space="0" w:color="auto"/>
            </w:tcBorders>
            <w:shd w:val="clear" w:color="auto" w:fill="auto"/>
            <w:vAlign w:val="bottom"/>
          </w:tcPr>
          <w:p w:rsidR="00000000" w:rsidRPr="00D47E4A" w:rsidRDefault="00D47E4A">
            <w:pPr>
              <w:spacing w:line="0" w:lineRule="atLeast"/>
              <w:rPr>
                <w:rFonts w:ascii="Lato" w:eastAsia="Times New Roman" w:hAnsi="Lato"/>
                <w:sz w:val="21"/>
              </w:rPr>
            </w:pPr>
          </w:p>
        </w:tc>
        <w:tc>
          <w:tcPr>
            <w:tcW w:w="5520" w:type="dxa"/>
            <w:tcBorders>
              <w:right w:val="single" w:sz="8" w:space="0" w:color="auto"/>
            </w:tcBorders>
            <w:shd w:val="clear" w:color="auto" w:fill="auto"/>
            <w:vAlign w:val="bottom"/>
          </w:tcPr>
          <w:p w:rsidR="00000000" w:rsidRPr="00D47E4A" w:rsidRDefault="00D47E4A">
            <w:pPr>
              <w:spacing w:line="0" w:lineRule="atLeast"/>
              <w:ind w:left="100"/>
              <w:rPr>
                <w:rFonts w:ascii="Lato" w:eastAsia="Arial Narrow" w:hAnsi="Lato"/>
                <w:sz w:val="19"/>
              </w:rPr>
            </w:pPr>
            <w:r w:rsidRPr="00D47E4A">
              <w:rPr>
                <w:rFonts w:ascii="Lato" w:eastAsia="Arial Narrow" w:hAnsi="Lato"/>
                <w:sz w:val="19"/>
              </w:rPr>
              <w:t>Agreement Commencement Date:</w:t>
            </w:r>
          </w:p>
        </w:tc>
      </w:tr>
      <w:tr w:rsidR="00000000" w:rsidRPr="00D47E4A">
        <w:trPr>
          <w:trHeight w:val="35"/>
        </w:trPr>
        <w:tc>
          <w:tcPr>
            <w:tcW w:w="4160" w:type="dxa"/>
            <w:tcBorders>
              <w:left w:val="single" w:sz="8" w:space="0" w:color="auto"/>
              <w:right w:val="single" w:sz="8" w:space="0" w:color="auto"/>
            </w:tcBorders>
            <w:shd w:val="clear" w:color="auto" w:fill="auto"/>
            <w:vAlign w:val="bottom"/>
          </w:tcPr>
          <w:p w:rsidR="00000000" w:rsidRPr="00D47E4A" w:rsidRDefault="00D47E4A">
            <w:pPr>
              <w:spacing w:line="0" w:lineRule="atLeast"/>
              <w:rPr>
                <w:rFonts w:ascii="Lato" w:eastAsia="Times New Roman" w:hAnsi="Lato"/>
                <w:sz w:val="3"/>
              </w:rPr>
            </w:pPr>
          </w:p>
        </w:tc>
        <w:tc>
          <w:tcPr>
            <w:tcW w:w="5520" w:type="dxa"/>
            <w:tcBorders>
              <w:bottom w:val="single" w:sz="8" w:space="0" w:color="auto"/>
              <w:right w:val="single" w:sz="8" w:space="0" w:color="auto"/>
            </w:tcBorders>
            <w:shd w:val="clear" w:color="auto" w:fill="auto"/>
            <w:vAlign w:val="bottom"/>
          </w:tcPr>
          <w:p w:rsidR="00000000" w:rsidRPr="00D47E4A" w:rsidRDefault="00D47E4A">
            <w:pPr>
              <w:spacing w:line="0" w:lineRule="atLeast"/>
              <w:rPr>
                <w:rFonts w:ascii="Lato" w:eastAsia="Times New Roman" w:hAnsi="Lato"/>
                <w:sz w:val="3"/>
              </w:rPr>
            </w:pPr>
          </w:p>
        </w:tc>
      </w:tr>
      <w:tr w:rsidR="00000000" w:rsidRPr="00D47E4A">
        <w:trPr>
          <w:trHeight w:val="252"/>
        </w:trPr>
        <w:tc>
          <w:tcPr>
            <w:tcW w:w="4160" w:type="dxa"/>
            <w:vMerge w:val="restart"/>
            <w:tcBorders>
              <w:left w:val="single" w:sz="8" w:space="0" w:color="auto"/>
              <w:right w:val="single" w:sz="8" w:space="0" w:color="auto"/>
            </w:tcBorders>
            <w:shd w:val="clear" w:color="auto" w:fill="auto"/>
            <w:vAlign w:val="bottom"/>
          </w:tcPr>
          <w:p w:rsidR="00000000" w:rsidRPr="00D47E4A" w:rsidRDefault="00D47E4A">
            <w:pPr>
              <w:spacing w:line="0" w:lineRule="atLeast"/>
              <w:ind w:left="100"/>
              <w:rPr>
                <w:rFonts w:ascii="Lato" w:eastAsia="Arial Narrow" w:hAnsi="Lato"/>
                <w:sz w:val="19"/>
              </w:rPr>
            </w:pPr>
            <w:r w:rsidRPr="00D47E4A">
              <w:rPr>
                <w:rFonts w:ascii="Lato" w:eastAsia="Arial Narrow" w:hAnsi="Lato"/>
                <w:sz w:val="19"/>
              </w:rPr>
              <w:t xml:space="preserve">hereinafter referred to as </w:t>
            </w:r>
            <w:r w:rsidRPr="00D47E4A">
              <w:rPr>
                <w:rFonts w:ascii="Lato" w:eastAsia="Arial Narrow" w:hAnsi="Lato"/>
                <w:sz w:val="19"/>
              </w:rPr>
              <w:t>“</w:t>
            </w:r>
            <w:r w:rsidRPr="00D47E4A">
              <w:rPr>
                <w:rFonts w:ascii="Lato" w:eastAsia="Arial Narrow" w:hAnsi="Lato"/>
                <w:b/>
                <w:sz w:val="19"/>
              </w:rPr>
              <w:t>Customer</w:t>
            </w:r>
            <w:r w:rsidRPr="00D47E4A">
              <w:rPr>
                <w:rFonts w:ascii="Lato" w:eastAsia="Arial Narrow" w:hAnsi="Lato"/>
                <w:sz w:val="19"/>
              </w:rPr>
              <w:t>”</w:t>
            </w:r>
          </w:p>
        </w:tc>
        <w:tc>
          <w:tcPr>
            <w:tcW w:w="5520" w:type="dxa"/>
            <w:tcBorders>
              <w:right w:val="single" w:sz="8" w:space="0" w:color="auto"/>
            </w:tcBorders>
            <w:shd w:val="clear" w:color="auto" w:fill="auto"/>
            <w:vAlign w:val="bottom"/>
          </w:tcPr>
          <w:p w:rsidR="00000000" w:rsidRPr="00D47E4A" w:rsidRDefault="00D47E4A">
            <w:pPr>
              <w:spacing w:line="0" w:lineRule="atLeast"/>
              <w:ind w:left="100"/>
              <w:rPr>
                <w:rFonts w:ascii="Lato" w:eastAsia="Arial Narrow" w:hAnsi="Lato"/>
                <w:sz w:val="19"/>
              </w:rPr>
            </w:pPr>
            <w:r w:rsidRPr="00D47E4A">
              <w:rPr>
                <w:rFonts w:ascii="Lato" w:eastAsia="Arial Narrow" w:hAnsi="Lato"/>
                <w:sz w:val="19"/>
              </w:rPr>
              <w:t>Customer</w:t>
            </w:r>
            <w:r w:rsidRPr="00D47E4A">
              <w:rPr>
                <w:rFonts w:ascii="Lato" w:eastAsia="Arial Narrow" w:hAnsi="Lato"/>
                <w:sz w:val="19"/>
              </w:rPr>
              <w:t>’s Representative Contact Name:</w:t>
            </w:r>
          </w:p>
        </w:tc>
      </w:tr>
      <w:tr w:rsidR="00000000" w:rsidRPr="00D47E4A">
        <w:trPr>
          <w:trHeight w:val="30"/>
        </w:trPr>
        <w:tc>
          <w:tcPr>
            <w:tcW w:w="4160" w:type="dxa"/>
            <w:vMerge/>
            <w:tcBorders>
              <w:left w:val="single" w:sz="8" w:space="0" w:color="auto"/>
              <w:right w:val="single" w:sz="8" w:space="0" w:color="auto"/>
            </w:tcBorders>
            <w:shd w:val="clear" w:color="auto" w:fill="auto"/>
            <w:vAlign w:val="bottom"/>
          </w:tcPr>
          <w:p w:rsidR="00000000" w:rsidRPr="00D47E4A" w:rsidRDefault="00D47E4A">
            <w:pPr>
              <w:spacing w:line="0" w:lineRule="atLeast"/>
              <w:rPr>
                <w:rFonts w:ascii="Lato" w:eastAsia="Times New Roman" w:hAnsi="Lato"/>
                <w:sz w:val="2"/>
              </w:rPr>
            </w:pPr>
          </w:p>
        </w:tc>
        <w:tc>
          <w:tcPr>
            <w:tcW w:w="5520" w:type="dxa"/>
            <w:tcBorders>
              <w:bottom w:val="single" w:sz="8" w:space="0" w:color="auto"/>
              <w:right w:val="single" w:sz="8" w:space="0" w:color="auto"/>
            </w:tcBorders>
            <w:shd w:val="clear" w:color="auto" w:fill="auto"/>
            <w:vAlign w:val="bottom"/>
          </w:tcPr>
          <w:p w:rsidR="00000000" w:rsidRPr="00D47E4A" w:rsidRDefault="00D47E4A">
            <w:pPr>
              <w:spacing w:line="0" w:lineRule="atLeast"/>
              <w:rPr>
                <w:rFonts w:ascii="Lato" w:eastAsia="Times New Roman" w:hAnsi="Lato"/>
                <w:sz w:val="2"/>
              </w:rPr>
            </w:pPr>
          </w:p>
        </w:tc>
      </w:tr>
      <w:tr w:rsidR="00000000" w:rsidRPr="00D47E4A">
        <w:trPr>
          <w:trHeight w:val="76"/>
        </w:trPr>
        <w:tc>
          <w:tcPr>
            <w:tcW w:w="4160" w:type="dxa"/>
            <w:vMerge/>
            <w:tcBorders>
              <w:left w:val="single" w:sz="8" w:space="0" w:color="auto"/>
              <w:right w:val="single" w:sz="8" w:space="0" w:color="auto"/>
            </w:tcBorders>
            <w:shd w:val="clear" w:color="auto" w:fill="auto"/>
            <w:vAlign w:val="bottom"/>
          </w:tcPr>
          <w:p w:rsidR="00000000" w:rsidRPr="00D47E4A" w:rsidRDefault="00D47E4A">
            <w:pPr>
              <w:spacing w:line="0" w:lineRule="atLeast"/>
              <w:rPr>
                <w:rFonts w:ascii="Lato" w:eastAsia="Times New Roman" w:hAnsi="Lato"/>
                <w:sz w:val="6"/>
              </w:rPr>
            </w:pPr>
          </w:p>
        </w:tc>
        <w:tc>
          <w:tcPr>
            <w:tcW w:w="5520" w:type="dxa"/>
            <w:vMerge w:val="restart"/>
            <w:tcBorders>
              <w:right w:val="single" w:sz="8" w:space="0" w:color="auto"/>
            </w:tcBorders>
            <w:shd w:val="clear" w:color="auto" w:fill="auto"/>
            <w:vAlign w:val="bottom"/>
          </w:tcPr>
          <w:p w:rsidR="00000000" w:rsidRPr="00D47E4A" w:rsidRDefault="00D47E4A">
            <w:pPr>
              <w:spacing w:line="0" w:lineRule="atLeast"/>
              <w:ind w:left="100"/>
              <w:rPr>
                <w:rFonts w:ascii="Lato" w:eastAsia="Arial Narrow" w:hAnsi="Lato"/>
                <w:sz w:val="19"/>
              </w:rPr>
            </w:pPr>
            <w:r w:rsidRPr="00D47E4A">
              <w:rPr>
                <w:rFonts w:ascii="Lato" w:eastAsia="Arial Narrow" w:hAnsi="Lato"/>
                <w:sz w:val="19"/>
              </w:rPr>
              <w:t>Customer</w:t>
            </w:r>
            <w:r w:rsidRPr="00D47E4A">
              <w:rPr>
                <w:rFonts w:ascii="Lato" w:eastAsia="Arial Narrow" w:hAnsi="Lato"/>
                <w:sz w:val="19"/>
              </w:rPr>
              <w:t>’s Represen</w:t>
            </w:r>
            <w:r w:rsidRPr="00D47E4A">
              <w:rPr>
                <w:rFonts w:ascii="Lato" w:eastAsia="Arial Narrow" w:hAnsi="Lato"/>
                <w:sz w:val="19"/>
              </w:rPr>
              <w:t>tative Contact Number:</w:t>
            </w:r>
          </w:p>
        </w:tc>
      </w:tr>
      <w:tr w:rsidR="00000000" w:rsidRPr="00D47E4A">
        <w:trPr>
          <w:trHeight w:val="176"/>
        </w:trPr>
        <w:tc>
          <w:tcPr>
            <w:tcW w:w="4160" w:type="dxa"/>
            <w:tcBorders>
              <w:left w:val="single" w:sz="8" w:space="0" w:color="auto"/>
              <w:right w:val="single" w:sz="8" w:space="0" w:color="auto"/>
            </w:tcBorders>
            <w:shd w:val="clear" w:color="auto" w:fill="auto"/>
            <w:vAlign w:val="bottom"/>
          </w:tcPr>
          <w:p w:rsidR="00000000" w:rsidRPr="00D47E4A" w:rsidRDefault="00D47E4A">
            <w:pPr>
              <w:spacing w:line="0" w:lineRule="atLeast"/>
              <w:rPr>
                <w:rFonts w:ascii="Lato" w:eastAsia="Times New Roman" w:hAnsi="Lato"/>
                <w:sz w:val="15"/>
              </w:rPr>
            </w:pPr>
          </w:p>
        </w:tc>
        <w:tc>
          <w:tcPr>
            <w:tcW w:w="5520" w:type="dxa"/>
            <w:vMerge/>
            <w:tcBorders>
              <w:right w:val="single" w:sz="8" w:space="0" w:color="auto"/>
            </w:tcBorders>
            <w:shd w:val="clear" w:color="auto" w:fill="auto"/>
            <w:vAlign w:val="bottom"/>
          </w:tcPr>
          <w:p w:rsidR="00000000" w:rsidRPr="00D47E4A" w:rsidRDefault="00D47E4A">
            <w:pPr>
              <w:spacing w:line="0" w:lineRule="atLeast"/>
              <w:rPr>
                <w:rFonts w:ascii="Lato" w:eastAsia="Times New Roman" w:hAnsi="Lato"/>
                <w:sz w:val="15"/>
              </w:rPr>
            </w:pPr>
          </w:p>
        </w:tc>
      </w:tr>
      <w:tr w:rsidR="00000000" w:rsidRPr="00D47E4A">
        <w:trPr>
          <w:trHeight w:val="35"/>
        </w:trPr>
        <w:tc>
          <w:tcPr>
            <w:tcW w:w="4160" w:type="dxa"/>
            <w:tcBorders>
              <w:left w:val="single" w:sz="8" w:space="0" w:color="auto"/>
              <w:bottom w:val="single" w:sz="8" w:space="0" w:color="auto"/>
              <w:right w:val="single" w:sz="8" w:space="0" w:color="auto"/>
            </w:tcBorders>
            <w:shd w:val="clear" w:color="auto" w:fill="auto"/>
            <w:vAlign w:val="bottom"/>
          </w:tcPr>
          <w:p w:rsidR="00000000" w:rsidRPr="00D47E4A" w:rsidRDefault="00D47E4A">
            <w:pPr>
              <w:spacing w:line="0" w:lineRule="atLeast"/>
              <w:rPr>
                <w:rFonts w:ascii="Lato" w:eastAsia="Times New Roman" w:hAnsi="Lato"/>
                <w:sz w:val="3"/>
              </w:rPr>
            </w:pPr>
          </w:p>
        </w:tc>
        <w:tc>
          <w:tcPr>
            <w:tcW w:w="5520" w:type="dxa"/>
            <w:tcBorders>
              <w:bottom w:val="single" w:sz="8" w:space="0" w:color="auto"/>
              <w:right w:val="single" w:sz="8" w:space="0" w:color="auto"/>
            </w:tcBorders>
            <w:shd w:val="clear" w:color="auto" w:fill="auto"/>
            <w:vAlign w:val="bottom"/>
          </w:tcPr>
          <w:p w:rsidR="00000000" w:rsidRPr="00D47E4A" w:rsidRDefault="00D47E4A">
            <w:pPr>
              <w:spacing w:line="0" w:lineRule="atLeast"/>
              <w:rPr>
                <w:rFonts w:ascii="Lato" w:eastAsia="Times New Roman" w:hAnsi="Lato"/>
                <w:sz w:val="3"/>
              </w:rPr>
            </w:pPr>
          </w:p>
        </w:tc>
      </w:tr>
      <w:tr w:rsidR="00000000" w:rsidRPr="00D47E4A">
        <w:trPr>
          <w:trHeight w:val="252"/>
        </w:trPr>
        <w:tc>
          <w:tcPr>
            <w:tcW w:w="4160" w:type="dxa"/>
            <w:vMerge w:val="restart"/>
            <w:tcBorders>
              <w:left w:val="single" w:sz="8" w:space="0" w:color="auto"/>
              <w:right w:val="single" w:sz="8" w:space="0" w:color="auto"/>
            </w:tcBorders>
            <w:shd w:val="clear" w:color="auto" w:fill="auto"/>
            <w:vAlign w:val="bottom"/>
          </w:tcPr>
          <w:p w:rsidR="00000000" w:rsidRPr="00D47E4A" w:rsidRDefault="00D47E4A">
            <w:pPr>
              <w:spacing w:line="0" w:lineRule="atLeast"/>
              <w:ind w:left="100"/>
              <w:rPr>
                <w:rFonts w:ascii="Lato" w:eastAsia="Arial Narrow" w:hAnsi="Lato"/>
                <w:sz w:val="19"/>
              </w:rPr>
            </w:pPr>
            <w:r w:rsidRPr="00D47E4A">
              <w:rPr>
                <w:rFonts w:ascii="Lato" w:eastAsia="Arial Narrow" w:hAnsi="Lato"/>
                <w:sz w:val="19"/>
              </w:rPr>
              <w:t>Siemens Pte Ltd</w:t>
            </w:r>
          </w:p>
        </w:tc>
        <w:tc>
          <w:tcPr>
            <w:tcW w:w="5520" w:type="dxa"/>
            <w:tcBorders>
              <w:right w:val="single" w:sz="8" w:space="0" w:color="auto"/>
            </w:tcBorders>
            <w:shd w:val="clear" w:color="auto" w:fill="auto"/>
            <w:vAlign w:val="bottom"/>
          </w:tcPr>
          <w:p w:rsidR="00000000" w:rsidRPr="00D47E4A" w:rsidRDefault="00D47E4A">
            <w:pPr>
              <w:spacing w:line="0" w:lineRule="atLeast"/>
              <w:ind w:left="100"/>
              <w:rPr>
                <w:rFonts w:ascii="Lato" w:eastAsia="Arial Narrow" w:hAnsi="Lato"/>
                <w:sz w:val="19"/>
              </w:rPr>
            </w:pPr>
            <w:r w:rsidRPr="00D47E4A">
              <w:rPr>
                <w:rFonts w:ascii="Lato" w:eastAsia="Arial Narrow" w:hAnsi="Lato"/>
                <w:sz w:val="19"/>
              </w:rPr>
              <w:t>Siemens</w:t>
            </w:r>
            <w:r w:rsidRPr="00D47E4A">
              <w:rPr>
                <w:rFonts w:ascii="Lato" w:eastAsia="Arial Narrow" w:hAnsi="Lato"/>
                <w:sz w:val="19"/>
              </w:rPr>
              <w:t>’ Representative Contact Name:</w:t>
            </w:r>
          </w:p>
        </w:tc>
      </w:tr>
      <w:tr w:rsidR="00000000" w:rsidRPr="00D47E4A">
        <w:trPr>
          <w:trHeight w:val="35"/>
        </w:trPr>
        <w:tc>
          <w:tcPr>
            <w:tcW w:w="4160" w:type="dxa"/>
            <w:vMerge/>
            <w:tcBorders>
              <w:left w:val="single" w:sz="8" w:space="0" w:color="auto"/>
              <w:right w:val="single" w:sz="8" w:space="0" w:color="auto"/>
            </w:tcBorders>
            <w:shd w:val="clear" w:color="auto" w:fill="auto"/>
            <w:vAlign w:val="bottom"/>
          </w:tcPr>
          <w:p w:rsidR="00000000" w:rsidRPr="00D47E4A" w:rsidRDefault="00D47E4A">
            <w:pPr>
              <w:spacing w:line="0" w:lineRule="atLeast"/>
              <w:rPr>
                <w:rFonts w:ascii="Lato" w:eastAsia="Times New Roman" w:hAnsi="Lato"/>
                <w:sz w:val="3"/>
              </w:rPr>
            </w:pPr>
          </w:p>
        </w:tc>
        <w:tc>
          <w:tcPr>
            <w:tcW w:w="5520" w:type="dxa"/>
            <w:tcBorders>
              <w:bottom w:val="single" w:sz="8" w:space="0" w:color="auto"/>
              <w:right w:val="single" w:sz="8" w:space="0" w:color="auto"/>
            </w:tcBorders>
            <w:shd w:val="clear" w:color="auto" w:fill="auto"/>
            <w:vAlign w:val="bottom"/>
          </w:tcPr>
          <w:p w:rsidR="00000000" w:rsidRPr="00D47E4A" w:rsidRDefault="00D47E4A">
            <w:pPr>
              <w:spacing w:line="0" w:lineRule="atLeast"/>
              <w:rPr>
                <w:rFonts w:ascii="Lato" w:eastAsia="Times New Roman" w:hAnsi="Lato"/>
                <w:sz w:val="3"/>
              </w:rPr>
            </w:pPr>
          </w:p>
        </w:tc>
      </w:tr>
      <w:tr w:rsidR="00000000" w:rsidRPr="00D47E4A">
        <w:trPr>
          <w:trHeight w:val="78"/>
        </w:trPr>
        <w:tc>
          <w:tcPr>
            <w:tcW w:w="4160" w:type="dxa"/>
            <w:vMerge/>
            <w:tcBorders>
              <w:left w:val="single" w:sz="8" w:space="0" w:color="auto"/>
              <w:right w:val="single" w:sz="8" w:space="0" w:color="auto"/>
            </w:tcBorders>
            <w:shd w:val="clear" w:color="auto" w:fill="auto"/>
            <w:vAlign w:val="bottom"/>
          </w:tcPr>
          <w:p w:rsidR="00000000" w:rsidRPr="00D47E4A" w:rsidRDefault="00D47E4A">
            <w:pPr>
              <w:spacing w:line="0" w:lineRule="atLeast"/>
              <w:rPr>
                <w:rFonts w:ascii="Lato" w:eastAsia="Times New Roman" w:hAnsi="Lato"/>
                <w:sz w:val="6"/>
              </w:rPr>
            </w:pPr>
          </w:p>
        </w:tc>
        <w:tc>
          <w:tcPr>
            <w:tcW w:w="5520" w:type="dxa"/>
            <w:vMerge w:val="restart"/>
            <w:tcBorders>
              <w:right w:val="single" w:sz="8" w:space="0" w:color="auto"/>
            </w:tcBorders>
            <w:shd w:val="clear" w:color="auto" w:fill="auto"/>
            <w:vAlign w:val="bottom"/>
          </w:tcPr>
          <w:p w:rsidR="00000000" w:rsidRPr="00D47E4A" w:rsidRDefault="00D47E4A">
            <w:pPr>
              <w:spacing w:line="0" w:lineRule="atLeast"/>
              <w:ind w:left="100"/>
              <w:rPr>
                <w:rFonts w:ascii="Lato" w:eastAsia="Arial Narrow" w:hAnsi="Lato"/>
                <w:sz w:val="19"/>
              </w:rPr>
            </w:pPr>
            <w:r w:rsidRPr="00D47E4A">
              <w:rPr>
                <w:rFonts w:ascii="Lato" w:eastAsia="Arial Narrow" w:hAnsi="Lato"/>
                <w:sz w:val="19"/>
              </w:rPr>
              <w:t>Siemens</w:t>
            </w:r>
            <w:r w:rsidRPr="00D47E4A">
              <w:rPr>
                <w:rFonts w:ascii="Lato" w:eastAsia="Arial Narrow" w:hAnsi="Lato"/>
                <w:sz w:val="19"/>
              </w:rPr>
              <w:t>’ Representative Contact Number:</w:t>
            </w:r>
          </w:p>
        </w:tc>
      </w:tr>
      <w:tr w:rsidR="00000000" w:rsidRPr="00D47E4A">
        <w:trPr>
          <w:trHeight w:val="215"/>
        </w:trPr>
        <w:tc>
          <w:tcPr>
            <w:tcW w:w="4160" w:type="dxa"/>
            <w:vMerge w:val="restart"/>
            <w:tcBorders>
              <w:left w:val="single" w:sz="8" w:space="0" w:color="auto"/>
              <w:right w:val="single" w:sz="8" w:space="0" w:color="auto"/>
            </w:tcBorders>
            <w:shd w:val="clear" w:color="auto" w:fill="auto"/>
            <w:vAlign w:val="bottom"/>
          </w:tcPr>
          <w:p w:rsidR="00000000" w:rsidRPr="00D47E4A" w:rsidRDefault="00D47E4A">
            <w:pPr>
              <w:spacing w:line="215" w:lineRule="exact"/>
              <w:ind w:left="100"/>
              <w:rPr>
                <w:rFonts w:ascii="Lato" w:eastAsia="Arial Narrow" w:hAnsi="Lato"/>
                <w:sz w:val="19"/>
              </w:rPr>
            </w:pPr>
            <w:r w:rsidRPr="00D47E4A">
              <w:rPr>
                <w:rFonts w:ascii="Lato" w:eastAsia="Arial Narrow" w:hAnsi="Lato"/>
                <w:sz w:val="19"/>
              </w:rPr>
              <w:t>60 MacPherson Road</w:t>
            </w:r>
          </w:p>
        </w:tc>
        <w:tc>
          <w:tcPr>
            <w:tcW w:w="5520" w:type="dxa"/>
            <w:vMerge/>
            <w:tcBorders>
              <w:right w:val="single" w:sz="8" w:space="0" w:color="auto"/>
            </w:tcBorders>
            <w:shd w:val="clear" w:color="auto" w:fill="auto"/>
            <w:vAlign w:val="bottom"/>
          </w:tcPr>
          <w:p w:rsidR="00000000" w:rsidRPr="00D47E4A" w:rsidRDefault="00D47E4A">
            <w:pPr>
              <w:spacing w:line="0" w:lineRule="atLeast"/>
              <w:rPr>
                <w:rFonts w:ascii="Lato" w:eastAsia="Times New Roman" w:hAnsi="Lato"/>
                <w:sz w:val="15"/>
              </w:rPr>
            </w:pPr>
          </w:p>
        </w:tc>
      </w:tr>
      <w:tr w:rsidR="00000000" w:rsidRPr="00D47E4A">
        <w:trPr>
          <w:trHeight w:val="41"/>
        </w:trPr>
        <w:tc>
          <w:tcPr>
            <w:tcW w:w="4160" w:type="dxa"/>
            <w:vMerge/>
            <w:tcBorders>
              <w:left w:val="single" w:sz="8" w:space="0" w:color="auto"/>
              <w:right w:val="single" w:sz="8" w:space="0" w:color="auto"/>
            </w:tcBorders>
            <w:shd w:val="clear" w:color="auto" w:fill="auto"/>
            <w:vAlign w:val="bottom"/>
          </w:tcPr>
          <w:p w:rsidR="00000000" w:rsidRPr="00D47E4A" w:rsidRDefault="00D47E4A">
            <w:pPr>
              <w:spacing w:line="0" w:lineRule="atLeast"/>
              <w:rPr>
                <w:rFonts w:ascii="Lato" w:eastAsia="Times New Roman" w:hAnsi="Lato"/>
                <w:sz w:val="3"/>
              </w:rPr>
            </w:pPr>
          </w:p>
        </w:tc>
        <w:tc>
          <w:tcPr>
            <w:tcW w:w="5520" w:type="dxa"/>
            <w:tcBorders>
              <w:right w:val="single" w:sz="8" w:space="0" w:color="auto"/>
            </w:tcBorders>
            <w:shd w:val="clear" w:color="auto" w:fill="auto"/>
            <w:vAlign w:val="bottom"/>
          </w:tcPr>
          <w:p w:rsidR="00000000" w:rsidRPr="00D47E4A" w:rsidRDefault="00D47E4A">
            <w:pPr>
              <w:spacing w:line="0" w:lineRule="atLeast"/>
              <w:rPr>
                <w:rFonts w:ascii="Lato" w:eastAsia="Times New Roman" w:hAnsi="Lato"/>
                <w:sz w:val="3"/>
              </w:rPr>
            </w:pPr>
          </w:p>
        </w:tc>
      </w:tr>
      <w:tr w:rsidR="00000000" w:rsidRPr="00D47E4A">
        <w:trPr>
          <w:trHeight w:val="207"/>
        </w:trPr>
        <w:tc>
          <w:tcPr>
            <w:tcW w:w="4160" w:type="dxa"/>
            <w:tcBorders>
              <w:left w:val="single" w:sz="8" w:space="0" w:color="auto"/>
              <w:right w:val="single" w:sz="8" w:space="0" w:color="auto"/>
            </w:tcBorders>
            <w:shd w:val="clear" w:color="auto" w:fill="auto"/>
            <w:vAlign w:val="bottom"/>
          </w:tcPr>
          <w:p w:rsidR="00000000" w:rsidRPr="00D47E4A" w:rsidRDefault="00D47E4A">
            <w:pPr>
              <w:spacing w:line="207" w:lineRule="exact"/>
              <w:ind w:left="100"/>
              <w:rPr>
                <w:rFonts w:ascii="Lato" w:eastAsia="Arial Narrow" w:hAnsi="Lato"/>
                <w:sz w:val="19"/>
              </w:rPr>
            </w:pPr>
            <w:r w:rsidRPr="00D47E4A">
              <w:rPr>
                <w:rFonts w:ascii="Lato" w:eastAsia="Arial Narrow" w:hAnsi="Lato"/>
                <w:sz w:val="19"/>
              </w:rPr>
              <w:t>Singapore 348615</w:t>
            </w:r>
          </w:p>
        </w:tc>
        <w:tc>
          <w:tcPr>
            <w:tcW w:w="5520" w:type="dxa"/>
            <w:tcBorders>
              <w:right w:val="single" w:sz="8" w:space="0" w:color="auto"/>
            </w:tcBorders>
            <w:shd w:val="clear" w:color="auto" w:fill="auto"/>
            <w:vAlign w:val="bottom"/>
          </w:tcPr>
          <w:p w:rsidR="00000000" w:rsidRPr="00D47E4A" w:rsidRDefault="00D47E4A">
            <w:pPr>
              <w:spacing w:line="0" w:lineRule="atLeast"/>
              <w:rPr>
                <w:rFonts w:ascii="Lato" w:eastAsia="Times New Roman" w:hAnsi="Lato"/>
                <w:sz w:val="18"/>
              </w:rPr>
            </w:pPr>
          </w:p>
        </w:tc>
      </w:tr>
      <w:tr w:rsidR="00000000" w:rsidRPr="00D47E4A">
        <w:trPr>
          <w:trHeight w:val="267"/>
        </w:trPr>
        <w:tc>
          <w:tcPr>
            <w:tcW w:w="4160" w:type="dxa"/>
            <w:tcBorders>
              <w:left w:val="single" w:sz="8" w:space="0" w:color="auto"/>
              <w:right w:val="single" w:sz="8" w:space="0" w:color="auto"/>
            </w:tcBorders>
            <w:shd w:val="clear" w:color="auto" w:fill="auto"/>
            <w:vAlign w:val="bottom"/>
          </w:tcPr>
          <w:p w:rsidR="00000000" w:rsidRPr="00D47E4A" w:rsidRDefault="00D47E4A">
            <w:pPr>
              <w:spacing w:line="0" w:lineRule="atLeast"/>
              <w:ind w:left="100"/>
              <w:rPr>
                <w:rFonts w:ascii="Lato" w:eastAsia="Arial Narrow" w:hAnsi="Lato"/>
                <w:sz w:val="19"/>
              </w:rPr>
            </w:pPr>
            <w:r w:rsidRPr="00D47E4A">
              <w:rPr>
                <w:rFonts w:ascii="Lato" w:eastAsia="Arial Narrow" w:hAnsi="Lato"/>
                <w:sz w:val="19"/>
              </w:rPr>
              <w:t xml:space="preserve">hereinafter referred to as </w:t>
            </w:r>
            <w:r w:rsidRPr="00D47E4A">
              <w:rPr>
                <w:rFonts w:ascii="Lato" w:eastAsia="Arial Narrow" w:hAnsi="Lato"/>
                <w:sz w:val="19"/>
              </w:rPr>
              <w:t>“</w:t>
            </w:r>
            <w:r w:rsidRPr="00D47E4A">
              <w:rPr>
                <w:rFonts w:ascii="Lato" w:eastAsia="Arial Narrow" w:hAnsi="Lato"/>
                <w:b/>
                <w:sz w:val="19"/>
              </w:rPr>
              <w:t>Siemens</w:t>
            </w:r>
            <w:r w:rsidRPr="00D47E4A">
              <w:rPr>
                <w:rFonts w:ascii="Lato" w:eastAsia="Arial Narrow" w:hAnsi="Lato"/>
                <w:sz w:val="19"/>
              </w:rPr>
              <w:t>”</w:t>
            </w:r>
          </w:p>
        </w:tc>
        <w:tc>
          <w:tcPr>
            <w:tcW w:w="5520" w:type="dxa"/>
            <w:tcBorders>
              <w:right w:val="single" w:sz="8" w:space="0" w:color="auto"/>
            </w:tcBorders>
            <w:shd w:val="clear" w:color="auto" w:fill="auto"/>
            <w:vAlign w:val="bottom"/>
          </w:tcPr>
          <w:p w:rsidR="00000000" w:rsidRPr="00D47E4A" w:rsidRDefault="00D47E4A">
            <w:pPr>
              <w:spacing w:line="0" w:lineRule="atLeast"/>
              <w:rPr>
                <w:rFonts w:ascii="Lato" w:eastAsia="Times New Roman" w:hAnsi="Lato"/>
                <w:sz w:val="23"/>
              </w:rPr>
            </w:pPr>
          </w:p>
        </w:tc>
      </w:tr>
      <w:tr w:rsidR="00000000" w:rsidRPr="00D47E4A">
        <w:trPr>
          <w:trHeight w:val="211"/>
        </w:trPr>
        <w:tc>
          <w:tcPr>
            <w:tcW w:w="4160" w:type="dxa"/>
            <w:tcBorders>
              <w:left w:val="single" w:sz="8" w:space="0" w:color="auto"/>
              <w:bottom w:val="single" w:sz="8" w:space="0" w:color="auto"/>
              <w:right w:val="single" w:sz="8" w:space="0" w:color="auto"/>
            </w:tcBorders>
            <w:shd w:val="clear" w:color="auto" w:fill="auto"/>
            <w:vAlign w:val="bottom"/>
          </w:tcPr>
          <w:p w:rsidR="00000000" w:rsidRPr="00D47E4A" w:rsidRDefault="00D47E4A">
            <w:pPr>
              <w:spacing w:line="0" w:lineRule="atLeast"/>
              <w:rPr>
                <w:rFonts w:ascii="Lato" w:eastAsia="Times New Roman" w:hAnsi="Lato"/>
                <w:sz w:val="18"/>
              </w:rPr>
            </w:pPr>
          </w:p>
        </w:tc>
        <w:tc>
          <w:tcPr>
            <w:tcW w:w="5520" w:type="dxa"/>
            <w:tcBorders>
              <w:bottom w:val="single" w:sz="8" w:space="0" w:color="auto"/>
              <w:right w:val="single" w:sz="8" w:space="0" w:color="auto"/>
            </w:tcBorders>
            <w:shd w:val="clear" w:color="auto" w:fill="auto"/>
            <w:vAlign w:val="bottom"/>
          </w:tcPr>
          <w:p w:rsidR="00000000" w:rsidRPr="00D47E4A" w:rsidRDefault="00D47E4A">
            <w:pPr>
              <w:spacing w:line="0" w:lineRule="atLeast"/>
              <w:rPr>
                <w:rFonts w:ascii="Lato" w:eastAsia="Times New Roman" w:hAnsi="Lato"/>
                <w:sz w:val="18"/>
              </w:rPr>
            </w:pPr>
          </w:p>
        </w:tc>
      </w:tr>
    </w:tbl>
    <w:p w:rsidR="00000000" w:rsidRPr="00D47E4A" w:rsidRDefault="00D47E4A">
      <w:pPr>
        <w:spacing w:line="175" w:lineRule="exact"/>
        <w:rPr>
          <w:rFonts w:ascii="Lato" w:eastAsia="Times New Roman" w:hAnsi="Lato"/>
          <w:sz w:val="24"/>
        </w:rPr>
      </w:pPr>
      <w:r w:rsidRPr="00D47E4A">
        <w:rPr>
          <w:rFonts w:ascii="Lato" w:eastAsia="Times New Roman" w:hAnsi="Lato"/>
          <w:noProof/>
          <w:sz w:val="18"/>
        </w:rPr>
        <mc:AlternateContent>
          <mc:Choice Requires="wps">
            <w:drawing>
              <wp:anchor distT="0" distB="0" distL="114300" distR="114300" simplePos="0" relativeHeight="251658240" behindDoc="1" locked="0" layoutInCell="0" allowOverlap="1">
                <wp:simplePos x="0" y="0"/>
                <wp:positionH relativeFrom="column">
                  <wp:posOffset>-5080</wp:posOffset>
                </wp:positionH>
                <wp:positionV relativeFrom="paragraph">
                  <wp:posOffset>-1417320</wp:posOffset>
                </wp:positionV>
                <wp:extent cx="12065" cy="12700"/>
                <wp:effectExtent l="0" t="2540" r="0" b="381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1090B8" id="Rectangle 3" o:spid="_x0000_s1026" style="position:absolute;margin-left:-.4pt;margin-top:-111.6pt;width:.95pt;height: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" o:allowincell="f" fillcolor="black" strokecolor="white"/>
            </w:pict>
          </mc:Fallback>
        </mc:AlternateContent>
      </w:r>
    </w:p>
    <w:p w:rsidR="00000000" w:rsidRPr="00D47E4A" w:rsidRDefault="00D47E4A">
      <w:pPr>
        <w:spacing w:line="0" w:lineRule="atLeast"/>
        <w:rPr>
          <w:rFonts w:ascii="Lato" w:eastAsia="Arial Narrow" w:hAnsi="Lato"/>
          <w:b/>
          <w:sz w:val="19"/>
        </w:rPr>
      </w:pPr>
      <w:r w:rsidRPr="00D47E4A">
        <w:rPr>
          <w:rFonts w:ascii="Lato" w:eastAsia="Arial Narrow" w:hAnsi="Lato"/>
          <w:b/>
          <w:sz w:val="19"/>
        </w:rPr>
        <w:t>WHEREAS</w:t>
      </w:r>
    </w:p>
    <w:p w:rsidR="00000000" w:rsidRPr="00D47E4A" w:rsidRDefault="00D47E4A">
      <w:pPr>
        <w:spacing w:line="223" w:lineRule="exact"/>
        <w:rPr>
          <w:rFonts w:ascii="Lato" w:eastAsia="Times New Roman" w:hAnsi="Lato"/>
          <w:sz w:val="24"/>
        </w:rPr>
      </w:pPr>
    </w:p>
    <w:p w:rsidR="00000000" w:rsidRPr="00D47E4A" w:rsidRDefault="00D47E4A">
      <w:pPr>
        <w:numPr>
          <w:ilvl w:val="0"/>
          <w:numId w:val="1"/>
        </w:numPr>
        <w:tabs>
          <w:tab w:val="left" w:pos="340"/>
        </w:tabs>
        <w:spacing w:line="281" w:lineRule="auto"/>
        <w:ind w:left="340" w:hanging="338"/>
        <w:jc w:val="both"/>
        <w:rPr>
          <w:rFonts w:ascii="Lato" w:eastAsia="Arial Narrow" w:hAnsi="Lato"/>
          <w:sz w:val="19"/>
        </w:rPr>
      </w:pPr>
      <w:r w:rsidRPr="00D47E4A">
        <w:rPr>
          <w:rFonts w:ascii="Lato" w:eastAsia="Arial Narrow" w:hAnsi="Lato"/>
          <w:sz w:val="19"/>
        </w:rPr>
        <w:t>Siemens offers to provide serv</w:t>
      </w:r>
      <w:r w:rsidRPr="00D47E4A">
        <w:rPr>
          <w:rFonts w:ascii="Lato" w:eastAsia="Arial Narrow" w:hAnsi="Lato"/>
          <w:sz w:val="19"/>
        </w:rPr>
        <w:t>ices to maintain the Customer</w:t>
      </w:r>
      <w:r w:rsidRPr="00D47E4A">
        <w:rPr>
          <w:rFonts w:ascii="Lato" w:eastAsia="Arial Narrow" w:hAnsi="Lato"/>
          <w:sz w:val="19"/>
        </w:rPr>
        <w:t>’s equipment/product, subject to the terms and conditions of this Agreement and its Schedules and the Siemens General Conditions of Service and Maintenance, a copy of which is annexed hereto.</w:t>
      </w:r>
    </w:p>
    <w:p w:rsidR="00000000" w:rsidRPr="00D47E4A" w:rsidRDefault="00D47E4A">
      <w:pPr>
        <w:spacing w:line="132" w:lineRule="exact"/>
        <w:rPr>
          <w:rFonts w:ascii="Lato" w:eastAsia="Arial Narrow" w:hAnsi="Lato"/>
          <w:sz w:val="19"/>
        </w:rPr>
      </w:pPr>
    </w:p>
    <w:p w:rsidR="00000000" w:rsidRPr="00D47E4A" w:rsidRDefault="00D47E4A">
      <w:pPr>
        <w:numPr>
          <w:ilvl w:val="0"/>
          <w:numId w:val="1"/>
        </w:numPr>
        <w:tabs>
          <w:tab w:val="left" w:pos="340"/>
        </w:tabs>
        <w:spacing w:line="0" w:lineRule="atLeast"/>
        <w:ind w:left="340" w:hanging="338"/>
        <w:jc w:val="both"/>
        <w:rPr>
          <w:rFonts w:ascii="Lato" w:eastAsia="Arial Narrow" w:hAnsi="Lato"/>
          <w:sz w:val="19"/>
        </w:rPr>
      </w:pPr>
      <w:r w:rsidRPr="00D47E4A">
        <w:rPr>
          <w:rFonts w:ascii="Lato" w:eastAsia="Arial Narrow" w:hAnsi="Lato"/>
          <w:sz w:val="19"/>
        </w:rPr>
        <w:t xml:space="preserve">The Customer accepts the offer on </w:t>
      </w:r>
      <w:r w:rsidRPr="00D47E4A">
        <w:rPr>
          <w:rFonts w:ascii="Lato" w:eastAsia="Arial Narrow" w:hAnsi="Lato"/>
          <w:sz w:val="19"/>
        </w:rPr>
        <w:t>the terms and conditions specified above.</w:t>
      </w:r>
    </w:p>
    <w:p w:rsidR="00000000" w:rsidRPr="00D47E4A" w:rsidRDefault="00D47E4A">
      <w:pPr>
        <w:spacing w:line="200" w:lineRule="exact"/>
        <w:rPr>
          <w:rFonts w:ascii="Lato" w:eastAsia="Times New Roman" w:hAnsi="Lato"/>
          <w:sz w:val="24"/>
        </w:rPr>
      </w:pPr>
    </w:p>
    <w:p w:rsidR="00000000" w:rsidRPr="00D47E4A" w:rsidRDefault="00D47E4A">
      <w:pPr>
        <w:spacing w:line="221" w:lineRule="exact"/>
        <w:rPr>
          <w:rFonts w:ascii="Lato" w:eastAsia="Times New Roman" w:hAnsi="Lato"/>
          <w:sz w:val="24"/>
        </w:rPr>
      </w:pPr>
    </w:p>
    <w:p w:rsidR="00000000" w:rsidRPr="00D47E4A" w:rsidRDefault="00D47E4A">
      <w:pPr>
        <w:spacing w:line="0" w:lineRule="atLeast"/>
        <w:rPr>
          <w:rFonts w:ascii="Lato" w:eastAsia="Arial Narrow" w:hAnsi="Lato"/>
          <w:b/>
          <w:sz w:val="19"/>
        </w:rPr>
      </w:pPr>
      <w:r w:rsidRPr="00D47E4A">
        <w:rPr>
          <w:rFonts w:ascii="Lato" w:eastAsia="Arial Narrow" w:hAnsi="Lato"/>
          <w:b/>
          <w:sz w:val="19"/>
        </w:rPr>
        <w:t>NOW THEREFORE THE PARTIES AGREE AS FOLLOWS:</w:t>
      </w:r>
    </w:p>
    <w:p w:rsidR="00000000" w:rsidRPr="00D47E4A" w:rsidRDefault="00D47E4A">
      <w:pPr>
        <w:spacing w:line="84" w:lineRule="exact"/>
        <w:rPr>
          <w:rFonts w:ascii="Lato" w:eastAsia="Times New Roman" w:hAnsi="Lato"/>
          <w:sz w:val="24"/>
        </w:rPr>
      </w:pPr>
    </w:p>
    <w:p w:rsidR="00000000" w:rsidRPr="00D47E4A" w:rsidRDefault="00D47E4A">
      <w:pPr>
        <w:numPr>
          <w:ilvl w:val="0"/>
          <w:numId w:val="2"/>
        </w:numPr>
        <w:tabs>
          <w:tab w:val="left" w:pos="340"/>
        </w:tabs>
        <w:spacing w:line="0" w:lineRule="atLeast"/>
        <w:ind w:left="340" w:hanging="338"/>
        <w:jc w:val="both"/>
        <w:rPr>
          <w:rFonts w:ascii="Lato" w:eastAsia="Arial Narrow" w:hAnsi="Lato"/>
          <w:sz w:val="19"/>
        </w:rPr>
      </w:pPr>
      <w:r w:rsidRPr="00D47E4A">
        <w:rPr>
          <w:rFonts w:ascii="Lato" w:eastAsia="Arial Narrow" w:hAnsi="Lato"/>
          <w:sz w:val="19"/>
          <w:u w:val="single"/>
        </w:rPr>
        <w:t>Scope of Services</w:t>
      </w:r>
    </w:p>
    <w:p w:rsidR="00000000" w:rsidRPr="00D47E4A" w:rsidRDefault="00D47E4A">
      <w:pPr>
        <w:spacing w:line="79" w:lineRule="exact"/>
        <w:rPr>
          <w:rFonts w:ascii="Lato" w:eastAsia="Arial Narrow" w:hAnsi="Lato"/>
          <w:sz w:val="19"/>
        </w:rPr>
      </w:pPr>
    </w:p>
    <w:p w:rsidR="00000000" w:rsidRPr="00D47E4A" w:rsidRDefault="00D47E4A">
      <w:pPr>
        <w:spacing w:line="0" w:lineRule="atLeast"/>
        <w:ind w:left="340"/>
        <w:jc w:val="both"/>
        <w:rPr>
          <w:rFonts w:ascii="Lato" w:eastAsia="Arial Narrow" w:hAnsi="Lato"/>
          <w:sz w:val="19"/>
        </w:rPr>
      </w:pPr>
      <w:r w:rsidRPr="00D47E4A">
        <w:rPr>
          <w:rFonts w:ascii="Lato" w:eastAsia="Arial Narrow" w:hAnsi="Lato"/>
          <w:sz w:val="19"/>
        </w:rPr>
        <w:t>Please refer to Schedule 1 &amp; 2 for details.</w:t>
      </w:r>
    </w:p>
    <w:p w:rsidR="00000000" w:rsidRPr="00D47E4A" w:rsidRDefault="00D47E4A">
      <w:pPr>
        <w:spacing w:line="291" w:lineRule="exact"/>
        <w:rPr>
          <w:rFonts w:ascii="Lato" w:eastAsia="Times New Roman" w:hAnsi="Lato"/>
          <w:sz w:val="24"/>
        </w:rPr>
      </w:pPr>
    </w:p>
    <w:p w:rsidR="00000000" w:rsidRPr="00D47E4A" w:rsidRDefault="00D47E4A">
      <w:pPr>
        <w:numPr>
          <w:ilvl w:val="0"/>
          <w:numId w:val="3"/>
        </w:numPr>
        <w:tabs>
          <w:tab w:val="left" w:pos="340"/>
        </w:tabs>
        <w:spacing w:line="0" w:lineRule="atLeast"/>
        <w:ind w:left="340" w:hanging="338"/>
        <w:jc w:val="both"/>
        <w:rPr>
          <w:rFonts w:ascii="Lato" w:eastAsia="Arial Narrow" w:hAnsi="Lato"/>
          <w:sz w:val="19"/>
        </w:rPr>
      </w:pPr>
      <w:r w:rsidRPr="00D47E4A">
        <w:rPr>
          <w:rFonts w:ascii="Lato" w:eastAsia="Arial Narrow" w:hAnsi="Lato"/>
          <w:sz w:val="19"/>
          <w:u w:val="single"/>
        </w:rPr>
        <w:t>Fees and Payments</w:t>
      </w:r>
    </w:p>
    <w:p w:rsidR="00000000" w:rsidRPr="00D47E4A" w:rsidRDefault="00D47E4A">
      <w:pPr>
        <w:spacing w:line="74" w:lineRule="exact"/>
        <w:rPr>
          <w:rFonts w:ascii="Lato" w:eastAsia="Arial Narrow" w:hAnsi="Lato"/>
          <w:sz w:val="19"/>
        </w:rPr>
      </w:pPr>
    </w:p>
    <w:p w:rsidR="00000000" w:rsidRPr="00D47E4A" w:rsidRDefault="00D47E4A">
      <w:pPr>
        <w:spacing w:line="272" w:lineRule="auto"/>
        <w:ind w:left="340"/>
        <w:jc w:val="both"/>
        <w:rPr>
          <w:rFonts w:ascii="Lato" w:eastAsia="Arial Narrow" w:hAnsi="Lato"/>
          <w:sz w:val="19"/>
        </w:rPr>
      </w:pPr>
      <w:r w:rsidRPr="00D47E4A">
        <w:rPr>
          <w:rFonts w:ascii="Lato" w:eastAsia="Arial Narrow" w:hAnsi="Lato"/>
          <w:sz w:val="19"/>
        </w:rPr>
        <w:t>The fee covering the Services for _____________ months commencing on the date stated</w:t>
      </w:r>
      <w:r w:rsidRPr="00D47E4A">
        <w:rPr>
          <w:rFonts w:ascii="Lato" w:eastAsia="Arial Narrow" w:hAnsi="Lato"/>
          <w:sz w:val="19"/>
        </w:rPr>
        <w:t xml:space="preserve"> above shall be S$____________ (the </w:t>
      </w:r>
      <w:r w:rsidRPr="00D47E4A">
        <w:rPr>
          <w:rFonts w:ascii="Lato" w:eastAsia="Arial Narrow" w:hAnsi="Lato"/>
          <w:sz w:val="19"/>
        </w:rPr>
        <w:t>“Fee</w:t>
      </w:r>
      <w:r w:rsidRPr="00D47E4A">
        <w:rPr>
          <w:rFonts w:ascii="Lato" w:eastAsia="Arial Narrow" w:hAnsi="Lato"/>
          <w:sz w:val="19"/>
        </w:rPr>
        <w:t>”) and excludes any applicable goods and services tax (</w:t>
      </w:r>
      <w:r w:rsidRPr="00D47E4A">
        <w:rPr>
          <w:rFonts w:ascii="Lato" w:eastAsia="Arial Narrow" w:hAnsi="Lato"/>
          <w:sz w:val="19"/>
        </w:rPr>
        <w:t>“GST</w:t>
      </w:r>
      <w:r w:rsidRPr="00D47E4A">
        <w:rPr>
          <w:rFonts w:ascii="Lato" w:eastAsia="Arial Narrow" w:hAnsi="Lato"/>
          <w:sz w:val="19"/>
        </w:rPr>
        <w:t>”) or other government charge or duty (including where applicable, withholding taxes) from time to time prescribed by law.</w:t>
      </w:r>
    </w:p>
    <w:p w:rsidR="00000000" w:rsidRPr="00D47E4A" w:rsidRDefault="00D47E4A">
      <w:pPr>
        <w:spacing w:line="3" w:lineRule="exact"/>
        <w:rPr>
          <w:rFonts w:ascii="Lato" w:eastAsia="Times New Roman" w:hAnsi="Lato"/>
          <w:sz w:val="24"/>
        </w:rPr>
      </w:pPr>
    </w:p>
    <w:p w:rsidR="00000000" w:rsidRPr="00D47E4A" w:rsidRDefault="00D47E4A">
      <w:pPr>
        <w:spacing w:line="0" w:lineRule="atLeast"/>
        <w:ind w:left="340"/>
        <w:rPr>
          <w:rFonts w:ascii="Lato" w:eastAsia="Arial Narrow" w:hAnsi="Lato"/>
          <w:sz w:val="19"/>
        </w:rPr>
      </w:pPr>
      <w:r w:rsidRPr="00D47E4A">
        <w:rPr>
          <w:rFonts w:ascii="Lato" w:eastAsia="Arial Narrow" w:hAnsi="Lato"/>
          <w:sz w:val="19"/>
        </w:rPr>
        <w:t>* A.  The Fee is payable in advan</w:t>
      </w:r>
      <w:r w:rsidRPr="00D47E4A">
        <w:rPr>
          <w:rFonts w:ascii="Lato" w:eastAsia="Arial Narrow" w:hAnsi="Lato"/>
          <w:sz w:val="19"/>
        </w:rPr>
        <w:t>ce, and shall be paid in instalments of S$______________:</w:t>
      </w:r>
    </w:p>
    <w:p w:rsidR="00000000" w:rsidRPr="00D47E4A" w:rsidRDefault="00D47E4A">
      <w:pPr>
        <w:spacing w:line="75" w:lineRule="exact"/>
        <w:rPr>
          <w:rFonts w:ascii="Lato" w:eastAsia="Times New Roman" w:hAnsi="Lato"/>
          <w:sz w:val="24"/>
        </w:rPr>
      </w:pPr>
    </w:p>
    <w:p w:rsidR="00000000" w:rsidRPr="00D47E4A" w:rsidRDefault="00D47E4A">
      <w:pPr>
        <w:tabs>
          <w:tab w:val="left" w:pos="880"/>
        </w:tabs>
        <w:spacing w:line="0" w:lineRule="atLeast"/>
        <w:ind w:left="340"/>
        <w:rPr>
          <w:rFonts w:ascii="Lato" w:eastAsia="Arial Narrow" w:hAnsi="Lato"/>
          <w:sz w:val="19"/>
        </w:rPr>
      </w:pPr>
      <w:r w:rsidRPr="00D47E4A">
        <w:rPr>
          <w:rFonts w:ascii="Lato" w:eastAsia="Arial Narrow" w:hAnsi="Lato"/>
          <w:sz w:val="19"/>
        </w:rPr>
        <w:t>[</w:t>
      </w:r>
      <w:r w:rsidRPr="00D47E4A">
        <w:rPr>
          <w:rFonts w:ascii="Lato" w:eastAsia="Times New Roman" w:hAnsi="Lato"/>
        </w:rPr>
        <w:tab/>
      </w:r>
      <w:r w:rsidRPr="00D47E4A">
        <w:rPr>
          <w:rFonts w:ascii="Lato" w:eastAsia="Arial Narrow" w:hAnsi="Lato"/>
          <w:sz w:val="19"/>
        </w:rPr>
        <w:t>] Monthly</w:t>
      </w:r>
    </w:p>
    <w:p w:rsidR="00000000" w:rsidRPr="00D47E4A" w:rsidRDefault="00D47E4A">
      <w:pPr>
        <w:spacing w:line="75" w:lineRule="exact"/>
        <w:rPr>
          <w:rFonts w:ascii="Lato" w:eastAsia="Times New Roman" w:hAnsi="Lato"/>
          <w:sz w:val="24"/>
        </w:rPr>
      </w:pPr>
    </w:p>
    <w:p w:rsidR="00000000" w:rsidRPr="00D47E4A" w:rsidRDefault="00D47E4A">
      <w:pPr>
        <w:tabs>
          <w:tab w:val="left" w:pos="880"/>
        </w:tabs>
        <w:spacing w:line="0" w:lineRule="atLeast"/>
        <w:ind w:left="340"/>
        <w:rPr>
          <w:rFonts w:ascii="Lato" w:eastAsia="Arial Narrow" w:hAnsi="Lato"/>
          <w:sz w:val="19"/>
        </w:rPr>
      </w:pPr>
      <w:r w:rsidRPr="00D47E4A">
        <w:rPr>
          <w:rFonts w:ascii="Lato" w:eastAsia="Arial Narrow" w:hAnsi="Lato"/>
          <w:sz w:val="19"/>
        </w:rPr>
        <w:t>[</w:t>
      </w:r>
      <w:r w:rsidRPr="00D47E4A">
        <w:rPr>
          <w:rFonts w:ascii="Lato" w:eastAsia="Times New Roman" w:hAnsi="Lato"/>
        </w:rPr>
        <w:tab/>
      </w:r>
      <w:r w:rsidRPr="00D47E4A">
        <w:rPr>
          <w:rFonts w:ascii="Lato" w:eastAsia="Arial Narrow" w:hAnsi="Lato"/>
          <w:sz w:val="19"/>
        </w:rPr>
        <w:t>] Quarterly</w:t>
      </w:r>
    </w:p>
    <w:p w:rsidR="00000000" w:rsidRPr="00D47E4A" w:rsidRDefault="00D47E4A">
      <w:pPr>
        <w:spacing w:line="75" w:lineRule="exact"/>
        <w:rPr>
          <w:rFonts w:ascii="Lato" w:eastAsia="Times New Roman" w:hAnsi="Lato"/>
          <w:sz w:val="24"/>
        </w:rPr>
      </w:pPr>
    </w:p>
    <w:p w:rsidR="00000000" w:rsidRPr="00D47E4A" w:rsidRDefault="00D47E4A">
      <w:pPr>
        <w:tabs>
          <w:tab w:val="left" w:pos="880"/>
        </w:tabs>
        <w:spacing w:line="0" w:lineRule="atLeast"/>
        <w:ind w:left="340"/>
        <w:rPr>
          <w:rFonts w:ascii="Lato" w:eastAsia="Arial Narrow" w:hAnsi="Lato"/>
          <w:sz w:val="19"/>
        </w:rPr>
      </w:pPr>
      <w:r w:rsidRPr="00D47E4A">
        <w:rPr>
          <w:rFonts w:ascii="Lato" w:eastAsia="Arial Narrow" w:hAnsi="Lato"/>
          <w:sz w:val="19"/>
        </w:rPr>
        <w:t>[</w:t>
      </w:r>
      <w:r w:rsidRPr="00D47E4A">
        <w:rPr>
          <w:rFonts w:ascii="Lato" w:eastAsia="Times New Roman" w:hAnsi="Lato"/>
        </w:rPr>
        <w:tab/>
      </w:r>
      <w:r w:rsidRPr="00D47E4A">
        <w:rPr>
          <w:rFonts w:ascii="Lato" w:eastAsia="Arial Narrow" w:hAnsi="Lato"/>
          <w:sz w:val="19"/>
        </w:rPr>
        <w:t>] Half-yearly</w:t>
      </w:r>
    </w:p>
    <w:p w:rsidR="00000000" w:rsidRPr="00D47E4A" w:rsidRDefault="00D47E4A">
      <w:pPr>
        <w:spacing w:line="75" w:lineRule="exact"/>
        <w:rPr>
          <w:rFonts w:ascii="Lato" w:eastAsia="Times New Roman" w:hAnsi="Lato"/>
          <w:sz w:val="24"/>
        </w:rPr>
      </w:pPr>
    </w:p>
    <w:p w:rsidR="00000000" w:rsidRPr="00D47E4A" w:rsidRDefault="00D47E4A">
      <w:pPr>
        <w:tabs>
          <w:tab w:val="left" w:pos="880"/>
        </w:tabs>
        <w:spacing w:line="0" w:lineRule="atLeast"/>
        <w:ind w:left="340"/>
        <w:rPr>
          <w:rFonts w:ascii="Lato" w:eastAsia="Arial Narrow" w:hAnsi="Lato"/>
          <w:sz w:val="19"/>
        </w:rPr>
      </w:pPr>
      <w:r w:rsidRPr="00D47E4A">
        <w:rPr>
          <w:rFonts w:ascii="Lato" w:eastAsia="Arial Narrow" w:hAnsi="Lato"/>
          <w:sz w:val="19"/>
        </w:rPr>
        <w:t>[</w:t>
      </w:r>
      <w:r w:rsidRPr="00D47E4A">
        <w:rPr>
          <w:rFonts w:ascii="Lato" w:eastAsia="Times New Roman" w:hAnsi="Lato"/>
        </w:rPr>
        <w:tab/>
      </w:r>
      <w:r w:rsidRPr="00D47E4A">
        <w:rPr>
          <w:rFonts w:ascii="Lato" w:eastAsia="Arial Narrow" w:hAnsi="Lato"/>
          <w:sz w:val="19"/>
        </w:rPr>
        <w:t>] Yearly</w:t>
      </w:r>
    </w:p>
    <w:p w:rsidR="00000000" w:rsidRPr="00D47E4A" w:rsidRDefault="00D47E4A">
      <w:pPr>
        <w:spacing w:line="372" w:lineRule="exact"/>
        <w:rPr>
          <w:rFonts w:ascii="Lato" w:eastAsia="Times New Roman" w:hAnsi="Lato"/>
          <w:sz w:val="24"/>
        </w:rPr>
      </w:pPr>
    </w:p>
    <w:p w:rsidR="00000000" w:rsidRPr="00D47E4A" w:rsidRDefault="00D47E4A">
      <w:pPr>
        <w:spacing w:line="0" w:lineRule="atLeast"/>
        <w:ind w:left="340"/>
        <w:rPr>
          <w:rFonts w:ascii="Lato" w:eastAsia="Arial Narrow" w:hAnsi="Lato"/>
          <w:sz w:val="19"/>
        </w:rPr>
      </w:pPr>
      <w:r w:rsidRPr="00D47E4A">
        <w:rPr>
          <w:rFonts w:ascii="Lato" w:eastAsia="Arial Narrow" w:hAnsi="Lato"/>
          <w:sz w:val="19"/>
        </w:rPr>
        <w:t>OR</w:t>
      </w:r>
    </w:p>
    <w:p w:rsidR="00000000" w:rsidRPr="00D47E4A" w:rsidRDefault="00D47E4A">
      <w:pPr>
        <w:spacing w:line="368" w:lineRule="exact"/>
        <w:rPr>
          <w:rFonts w:ascii="Lato" w:eastAsia="Times New Roman" w:hAnsi="Lato"/>
          <w:sz w:val="24"/>
        </w:rPr>
      </w:pPr>
    </w:p>
    <w:p w:rsidR="00000000" w:rsidRPr="00D47E4A" w:rsidRDefault="00D47E4A">
      <w:pPr>
        <w:spacing w:line="0" w:lineRule="atLeast"/>
        <w:ind w:left="340"/>
        <w:rPr>
          <w:rFonts w:ascii="Lato" w:eastAsia="Arial Narrow" w:hAnsi="Lato"/>
          <w:sz w:val="19"/>
        </w:rPr>
      </w:pPr>
      <w:r w:rsidRPr="00D47E4A">
        <w:rPr>
          <w:rFonts w:ascii="Lato" w:eastAsia="Arial Narrow" w:hAnsi="Lato"/>
          <w:sz w:val="19"/>
        </w:rPr>
        <w:t>* B.  The Fee shall be paid in instalments of S$________________, upon provision of Services under this Agreement.</w:t>
      </w:r>
    </w:p>
    <w:p w:rsidR="00000000" w:rsidRPr="00D47E4A" w:rsidRDefault="00D47E4A">
      <w:pPr>
        <w:spacing w:line="118" w:lineRule="exact"/>
        <w:rPr>
          <w:rFonts w:ascii="Lato" w:eastAsia="Times New Roman" w:hAnsi="Lato"/>
          <w:sz w:val="24"/>
        </w:rPr>
      </w:pPr>
    </w:p>
    <w:p w:rsidR="00000000" w:rsidRPr="00D47E4A" w:rsidRDefault="00D47E4A">
      <w:pPr>
        <w:spacing w:line="0" w:lineRule="atLeast"/>
        <w:ind w:left="340"/>
        <w:rPr>
          <w:rFonts w:ascii="Lato" w:eastAsia="Arial Narrow" w:hAnsi="Lato"/>
          <w:sz w:val="15"/>
        </w:rPr>
      </w:pPr>
      <w:r w:rsidRPr="00D47E4A">
        <w:rPr>
          <w:rFonts w:ascii="Lato" w:eastAsia="Arial Narrow" w:hAnsi="Lato"/>
          <w:sz w:val="15"/>
        </w:rPr>
        <w:t>(* Delete as applica</w:t>
      </w:r>
      <w:r w:rsidRPr="00D47E4A">
        <w:rPr>
          <w:rFonts w:ascii="Lato" w:eastAsia="Arial Narrow" w:hAnsi="Lato"/>
          <w:sz w:val="15"/>
        </w:rPr>
        <w:t>ble)</w:t>
      </w:r>
    </w:p>
    <w:p w:rsidR="00000000" w:rsidRPr="00D47E4A" w:rsidRDefault="00D47E4A">
      <w:pPr>
        <w:spacing w:line="370" w:lineRule="exact"/>
        <w:rPr>
          <w:rFonts w:ascii="Lato" w:eastAsia="Times New Roman" w:hAnsi="Lato"/>
          <w:sz w:val="24"/>
        </w:rPr>
      </w:pPr>
    </w:p>
    <w:p w:rsidR="00000000" w:rsidRPr="00D47E4A" w:rsidRDefault="00D47E4A">
      <w:pPr>
        <w:numPr>
          <w:ilvl w:val="0"/>
          <w:numId w:val="4"/>
        </w:numPr>
        <w:tabs>
          <w:tab w:val="left" w:pos="340"/>
        </w:tabs>
        <w:spacing w:line="0" w:lineRule="atLeast"/>
        <w:ind w:left="340" w:hanging="338"/>
        <w:jc w:val="both"/>
        <w:rPr>
          <w:rFonts w:ascii="Lato" w:eastAsia="Arial Narrow" w:hAnsi="Lato"/>
          <w:sz w:val="19"/>
        </w:rPr>
      </w:pPr>
      <w:r w:rsidRPr="00D47E4A">
        <w:rPr>
          <w:rFonts w:ascii="Lato" w:eastAsia="Arial Narrow" w:hAnsi="Lato"/>
          <w:sz w:val="19"/>
          <w:u w:val="single"/>
        </w:rPr>
        <w:t>Validity of Agreement &amp; Option to Renew</w:t>
      </w:r>
    </w:p>
    <w:p w:rsidR="00000000" w:rsidRPr="00D47E4A" w:rsidRDefault="00D47E4A">
      <w:pPr>
        <w:spacing w:line="74" w:lineRule="exact"/>
        <w:rPr>
          <w:rFonts w:ascii="Lato" w:eastAsia="Arial Narrow" w:hAnsi="Lato"/>
          <w:sz w:val="19"/>
        </w:rPr>
      </w:pPr>
    </w:p>
    <w:p w:rsidR="00000000" w:rsidRPr="00D47E4A" w:rsidRDefault="00D47E4A">
      <w:pPr>
        <w:spacing w:line="273" w:lineRule="auto"/>
        <w:ind w:left="340"/>
        <w:jc w:val="both"/>
        <w:rPr>
          <w:rFonts w:ascii="Lato" w:eastAsia="Arial Narrow" w:hAnsi="Lato"/>
          <w:sz w:val="19"/>
        </w:rPr>
      </w:pPr>
      <w:r w:rsidRPr="00D47E4A">
        <w:rPr>
          <w:rFonts w:ascii="Lato" w:eastAsia="Arial Narrow" w:hAnsi="Lato"/>
          <w:sz w:val="19"/>
        </w:rPr>
        <w:t xml:space="preserve">This Agreement shall commence on the date stated above and shall be in force for a term of ___________ months (the </w:t>
      </w:r>
      <w:r w:rsidRPr="00D47E4A">
        <w:rPr>
          <w:rFonts w:ascii="Lato" w:eastAsia="Arial Narrow" w:hAnsi="Lato"/>
          <w:sz w:val="19"/>
        </w:rPr>
        <w:t>“Term</w:t>
      </w:r>
      <w:r w:rsidRPr="00D47E4A">
        <w:rPr>
          <w:rFonts w:ascii="Lato" w:eastAsia="Arial Narrow" w:hAnsi="Lato"/>
          <w:sz w:val="19"/>
        </w:rPr>
        <w:t>”). The Customer shall have the option to renew this Agreement for further periods of one</w:t>
      </w:r>
      <w:r w:rsidRPr="00D47E4A">
        <w:rPr>
          <w:rFonts w:ascii="Lato" w:eastAsia="Arial Narrow" w:hAnsi="Lato"/>
          <w:sz w:val="19"/>
        </w:rPr>
        <w:t xml:space="preserve"> (1) year subject to Parties</w:t>
      </w:r>
      <w:r w:rsidRPr="00D47E4A">
        <w:rPr>
          <w:rFonts w:ascii="Lato" w:eastAsia="Arial Narrow" w:hAnsi="Lato"/>
          <w:sz w:val="19"/>
        </w:rPr>
        <w:t>’ agreement on any revisions to the Fee, and provided that such option is exercised at least one (1) month before the date of expiry of this Agreement, and is accepted by Siemens.</w:t>
      </w:r>
    </w:p>
    <w:p w:rsidR="00000000" w:rsidRPr="00D47E4A" w:rsidRDefault="00D47E4A">
      <w:pPr>
        <w:spacing w:line="200" w:lineRule="exact"/>
        <w:rPr>
          <w:rFonts w:ascii="Lato" w:eastAsia="Times New Roman" w:hAnsi="Lato"/>
          <w:sz w:val="24"/>
        </w:rPr>
      </w:pPr>
    </w:p>
    <w:p w:rsidR="00000000" w:rsidRPr="00D47E4A" w:rsidRDefault="00D47E4A">
      <w:pPr>
        <w:spacing w:line="261" w:lineRule="exact"/>
        <w:rPr>
          <w:rFonts w:ascii="Lato" w:eastAsia="Times New Roman" w:hAnsi="Lato"/>
          <w:sz w:val="24"/>
        </w:rPr>
      </w:pPr>
    </w:p>
    <w:p w:rsidR="00000000" w:rsidRPr="00D47E4A" w:rsidRDefault="00D47E4A">
      <w:pPr>
        <w:spacing w:line="0" w:lineRule="atLeast"/>
        <w:rPr>
          <w:rFonts w:ascii="Lato" w:eastAsia="Arial Narrow" w:hAnsi="Lato"/>
          <w:b/>
          <w:sz w:val="19"/>
        </w:rPr>
      </w:pPr>
      <w:r w:rsidRPr="00D47E4A">
        <w:rPr>
          <w:rFonts w:ascii="Lato" w:eastAsia="Arial Narrow" w:hAnsi="Lato"/>
          <w:b/>
          <w:sz w:val="19"/>
        </w:rPr>
        <w:t>List of Schedules</w:t>
      </w:r>
    </w:p>
    <w:p w:rsidR="00000000" w:rsidRPr="00D47E4A" w:rsidRDefault="00D47E4A">
      <w:pPr>
        <w:spacing w:line="112" w:lineRule="exact"/>
        <w:rPr>
          <w:rFonts w:ascii="Lato" w:eastAsia="Times New Roman" w:hAnsi="Lato"/>
          <w:sz w:val="24"/>
        </w:rPr>
      </w:pPr>
    </w:p>
    <w:p w:rsidR="00000000" w:rsidRPr="00D47E4A" w:rsidRDefault="00D47E4A">
      <w:pPr>
        <w:spacing w:line="0" w:lineRule="atLeast"/>
        <w:rPr>
          <w:rFonts w:ascii="Lato" w:eastAsia="Arial Narrow" w:hAnsi="Lato"/>
          <w:sz w:val="19"/>
        </w:rPr>
      </w:pPr>
      <w:r w:rsidRPr="00D47E4A">
        <w:rPr>
          <w:rFonts w:ascii="Lato" w:eastAsia="Arial Narrow" w:hAnsi="Lato"/>
          <w:sz w:val="19"/>
        </w:rPr>
        <w:t xml:space="preserve">Schedule 1 </w:t>
      </w:r>
      <w:r w:rsidRPr="00D47E4A">
        <w:rPr>
          <w:rFonts w:ascii="Lato" w:eastAsia="Arial Narrow" w:hAnsi="Lato"/>
          <w:sz w:val="19"/>
        </w:rPr>
        <w:t>– Equipment List</w:t>
      </w:r>
    </w:p>
    <w:p w:rsidR="00000000" w:rsidRPr="00D47E4A" w:rsidRDefault="00D47E4A">
      <w:pPr>
        <w:spacing w:line="108" w:lineRule="exact"/>
        <w:rPr>
          <w:rFonts w:ascii="Lato" w:eastAsia="Times New Roman" w:hAnsi="Lato"/>
          <w:sz w:val="24"/>
        </w:rPr>
      </w:pPr>
    </w:p>
    <w:p w:rsidR="00000000" w:rsidRPr="00D47E4A" w:rsidRDefault="00D47E4A">
      <w:pPr>
        <w:spacing w:line="0" w:lineRule="atLeast"/>
        <w:rPr>
          <w:rFonts w:ascii="Lato" w:eastAsia="Arial Narrow" w:hAnsi="Lato"/>
          <w:sz w:val="19"/>
        </w:rPr>
      </w:pPr>
      <w:r w:rsidRPr="00D47E4A">
        <w:rPr>
          <w:rFonts w:ascii="Lato" w:eastAsia="Arial Narrow" w:hAnsi="Lato"/>
          <w:sz w:val="19"/>
        </w:rPr>
        <w:t xml:space="preserve">Schedule 2 </w:t>
      </w:r>
      <w:r w:rsidRPr="00D47E4A">
        <w:rPr>
          <w:rFonts w:ascii="Lato" w:eastAsia="Arial Narrow" w:hAnsi="Lato"/>
          <w:sz w:val="19"/>
        </w:rPr>
        <w:t>– Scope of Services</w:t>
      </w:r>
    </w:p>
    <w:p w:rsidR="00000000" w:rsidRPr="00D47E4A" w:rsidRDefault="00D47E4A">
      <w:pPr>
        <w:spacing w:line="113" w:lineRule="exact"/>
        <w:rPr>
          <w:rFonts w:ascii="Lato" w:eastAsia="Times New Roman" w:hAnsi="Lato"/>
          <w:sz w:val="24"/>
        </w:rPr>
      </w:pPr>
    </w:p>
    <w:p w:rsidR="00000000" w:rsidRPr="00D47E4A" w:rsidRDefault="00D47E4A">
      <w:pPr>
        <w:spacing w:line="0" w:lineRule="atLeast"/>
        <w:rPr>
          <w:rFonts w:ascii="Lato" w:eastAsia="Arial Narrow" w:hAnsi="Lato"/>
          <w:sz w:val="19"/>
        </w:rPr>
      </w:pPr>
      <w:r w:rsidRPr="00D47E4A">
        <w:rPr>
          <w:rFonts w:ascii="Lato" w:eastAsia="Arial Narrow" w:hAnsi="Lato"/>
          <w:sz w:val="19"/>
        </w:rPr>
        <w:t xml:space="preserve">Schedule 3 </w:t>
      </w:r>
      <w:r w:rsidRPr="00D47E4A">
        <w:rPr>
          <w:rFonts w:ascii="Lato" w:eastAsia="Arial Narrow" w:hAnsi="Lato"/>
          <w:sz w:val="19"/>
        </w:rPr>
        <w:t>– Specific Terms and Conditions</w:t>
      </w:r>
    </w:p>
    <w:p w:rsidR="00000000" w:rsidRPr="00D47E4A" w:rsidRDefault="00D47E4A">
      <w:pPr>
        <w:spacing w:line="200" w:lineRule="exact"/>
        <w:rPr>
          <w:rFonts w:ascii="Lato" w:eastAsia="Times New Roman" w:hAnsi="Lato"/>
          <w:sz w:val="24"/>
        </w:rPr>
      </w:pPr>
    </w:p>
    <w:p w:rsidR="00000000" w:rsidRPr="00D47E4A" w:rsidRDefault="00D47E4A">
      <w:pPr>
        <w:spacing w:line="317" w:lineRule="exact"/>
        <w:rPr>
          <w:rFonts w:ascii="Lato" w:eastAsia="Times New Roman" w:hAnsi="Lato"/>
          <w:sz w:val="24"/>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5440"/>
        <w:gridCol w:w="4940"/>
      </w:tblGrid>
      <w:tr w:rsidR="00000000" w:rsidRPr="00D47E4A">
        <w:trPr>
          <w:trHeight w:val="130"/>
        </w:trPr>
        <w:tc>
          <w:tcPr>
            <w:tcW w:w="5440" w:type="dxa"/>
            <w:shd w:val="clear" w:color="auto" w:fill="auto"/>
            <w:vAlign w:val="bottom"/>
          </w:tcPr>
          <w:p w:rsidR="00000000" w:rsidRPr="00D47E4A" w:rsidRDefault="00D47E4A">
            <w:pPr>
              <w:spacing w:line="0" w:lineRule="atLeast"/>
              <w:rPr>
                <w:rFonts w:ascii="Lato" w:eastAsia="Arial" w:hAnsi="Lato"/>
                <w:sz w:val="11"/>
              </w:rPr>
            </w:pPr>
            <w:r w:rsidRPr="00D47E4A">
              <w:rPr>
                <w:rFonts w:ascii="Lato" w:eastAsia="Arial" w:hAnsi="Lato"/>
                <w:sz w:val="11"/>
              </w:rPr>
              <w:t>SIEMENS PTE LTD (RC No. 199605166D)</w:t>
            </w:r>
          </w:p>
        </w:tc>
        <w:tc>
          <w:tcPr>
            <w:tcW w:w="4940" w:type="dxa"/>
            <w:shd w:val="clear" w:color="auto" w:fill="auto"/>
            <w:vAlign w:val="bottom"/>
          </w:tcPr>
          <w:p w:rsidR="00000000" w:rsidRPr="00D47E4A" w:rsidRDefault="00D47E4A">
            <w:pPr>
              <w:spacing w:line="0" w:lineRule="atLeast"/>
              <w:ind w:left="4220"/>
              <w:rPr>
                <w:rFonts w:ascii="Lato" w:eastAsia="Arial" w:hAnsi="Lato"/>
                <w:sz w:val="11"/>
              </w:rPr>
            </w:pPr>
            <w:r w:rsidRPr="00D47E4A">
              <w:rPr>
                <w:rFonts w:ascii="Lato" w:eastAsia="Arial" w:hAnsi="Lato"/>
                <w:sz w:val="11"/>
              </w:rPr>
              <w:t>Revised</w:t>
            </w:r>
          </w:p>
        </w:tc>
      </w:tr>
      <w:tr w:rsidR="00000000" w:rsidRPr="00D47E4A">
        <w:trPr>
          <w:trHeight w:val="149"/>
        </w:trPr>
        <w:tc>
          <w:tcPr>
            <w:tcW w:w="5440" w:type="dxa"/>
            <w:shd w:val="clear" w:color="auto" w:fill="auto"/>
            <w:vAlign w:val="bottom"/>
          </w:tcPr>
          <w:p w:rsidR="00000000" w:rsidRPr="00D47E4A" w:rsidRDefault="00D47E4A">
            <w:pPr>
              <w:spacing w:line="0" w:lineRule="atLeast"/>
              <w:rPr>
                <w:rFonts w:ascii="Lato" w:eastAsia="Arial" w:hAnsi="Lato"/>
                <w:sz w:val="11"/>
              </w:rPr>
            </w:pPr>
            <w:r w:rsidRPr="00D47E4A">
              <w:rPr>
                <w:rFonts w:ascii="Lato" w:eastAsia="Arial" w:hAnsi="Lato"/>
                <w:sz w:val="11"/>
              </w:rPr>
              <w:t>Version 01/07/2011</w:t>
            </w:r>
          </w:p>
        </w:tc>
        <w:tc>
          <w:tcPr>
            <w:tcW w:w="4940" w:type="dxa"/>
            <w:vMerge w:val="restart"/>
            <w:shd w:val="clear" w:color="auto" w:fill="auto"/>
            <w:vAlign w:val="bottom"/>
          </w:tcPr>
          <w:p w:rsidR="00000000" w:rsidRPr="00D47E4A" w:rsidRDefault="00D47E4A">
            <w:pPr>
              <w:spacing w:line="0" w:lineRule="atLeast"/>
              <w:ind w:left="3280"/>
              <w:rPr>
                <w:rFonts w:ascii="Lato" w:eastAsia="Arial" w:hAnsi="Lato"/>
                <w:sz w:val="11"/>
              </w:rPr>
            </w:pPr>
            <w:r w:rsidRPr="00D47E4A">
              <w:rPr>
                <w:rFonts w:ascii="Lato" w:eastAsia="Arial" w:hAnsi="Lato"/>
                <w:sz w:val="11"/>
              </w:rPr>
              <w:t>(EFFECTIVE FROM 01/07/2011)</w:t>
            </w:r>
          </w:p>
        </w:tc>
      </w:tr>
      <w:tr w:rsidR="00000000" w:rsidRPr="00D47E4A">
        <w:trPr>
          <w:trHeight w:val="115"/>
        </w:trPr>
        <w:tc>
          <w:tcPr>
            <w:tcW w:w="5440" w:type="dxa"/>
            <w:shd w:val="clear" w:color="auto" w:fill="auto"/>
            <w:vAlign w:val="bottom"/>
          </w:tcPr>
          <w:p w:rsidR="00000000" w:rsidRPr="00D47E4A" w:rsidRDefault="00D47E4A">
            <w:pPr>
              <w:spacing w:line="0" w:lineRule="atLeast"/>
              <w:rPr>
                <w:rFonts w:ascii="Lato" w:eastAsia="Times New Roman" w:hAnsi="Lato"/>
                <w:sz w:val="10"/>
              </w:rPr>
            </w:pPr>
          </w:p>
        </w:tc>
        <w:tc>
          <w:tcPr>
            <w:tcW w:w="4940" w:type="dxa"/>
            <w:vMerge/>
            <w:shd w:val="clear" w:color="auto" w:fill="auto"/>
            <w:vAlign w:val="bottom"/>
          </w:tcPr>
          <w:p w:rsidR="00000000" w:rsidRPr="00D47E4A" w:rsidRDefault="00D47E4A">
            <w:pPr>
              <w:spacing w:line="0" w:lineRule="atLeast"/>
              <w:rPr>
                <w:rFonts w:ascii="Lato" w:eastAsia="Times New Roman" w:hAnsi="Lato"/>
                <w:sz w:val="10"/>
              </w:rPr>
            </w:pPr>
          </w:p>
        </w:tc>
      </w:tr>
    </w:tbl>
    <w:p w:rsidR="00000000" w:rsidRPr="00D47E4A" w:rsidRDefault="00D47E4A">
      <w:pPr>
        <w:rPr>
          <w:rFonts w:ascii="Lato" w:eastAsia="Times New Roman" w:hAnsi="Lato"/>
          <w:sz w:val="10"/>
        </w:rPr>
        <w:sectPr w:rsidR="00000000" w:rsidRPr="00D47E4A">
          <w:pgSz w:w="12240" w:h="15840"/>
          <w:pgMar w:top="1157" w:right="940" w:bottom="52" w:left="920" w:header="0" w:footer="0" w:gutter="0"/>
          <w:cols w:space="0" w:equalWidth="0">
            <w:col w:w="10380"/>
          </w:cols>
          <w:docGrid w:linePitch="360"/>
        </w:sectPr>
      </w:pPr>
    </w:p>
    <w:p w:rsidR="00000000" w:rsidRPr="00D47E4A" w:rsidRDefault="00D47E4A">
      <w:pPr>
        <w:spacing w:line="0" w:lineRule="atLeast"/>
        <w:rPr>
          <w:rFonts w:ascii="Lato" w:eastAsia="Arial Narrow" w:hAnsi="Lato"/>
          <w:sz w:val="19"/>
        </w:rPr>
      </w:pPr>
      <w:bookmarkStart w:id="2" w:name="page2"/>
      <w:bookmarkEnd w:id="2"/>
      <w:r w:rsidRPr="00D47E4A">
        <w:rPr>
          <w:rFonts w:ascii="Lato" w:eastAsia="Arial Narrow" w:hAnsi="Lato"/>
          <w:sz w:val="19"/>
        </w:rPr>
        <w:lastRenderedPageBreak/>
        <w:t>IN WITNESS WHEREOF the Parties have caused this Agreement to be duly executed.</w:t>
      </w:r>
    </w:p>
    <w:p w:rsidR="00000000" w:rsidRPr="00D47E4A" w:rsidRDefault="00D47E4A">
      <w:pPr>
        <w:spacing w:line="325" w:lineRule="exact"/>
        <w:rPr>
          <w:rFonts w:ascii="Lato" w:eastAsia="Times New Roman" w:hAnsi="Lato"/>
        </w:rPr>
      </w:pPr>
    </w:p>
    <w:tbl>
      <w:tblPr>
        <w:tblW w:w="0" w:type="auto"/>
        <w:tblInd w:w="100" w:type="dxa"/>
        <w:tblLayout w:type="fixed"/>
        <w:tblCellMar>
          <w:top w:w="0" w:type="dxa"/>
          <w:left w:w="0" w:type="dxa"/>
          <w:bottom w:w="0" w:type="dxa"/>
          <w:right w:w="0" w:type="dxa"/>
        </w:tblCellMar>
        <w:tblLook w:val="0000" w:firstRow="0" w:lastRow="0" w:firstColumn="0" w:lastColumn="0" w:noHBand="0" w:noVBand="0"/>
      </w:tblPr>
      <w:tblGrid>
        <w:gridCol w:w="2700"/>
        <w:gridCol w:w="2120"/>
        <w:gridCol w:w="1540"/>
        <w:gridCol w:w="1160"/>
        <w:gridCol w:w="680"/>
        <w:gridCol w:w="60"/>
      </w:tblGrid>
      <w:tr w:rsidR="00000000" w:rsidRPr="00D47E4A">
        <w:trPr>
          <w:trHeight w:val="228"/>
        </w:trPr>
        <w:tc>
          <w:tcPr>
            <w:tcW w:w="4820" w:type="dxa"/>
            <w:gridSpan w:val="2"/>
            <w:shd w:val="clear" w:color="auto" w:fill="auto"/>
            <w:vAlign w:val="bottom"/>
          </w:tcPr>
          <w:p w:rsidR="00000000" w:rsidRPr="00D47E4A" w:rsidRDefault="00D47E4A">
            <w:pPr>
              <w:spacing w:line="0" w:lineRule="atLeast"/>
              <w:rPr>
                <w:rFonts w:ascii="Lato" w:eastAsia="Arial Narrow" w:hAnsi="Lato"/>
                <w:b/>
                <w:sz w:val="19"/>
              </w:rPr>
            </w:pPr>
            <w:r w:rsidRPr="00D47E4A">
              <w:rPr>
                <w:rFonts w:ascii="Lato" w:eastAsia="Arial Narrow" w:hAnsi="Lato"/>
                <w:b/>
                <w:sz w:val="19"/>
              </w:rPr>
              <w:t>For and on Behalf of Siemens Pte Ltd:</w:t>
            </w:r>
          </w:p>
        </w:tc>
        <w:tc>
          <w:tcPr>
            <w:tcW w:w="1540" w:type="dxa"/>
            <w:shd w:val="clear" w:color="auto" w:fill="auto"/>
            <w:vAlign w:val="bottom"/>
          </w:tcPr>
          <w:p w:rsidR="00000000" w:rsidRPr="00D47E4A" w:rsidRDefault="00D47E4A">
            <w:pPr>
              <w:spacing w:line="0" w:lineRule="atLeast"/>
              <w:rPr>
                <w:rFonts w:ascii="Lato" w:eastAsia="Arial Narrow" w:hAnsi="Lato"/>
                <w:b/>
                <w:sz w:val="19"/>
              </w:rPr>
            </w:pPr>
            <w:r w:rsidRPr="00D47E4A">
              <w:rPr>
                <w:rFonts w:ascii="Lato" w:eastAsia="Arial Narrow" w:hAnsi="Lato"/>
                <w:b/>
                <w:sz w:val="19"/>
              </w:rPr>
              <w:t>For and on Behalf of</w:t>
            </w:r>
          </w:p>
        </w:tc>
        <w:tc>
          <w:tcPr>
            <w:tcW w:w="1900" w:type="dxa"/>
            <w:gridSpan w:val="3"/>
            <w:shd w:val="clear" w:color="auto" w:fill="auto"/>
            <w:vAlign w:val="bottom"/>
          </w:tcPr>
          <w:p w:rsidR="00000000" w:rsidRPr="00D47E4A" w:rsidRDefault="00D47E4A">
            <w:pPr>
              <w:spacing w:line="0" w:lineRule="atLeast"/>
              <w:jc w:val="right"/>
              <w:rPr>
                <w:rFonts w:ascii="Lato" w:eastAsia="Arial Narrow" w:hAnsi="Lato"/>
                <w:b/>
                <w:sz w:val="19"/>
              </w:rPr>
            </w:pPr>
            <w:r w:rsidRPr="00D47E4A">
              <w:rPr>
                <w:rFonts w:ascii="Lato" w:eastAsia="Arial Narrow" w:hAnsi="Lato"/>
                <w:b/>
                <w:sz w:val="19"/>
              </w:rPr>
              <w:t>:</w:t>
            </w:r>
          </w:p>
        </w:tc>
      </w:tr>
      <w:tr w:rsidR="00000000" w:rsidRPr="00D47E4A">
        <w:trPr>
          <w:trHeight w:val="412"/>
        </w:trPr>
        <w:tc>
          <w:tcPr>
            <w:tcW w:w="2700" w:type="dxa"/>
            <w:tcBorders>
              <w:bottom w:val="single" w:sz="8" w:space="0" w:color="auto"/>
            </w:tcBorders>
            <w:shd w:val="clear" w:color="auto" w:fill="auto"/>
            <w:vAlign w:val="bottom"/>
          </w:tcPr>
          <w:p w:rsidR="00000000" w:rsidRPr="00D47E4A" w:rsidRDefault="00D47E4A">
            <w:pPr>
              <w:spacing w:line="0" w:lineRule="atLeast"/>
              <w:rPr>
                <w:rFonts w:ascii="Lato" w:eastAsia="Times New Roman" w:hAnsi="Lato"/>
                <w:sz w:val="24"/>
              </w:rPr>
            </w:pPr>
          </w:p>
        </w:tc>
        <w:tc>
          <w:tcPr>
            <w:tcW w:w="2120" w:type="dxa"/>
            <w:vMerge w:val="restart"/>
            <w:shd w:val="clear" w:color="auto" w:fill="auto"/>
            <w:vAlign w:val="bottom"/>
          </w:tcPr>
          <w:p w:rsidR="00000000" w:rsidRPr="00D47E4A" w:rsidRDefault="00D47E4A">
            <w:pPr>
              <w:spacing w:line="0" w:lineRule="atLeast"/>
              <w:rPr>
                <w:rFonts w:ascii="Lato" w:eastAsia="Times New Roman" w:hAnsi="Lato"/>
                <w:sz w:val="24"/>
              </w:rPr>
            </w:pPr>
          </w:p>
        </w:tc>
        <w:tc>
          <w:tcPr>
            <w:tcW w:w="1540" w:type="dxa"/>
            <w:shd w:val="clear" w:color="auto" w:fill="auto"/>
            <w:vAlign w:val="bottom"/>
          </w:tcPr>
          <w:p w:rsidR="00000000" w:rsidRPr="00D47E4A" w:rsidRDefault="00D47E4A">
            <w:pPr>
              <w:spacing w:line="0" w:lineRule="atLeast"/>
              <w:rPr>
                <w:rFonts w:ascii="Lato" w:eastAsia="Times New Roman" w:hAnsi="Lato"/>
                <w:sz w:val="24"/>
              </w:rPr>
            </w:pPr>
          </w:p>
        </w:tc>
        <w:tc>
          <w:tcPr>
            <w:tcW w:w="1160" w:type="dxa"/>
            <w:tcBorders>
              <w:top w:val="single" w:sz="8" w:space="0" w:color="auto"/>
            </w:tcBorders>
            <w:shd w:val="clear" w:color="auto" w:fill="auto"/>
            <w:vAlign w:val="bottom"/>
          </w:tcPr>
          <w:p w:rsidR="00000000" w:rsidRPr="00D47E4A" w:rsidRDefault="00D47E4A">
            <w:pPr>
              <w:spacing w:line="0" w:lineRule="atLeast"/>
              <w:rPr>
                <w:rFonts w:ascii="Lato" w:eastAsia="Times New Roman" w:hAnsi="Lato"/>
                <w:sz w:val="24"/>
              </w:rPr>
            </w:pPr>
          </w:p>
        </w:tc>
        <w:tc>
          <w:tcPr>
            <w:tcW w:w="680" w:type="dxa"/>
            <w:tcBorders>
              <w:top w:val="single" w:sz="8" w:space="0" w:color="auto"/>
            </w:tcBorders>
            <w:shd w:val="clear" w:color="auto" w:fill="auto"/>
            <w:vAlign w:val="bottom"/>
          </w:tcPr>
          <w:p w:rsidR="00000000" w:rsidRPr="00D47E4A" w:rsidRDefault="00D47E4A">
            <w:pPr>
              <w:spacing w:line="0" w:lineRule="atLeast"/>
              <w:rPr>
                <w:rFonts w:ascii="Lato" w:eastAsia="Times New Roman" w:hAnsi="Lato"/>
                <w:sz w:val="24"/>
              </w:rPr>
            </w:pPr>
          </w:p>
        </w:tc>
        <w:tc>
          <w:tcPr>
            <w:tcW w:w="60" w:type="dxa"/>
            <w:shd w:val="clear" w:color="auto" w:fill="auto"/>
            <w:vAlign w:val="bottom"/>
          </w:tcPr>
          <w:p w:rsidR="00000000" w:rsidRPr="00D47E4A" w:rsidRDefault="00D47E4A">
            <w:pPr>
              <w:spacing w:line="0" w:lineRule="atLeast"/>
              <w:rPr>
                <w:rFonts w:ascii="Lato" w:eastAsia="Times New Roman" w:hAnsi="Lato"/>
                <w:sz w:val="24"/>
              </w:rPr>
            </w:pPr>
          </w:p>
        </w:tc>
      </w:tr>
      <w:tr w:rsidR="00000000" w:rsidRPr="00D47E4A">
        <w:trPr>
          <w:trHeight w:val="191"/>
        </w:trPr>
        <w:tc>
          <w:tcPr>
            <w:tcW w:w="2700" w:type="dxa"/>
            <w:shd w:val="clear" w:color="auto" w:fill="auto"/>
            <w:vAlign w:val="bottom"/>
          </w:tcPr>
          <w:p w:rsidR="00000000" w:rsidRPr="00D47E4A" w:rsidRDefault="00D47E4A">
            <w:pPr>
              <w:spacing w:line="191" w:lineRule="exact"/>
              <w:rPr>
                <w:rFonts w:ascii="Lato" w:eastAsia="Arial Narrow" w:hAnsi="Lato"/>
                <w:sz w:val="19"/>
              </w:rPr>
            </w:pPr>
            <w:r w:rsidRPr="00D47E4A">
              <w:rPr>
                <w:rFonts w:ascii="Lato" w:eastAsia="Arial Narrow" w:hAnsi="Lato"/>
                <w:sz w:val="19"/>
              </w:rPr>
              <w:t>Name:</w:t>
            </w:r>
          </w:p>
        </w:tc>
        <w:tc>
          <w:tcPr>
            <w:tcW w:w="2120" w:type="dxa"/>
            <w:vMerge/>
            <w:shd w:val="clear" w:color="auto" w:fill="auto"/>
            <w:vAlign w:val="bottom"/>
          </w:tcPr>
          <w:p w:rsidR="00000000" w:rsidRPr="00D47E4A" w:rsidRDefault="00D47E4A">
            <w:pPr>
              <w:spacing w:line="0" w:lineRule="atLeast"/>
              <w:rPr>
                <w:rFonts w:ascii="Lato" w:eastAsia="Times New Roman" w:hAnsi="Lato"/>
                <w:sz w:val="16"/>
              </w:rPr>
            </w:pPr>
          </w:p>
        </w:tc>
        <w:tc>
          <w:tcPr>
            <w:tcW w:w="1540" w:type="dxa"/>
            <w:tcBorders>
              <w:bottom w:val="single" w:sz="8" w:space="0" w:color="auto"/>
            </w:tcBorders>
            <w:shd w:val="clear" w:color="auto" w:fill="auto"/>
            <w:vAlign w:val="bottom"/>
          </w:tcPr>
          <w:p w:rsidR="00000000" w:rsidRPr="00D47E4A" w:rsidRDefault="00D47E4A">
            <w:pPr>
              <w:spacing w:line="0" w:lineRule="atLeast"/>
              <w:rPr>
                <w:rFonts w:ascii="Lato" w:eastAsia="Times New Roman" w:hAnsi="Lato"/>
                <w:sz w:val="16"/>
              </w:rPr>
            </w:pPr>
          </w:p>
        </w:tc>
        <w:tc>
          <w:tcPr>
            <w:tcW w:w="1160" w:type="dxa"/>
            <w:tcBorders>
              <w:bottom w:val="single" w:sz="8" w:space="0" w:color="auto"/>
            </w:tcBorders>
            <w:shd w:val="clear" w:color="auto" w:fill="auto"/>
            <w:vAlign w:val="bottom"/>
          </w:tcPr>
          <w:p w:rsidR="00000000" w:rsidRPr="00D47E4A" w:rsidRDefault="00D47E4A">
            <w:pPr>
              <w:spacing w:line="0" w:lineRule="atLeast"/>
              <w:rPr>
                <w:rFonts w:ascii="Lato" w:eastAsia="Times New Roman" w:hAnsi="Lato"/>
                <w:sz w:val="16"/>
              </w:rPr>
            </w:pPr>
          </w:p>
        </w:tc>
        <w:tc>
          <w:tcPr>
            <w:tcW w:w="680" w:type="dxa"/>
            <w:shd w:val="clear" w:color="auto" w:fill="auto"/>
            <w:vAlign w:val="bottom"/>
          </w:tcPr>
          <w:p w:rsidR="00000000" w:rsidRPr="00D47E4A" w:rsidRDefault="00D47E4A">
            <w:pPr>
              <w:spacing w:line="0" w:lineRule="atLeast"/>
              <w:rPr>
                <w:rFonts w:ascii="Lato" w:eastAsia="Times New Roman" w:hAnsi="Lato"/>
                <w:sz w:val="16"/>
              </w:rPr>
            </w:pPr>
          </w:p>
        </w:tc>
        <w:tc>
          <w:tcPr>
            <w:tcW w:w="60" w:type="dxa"/>
            <w:shd w:val="clear" w:color="auto" w:fill="auto"/>
            <w:vAlign w:val="bottom"/>
          </w:tcPr>
          <w:p w:rsidR="00000000" w:rsidRPr="00D47E4A" w:rsidRDefault="00D47E4A">
            <w:pPr>
              <w:spacing w:line="0" w:lineRule="atLeast"/>
              <w:rPr>
                <w:rFonts w:ascii="Lato" w:eastAsia="Times New Roman" w:hAnsi="Lato"/>
                <w:sz w:val="16"/>
              </w:rPr>
            </w:pPr>
          </w:p>
        </w:tc>
      </w:tr>
      <w:tr w:rsidR="00000000" w:rsidRPr="00D47E4A">
        <w:trPr>
          <w:trHeight w:val="193"/>
        </w:trPr>
        <w:tc>
          <w:tcPr>
            <w:tcW w:w="4820" w:type="dxa"/>
            <w:gridSpan w:val="2"/>
            <w:shd w:val="clear" w:color="auto" w:fill="auto"/>
            <w:vAlign w:val="bottom"/>
          </w:tcPr>
          <w:p w:rsidR="00000000" w:rsidRPr="00D47E4A" w:rsidRDefault="00D47E4A">
            <w:pPr>
              <w:spacing w:line="193" w:lineRule="exact"/>
              <w:rPr>
                <w:rFonts w:ascii="Lato" w:eastAsia="Arial Narrow" w:hAnsi="Lato"/>
                <w:sz w:val="19"/>
              </w:rPr>
            </w:pPr>
            <w:r w:rsidRPr="00D47E4A">
              <w:rPr>
                <w:rFonts w:ascii="Lato" w:eastAsia="Arial Narrow" w:hAnsi="Lato"/>
                <w:sz w:val="19"/>
              </w:rPr>
              <w:t>Designation:</w:t>
            </w:r>
          </w:p>
        </w:tc>
        <w:tc>
          <w:tcPr>
            <w:tcW w:w="1540" w:type="dxa"/>
            <w:shd w:val="clear" w:color="auto" w:fill="auto"/>
            <w:vAlign w:val="bottom"/>
          </w:tcPr>
          <w:p w:rsidR="00000000" w:rsidRPr="00D47E4A" w:rsidRDefault="00D47E4A">
            <w:pPr>
              <w:spacing w:line="193" w:lineRule="exact"/>
              <w:rPr>
                <w:rFonts w:ascii="Lato" w:eastAsia="Arial Narrow" w:hAnsi="Lato"/>
                <w:sz w:val="19"/>
              </w:rPr>
            </w:pPr>
            <w:r w:rsidRPr="00D47E4A">
              <w:rPr>
                <w:rFonts w:ascii="Lato" w:eastAsia="Arial Narrow" w:hAnsi="Lato"/>
                <w:sz w:val="19"/>
              </w:rPr>
              <w:t>Name:</w:t>
            </w:r>
          </w:p>
        </w:tc>
        <w:tc>
          <w:tcPr>
            <w:tcW w:w="1160" w:type="dxa"/>
            <w:shd w:val="clear" w:color="auto" w:fill="auto"/>
            <w:vAlign w:val="bottom"/>
          </w:tcPr>
          <w:p w:rsidR="00000000" w:rsidRPr="00D47E4A" w:rsidRDefault="00D47E4A">
            <w:pPr>
              <w:spacing w:line="0" w:lineRule="atLeast"/>
              <w:rPr>
                <w:rFonts w:ascii="Lato" w:eastAsia="Times New Roman" w:hAnsi="Lato"/>
                <w:sz w:val="16"/>
              </w:rPr>
            </w:pPr>
          </w:p>
        </w:tc>
        <w:tc>
          <w:tcPr>
            <w:tcW w:w="680" w:type="dxa"/>
            <w:shd w:val="clear" w:color="auto" w:fill="auto"/>
            <w:vAlign w:val="bottom"/>
          </w:tcPr>
          <w:p w:rsidR="00000000" w:rsidRPr="00D47E4A" w:rsidRDefault="00D47E4A">
            <w:pPr>
              <w:spacing w:line="0" w:lineRule="atLeast"/>
              <w:rPr>
                <w:rFonts w:ascii="Lato" w:eastAsia="Times New Roman" w:hAnsi="Lato"/>
                <w:sz w:val="16"/>
              </w:rPr>
            </w:pPr>
          </w:p>
        </w:tc>
        <w:tc>
          <w:tcPr>
            <w:tcW w:w="60" w:type="dxa"/>
            <w:shd w:val="clear" w:color="auto" w:fill="auto"/>
            <w:vAlign w:val="bottom"/>
          </w:tcPr>
          <w:p w:rsidR="00000000" w:rsidRPr="00D47E4A" w:rsidRDefault="00D47E4A">
            <w:pPr>
              <w:spacing w:line="0" w:lineRule="atLeast"/>
              <w:rPr>
                <w:rFonts w:ascii="Lato" w:eastAsia="Times New Roman" w:hAnsi="Lato"/>
                <w:sz w:val="16"/>
              </w:rPr>
            </w:pPr>
          </w:p>
        </w:tc>
      </w:tr>
      <w:tr w:rsidR="00000000" w:rsidRPr="00D47E4A">
        <w:trPr>
          <w:trHeight w:val="216"/>
        </w:trPr>
        <w:tc>
          <w:tcPr>
            <w:tcW w:w="4820" w:type="dxa"/>
            <w:gridSpan w:val="2"/>
            <w:shd w:val="clear" w:color="auto" w:fill="auto"/>
            <w:vAlign w:val="bottom"/>
          </w:tcPr>
          <w:p w:rsidR="00000000" w:rsidRPr="00D47E4A" w:rsidRDefault="00D47E4A">
            <w:pPr>
              <w:spacing w:line="215" w:lineRule="exact"/>
              <w:rPr>
                <w:rFonts w:ascii="Lato" w:eastAsia="Arial Narrow" w:hAnsi="Lato"/>
                <w:sz w:val="19"/>
              </w:rPr>
            </w:pPr>
            <w:r w:rsidRPr="00D47E4A">
              <w:rPr>
                <w:rFonts w:ascii="Lato" w:eastAsia="Arial Narrow" w:hAnsi="Lato"/>
                <w:sz w:val="19"/>
              </w:rPr>
              <w:t>Date:</w:t>
            </w:r>
          </w:p>
        </w:tc>
        <w:tc>
          <w:tcPr>
            <w:tcW w:w="1540" w:type="dxa"/>
            <w:shd w:val="clear" w:color="auto" w:fill="auto"/>
            <w:vAlign w:val="bottom"/>
          </w:tcPr>
          <w:p w:rsidR="00000000" w:rsidRPr="00D47E4A" w:rsidRDefault="00D47E4A">
            <w:pPr>
              <w:spacing w:line="215" w:lineRule="exact"/>
              <w:rPr>
                <w:rFonts w:ascii="Lato" w:eastAsia="Arial Narrow" w:hAnsi="Lato"/>
                <w:sz w:val="19"/>
              </w:rPr>
            </w:pPr>
            <w:r w:rsidRPr="00D47E4A">
              <w:rPr>
                <w:rFonts w:ascii="Lato" w:eastAsia="Arial Narrow" w:hAnsi="Lato"/>
                <w:sz w:val="19"/>
              </w:rPr>
              <w:t>Designation:</w:t>
            </w:r>
          </w:p>
        </w:tc>
        <w:tc>
          <w:tcPr>
            <w:tcW w:w="1160" w:type="dxa"/>
            <w:shd w:val="clear" w:color="auto" w:fill="auto"/>
            <w:vAlign w:val="bottom"/>
          </w:tcPr>
          <w:p w:rsidR="00000000" w:rsidRPr="00D47E4A" w:rsidRDefault="00D47E4A">
            <w:pPr>
              <w:spacing w:line="0" w:lineRule="atLeast"/>
              <w:rPr>
                <w:rFonts w:ascii="Lato" w:eastAsia="Times New Roman" w:hAnsi="Lato"/>
                <w:sz w:val="18"/>
              </w:rPr>
            </w:pPr>
          </w:p>
        </w:tc>
        <w:tc>
          <w:tcPr>
            <w:tcW w:w="680" w:type="dxa"/>
            <w:shd w:val="clear" w:color="auto" w:fill="auto"/>
            <w:vAlign w:val="bottom"/>
          </w:tcPr>
          <w:p w:rsidR="00000000" w:rsidRPr="00D47E4A" w:rsidRDefault="00D47E4A">
            <w:pPr>
              <w:spacing w:line="0" w:lineRule="atLeast"/>
              <w:rPr>
                <w:rFonts w:ascii="Lato" w:eastAsia="Times New Roman" w:hAnsi="Lato"/>
                <w:sz w:val="18"/>
              </w:rPr>
            </w:pPr>
          </w:p>
        </w:tc>
        <w:tc>
          <w:tcPr>
            <w:tcW w:w="60" w:type="dxa"/>
            <w:shd w:val="clear" w:color="auto" w:fill="auto"/>
            <w:vAlign w:val="bottom"/>
          </w:tcPr>
          <w:p w:rsidR="00000000" w:rsidRPr="00D47E4A" w:rsidRDefault="00D47E4A">
            <w:pPr>
              <w:spacing w:line="0" w:lineRule="atLeast"/>
              <w:rPr>
                <w:rFonts w:ascii="Lato" w:eastAsia="Times New Roman" w:hAnsi="Lato"/>
                <w:sz w:val="18"/>
              </w:rPr>
            </w:pPr>
          </w:p>
        </w:tc>
      </w:tr>
      <w:tr w:rsidR="00000000" w:rsidRPr="00D47E4A">
        <w:trPr>
          <w:trHeight w:val="263"/>
        </w:trPr>
        <w:tc>
          <w:tcPr>
            <w:tcW w:w="2700" w:type="dxa"/>
            <w:shd w:val="clear" w:color="auto" w:fill="auto"/>
            <w:vAlign w:val="bottom"/>
          </w:tcPr>
          <w:p w:rsidR="00000000" w:rsidRPr="00D47E4A" w:rsidRDefault="00D47E4A">
            <w:pPr>
              <w:spacing w:line="0" w:lineRule="atLeast"/>
              <w:rPr>
                <w:rFonts w:ascii="Lato" w:eastAsia="Times New Roman" w:hAnsi="Lato"/>
                <w:sz w:val="22"/>
              </w:rPr>
            </w:pPr>
          </w:p>
        </w:tc>
        <w:tc>
          <w:tcPr>
            <w:tcW w:w="2120" w:type="dxa"/>
            <w:shd w:val="clear" w:color="auto" w:fill="auto"/>
            <w:vAlign w:val="bottom"/>
          </w:tcPr>
          <w:p w:rsidR="00000000" w:rsidRPr="00D47E4A" w:rsidRDefault="00D47E4A">
            <w:pPr>
              <w:spacing w:line="0" w:lineRule="atLeast"/>
              <w:rPr>
                <w:rFonts w:ascii="Lato" w:eastAsia="Times New Roman" w:hAnsi="Lato"/>
                <w:sz w:val="22"/>
              </w:rPr>
            </w:pPr>
          </w:p>
        </w:tc>
        <w:tc>
          <w:tcPr>
            <w:tcW w:w="1540" w:type="dxa"/>
            <w:shd w:val="clear" w:color="auto" w:fill="auto"/>
            <w:vAlign w:val="bottom"/>
          </w:tcPr>
          <w:p w:rsidR="00000000" w:rsidRPr="00D47E4A" w:rsidRDefault="00D47E4A">
            <w:pPr>
              <w:spacing w:line="0" w:lineRule="atLeast"/>
              <w:rPr>
                <w:rFonts w:ascii="Lato" w:eastAsia="Arial Narrow" w:hAnsi="Lato"/>
                <w:sz w:val="19"/>
              </w:rPr>
            </w:pPr>
            <w:r w:rsidRPr="00D47E4A">
              <w:rPr>
                <w:rFonts w:ascii="Lato" w:eastAsia="Arial Narrow" w:hAnsi="Lato"/>
                <w:sz w:val="19"/>
              </w:rPr>
              <w:t>Date:</w:t>
            </w:r>
          </w:p>
        </w:tc>
        <w:tc>
          <w:tcPr>
            <w:tcW w:w="1160" w:type="dxa"/>
            <w:shd w:val="clear" w:color="auto" w:fill="auto"/>
            <w:vAlign w:val="bottom"/>
          </w:tcPr>
          <w:p w:rsidR="00000000" w:rsidRPr="00D47E4A" w:rsidRDefault="00D47E4A">
            <w:pPr>
              <w:spacing w:line="0" w:lineRule="atLeast"/>
              <w:rPr>
                <w:rFonts w:ascii="Lato" w:eastAsia="Times New Roman" w:hAnsi="Lato"/>
                <w:sz w:val="22"/>
              </w:rPr>
            </w:pPr>
          </w:p>
        </w:tc>
        <w:tc>
          <w:tcPr>
            <w:tcW w:w="680" w:type="dxa"/>
            <w:shd w:val="clear" w:color="auto" w:fill="auto"/>
            <w:vAlign w:val="bottom"/>
          </w:tcPr>
          <w:p w:rsidR="00000000" w:rsidRPr="00D47E4A" w:rsidRDefault="00D47E4A">
            <w:pPr>
              <w:spacing w:line="0" w:lineRule="atLeast"/>
              <w:rPr>
                <w:rFonts w:ascii="Lato" w:eastAsia="Times New Roman" w:hAnsi="Lato"/>
                <w:sz w:val="22"/>
              </w:rPr>
            </w:pPr>
          </w:p>
        </w:tc>
        <w:tc>
          <w:tcPr>
            <w:tcW w:w="60" w:type="dxa"/>
            <w:shd w:val="clear" w:color="auto" w:fill="auto"/>
            <w:vAlign w:val="bottom"/>
          </w:tcPr>
          <w:p w:rsidR="00000000" w:rsidRPr="00D47E4A" w:rsidRDefault="00D47E4A">
            <w:pPr>
              <w:spacing w:line="0" w:lineRule="atLeast"/>
              <w:rPr>
                <w:rFonts w:ascii="Lato" w:eastAsia="Times New Roman" w:hAnsi="Lato"/>
                <w:sz w:val="22"/>
              </w:rPr>
            </w:pPr>
          </w:p>
        </w:tc>
      </w:tr>
      <w:tr w:rsidR="00000000" w:rsidRPr="00D47E4A">
        <w:trPr>
          <w:trHeight w:val="388"/>
        </w:trPr>
        <w:tc>
          <w:tcPr>
            <w:tcW w:w="2700" w:type="dxa"/>
            <w:tcBorders>
              <w:bottom w:val="single" w:sz="8" w:space="0" w:color="auto"/>
            </w:tcBorders>
            <w:shd w:val="clear" w:color="auto" w:fill="auto"/>
            <w:vAlign w:val="bottom"/>
          </w:tcPr>
          <w:p w:rsidR="00000000" w:rsidRPr="00D47E4A" w:rsidRDefault="00D47E4A">
            <w:pPr>
              <w:spacing w:line="0" w:lineRule="atLeast"/>
              <w:rPr>
                <w:rFonts w:ascii="Lato" w:eastAsia="Times New Roman" w:hAnsi="Lato"/>
                <w:sz w:val="24"/>
              </w:rPr>
            </w:pPr>
          </w:p>
        </w:tc>
        <w:tc>
          <w:tcPr>
            <w:tcW w:w="2120" w:type="dxa"/>
            <w:vMerge w:val="restart"/>
            <w:shd w:val="clear" w:color="auto" w:fill="auto"/>
            <w:vAlign w:val="bottom"/>
          </w:tcPr>
          <w:p w:rsidR="00000000" w:rsidRPr="00D47E4A" w:rsidRDefault="00D47E4A">
            <w:pPr>
              <w:spacing w:line="0" w:lineRule="atLeast"/>
              <w:rPr>
                <w:rFonts w:ascii="Lato" w:eastAsia="Times New Roman" w:hAnsi="Lato"/>
                <w:sz w:val="24"/>
              </w:rPr>
            </w:pPr>
          </w:p>
        </w:tc>
        <w:tc>
          <w:tcPr>
            <w:tcW w:w="1540" w:type="dxa"/>
            <w:shd w:val="clear" w:color="auto" w:fill="auto"/>
            <w:vAlign w:val="bottom"/>
          </w:tcPr>
          <w:p w:rsidR="00000000" w:rsidRPr="00D47E4A" w:rsidRDefault="00D47E4A">
            <w:pPr>
              <w:spacing w:line="0" w:lineRule="atLeast"/>
              <w:rPr>
                <w:rFonts w:ascii="Lato" w:eastAsia="Times New Roman" w:hAnsi="Lato"/>
                <w:sz w:val="24"/>
              </w:rPr>
            </w:pPr>
          </w:p>
        </w:tc>
        <w:tc>
          <w:tcPr>
            <w:tcW w:w="1160" w:type="dxa"/>
            <w:shd w:val="clear" w:color="auto" w:fill="auto"/>
            <w:vAlign w:val="bottom"/>
          </w:tcPr>
          <w:p w:rsidR="00000000" w:rsidRPr="00D47E4A" w:rsidRDefault="00D47E4A">
            <w:pPr>
              <w:spacing w:line="0" w:lineRule="atLeast"/>
              <w:rPr>
                <w:rFonts w:ascii="Lato" w:eastAsia="Times New Roman" w:hAnsi="Lato"/>
                <w:sz w:val="24"/>
              </w:rPr>
            </w:pPr>
          </w:p>
        </w:tc>
        <w:tc>
          <w:tcPr>
            <w:tcW w:w="680" w:type="dxa"/>
            <w:shd w:val="clear" w:color="auto" w:fill="auto"/>
            <w:vAlign w:val="bottom"/>
          </w:tcPr>
          <w:p w:rsidR="00000000" w:rsidRPr="00D47E4A" w:rsidRDefault="00D47E4A">
            <w:pPr>
              <w:spacing w:line="0" w:lineRule="atLeast"/>
              <w:rPr>
                <w:rFonts w:ascii="Lato" w:eastAsia="Times New Roman" w:hAnsi="Lato"/>
                <w:sz w:val="24"/>
              </w:rPr>
            </w:pPr>
          </w:p>
        </w:tc>
        <w:tc>
          <w:tcPr>
            <w:tcW w:w="60" w:type="dxa"/>
            <w:shd w:val="clear" w:color="auto" w:fill="auto"/>
            <w:vAlign w:val="bottom"/>
          </w:tcPr>
          <w:p w:rsidR="00000000" w:rsidRPr="00D47E4A" w:rsidRDefault="00D47E4A">
            <w:pPr>
              <w:spacing w:line="0" w:lineRule="atLeast"/>
              <w:rPr>
                <w:rFonts w:ascii="Lato" w:eastAsia="Times New Roman" w:hAnsi="Lato"/>
                <w:sz w:val="24"/>
              </w:rPr>
            </w:pPr>
          </w:p>
        </w:tc>
      </w:tr>
      <w:tr w:rsidR="00000000" w:rsidRPr="00D47E4A">
        <w:trPr>
          <w:trHeight w:val="188"/>
        </w:trPr>
        <w:tc>
          <w:tcPr>
            <w:tcW w:w="2700" w:type="dxa"/>
            <w:shd w:val="clear" w:color="auto" w:fill="auto"/>
            <w:vAlign w:val="bottom"/>
          </w:tcPr>
          <w:p w:rsidR="00000000" w:rsidRPr="00D47E4A" w:rsidRDefault="00D47E4A">
            <w:pPr>
              <w:spacing w:line="187" w:lineRule="exact"/>
              <w:rPr>
                <w:rFonts w:ascii="Lato" w:eastAsia="Arial Narrow" w:hAnsi="Lato"/>
                <w:sz w:val="19"/>
              </w:rPr>
            </w:pPr>
            <w:r w:rsidRPr="00D47E4A">
              <w:rPr>
                <w:rFonts w:ascii="Lato" w:eastAsia="Arial Narrow" w:hAnsi="Lato"/>
                <w:sz w:val="19"/>
              </w:rPr>
              <w:t>Name:</w:t>
            </w:r>
          </w:p>
        </w:tc>
        <w:tc>
          <w:tcPr>
            <w:tcW w:w="2120" w:type="dxa"/>
            <w:vMerge/>
            <w:shd w:val="clear" w:color="auto" w:fill="auto"/>
            <w:vAlign w:val="bottom"/>
          </w:tcPr>
          <w:p w:rsidR="00000000" w:rsidRPr="00D47E4A" w:rsidRDefault="00D47E4A">
            <w:pPr>
              <w:spacing w:line="0" w:lineRule="atLeast"/>
              <w:rPr>
                <w:rFonts w:ascii="Lato" w:eastAsia="Times New Roman" w:hAnsi="Lato"/>
                <w:sz w:val="16"/>
              </w:rPr>
            </w:pPr>
          </w:p>
        </w:tc>
        <w:tc>
          <w:tcPr>
            <w:tcW w:w="1540" w:type="dxa"/>
            <w:shd w:val="clear" w:color="auto" w:fill="auto"/>
            <w:vAlign w:val="bottom"/>
          </w:tcPr>
          <w:p w:rsidR="00000000" w:rsidRPr="00D47E4A" w:rsidRDefault="00D47E4A">
            <w:pPr>
              <w:spacing w:line="0" w:lineRule="atLeast"/>
              <w:rPr>
                <w:rFonts w:ascii="Lato" w:eastAsia="Times New Roman" w:hAnsi="Lato"/>
                <w:sz w:val="16"/>
              </w:rPr>
            </w:pPr>
          </w:p>
        </w:tc>
        <w:tc>
          <w:tcPr>
            <w:tcW w:w="1160" w:type="dxa"/>
            <w:shd w:val="clear" w:color="auto" w:fill="auto"/>
            <w:vAlign w:val="bottom"/>
          </w:tcPr>
          <w:p w:rsidR="00000000" w:rsidRPr="00D47E4A" w:rsidRDefault="00D47E4A">
            <w:pPr>
              <w:spacing w:line="0" w:lineRule="atLeast"/>
              <w:rPr>
                <w:rFonts w:ascii="Lato" w:eastAsia="Times New Roman" w:hAnsi="Lato"/>
                <w:sz w:val="16"/>
              </w:rPr>
            </w:pPr>
          </w:p>
        </w:tc>
        <w:tc>
          <w:tcPr>
            <w:tcW w:w="680" w:type="dxa"/>
            <w:shd w:val="clear" w:color="auto" w:fill="auto"/>
            <w:vAlign w:val="bottom"/>
          </w:tcPr>
          <w:p w:rsidR="00000000" w:rsidRPr="00D47E4A" w:rsidRDefault="00D47E4A">
            <w:pPr>
              <w:spacing w:line="0" w:lineRule="atLeast"/>
              <w:rPr>
                <w:rFonts w:ascii="Lato" w:eastAsia="Times New Roman" w:hAnsi="Lato"/>
                <w:sz w:val="16"/>
              </w:rPr>
            </w:pPr>
          </w:p>
        </w:tc>
        <w:tc>
          <w:tcPr>
            <w:tcW w:w="60" w:type="dxa"/>
            <w:shd w:val="clear" w:color="auto" w:fill="auto"/>
            <w:vAlign w:val="bottom"/>
          </w:tcPr>
          <w:p w:rsidR="00000000" w:rsidRPr="00D47E4A" w:rsidRDefault="00D47E4A">
            <w:pPr>
              <w:spacing w:line="0" w:lineRule="atLeast"/>
              <w:rPr>
                <w:rFonts w:ascii="Lato" w:eastAsia="Times New Roman" w:hAnsi="Lato"/>
                <w:sz w:val="16"/>
              </w:rPr>
            </w:pPr>
          </w:p>
        </w:tc>
      </w:tr>
      <w:tr w:rsidR="00000000" w:rsidRPr="00D47E4A">
        <w:trPr>
          <w:trHeight w:val="216"/>
        </w:trPr>
        <w:tc>
          <w:tcPr>
            <w:tcW w:w="4820" w:type="dxa"/>
            <w:gridSpan w:val="2"/>
            <w:shd w:val="clear" w:color="auto" w:fill="auto"/>
            <w:vAlign w:val="bottom"/>
          </w:tcPr>
          <w:p w:rsidR="00000000" w:rsidRPr="00D47E4A" w:rsidRDefault="00D47E4A">
            <w:pPr>
              <w:spacing w:line="215" w:lineRule="exact"/>
              <w:rPr>
                <w:rFonts w:ascii="Lato" w:eastAsia="Arial Narrow" w:hAnsi="Lato"/>
                <w:sz w:val="19"/>
              </w:rPr>
            </w:pPr>
            <w:r w:rsidRPr="00D47E4A">
              <w:rPr>
                <w:rFonts w:ascii="Lato" w:eastAsia="Arial Narrow" w:hAnsi="Lato"/>
                <w:sz w:val="19"/>
              </w:rPr>
              <w:t>Designation:</w:t>
            </w:r>
          </w:p>
        </w:tc>
        <w:tc>
          <w:tcPr>
            <w:tcW w:w="1540" w:type="dxa"/>
            <w:shd w:val="clear" w:color="auto" w:fill="auto"/>
            <w:vAlign w:val="bottom"/>
          </w:tcPr>
          <w:p w:rsidR="00000000" w:rsidRPr="00D47E4A" w:rsidRDefault="00D47E4A">
            <w:pPr>
              <w:spacing w:line="0" w:lineRule="atLeast"/>
              <w:rPr>
                <w:rFonts w:ascii="Lato" w:eastAsia="Times New Roman" w:hAnsi="Lato"/>
                <w:sz w:val="18"/>
              </w:rPr>
            </w:pPr>
          </w:p>
        </w:tc>
        <w:tc>
          <w:tcPr>
            <w:tcW w:w="1160" w:type="dxa"/>
            <w:shd w:val="clear" w:color="auto" w:fill="auto"/>
            <w:vAlign w:val="bottom"/>
          </w:tcPr>
          <w:p w:rsidR="00000000" w:rsidRPr="00D47E4A" w:rsidRDefault="00D47E4A">
            <w:pPr>
              <w:spacing w:line="0" w:lineRule="atLeast"/>
              <w:rPr>
                <w:rFonts w:ascii="Lato" w:eastAsia="Times New Roman" w:hAnsi="Lato"/>
                <w:sz w:val="18"/>
              </w:rPr>
            </w:pPr>
          </w:p>
        </w:tc>
        <w:tc>
          <w:tcPr>
            <w:tcW w:w="680" w:type="dxa"/>
            <w:shd w:val="clear" w:color="auto" w:fill="auto"/>
            <w:vAlign w:val="bottom"/>
          </w:tcPr>
          <w:p w:rsidR="00000000" w:rsidRPr="00D47E4A" w:rsidRDefault="00D47E4A">
            <w:pPr>
              <w:spacing w:line="0" w:lineRule="atLeast"/>
              <w:rPr>
                <w:rFonts w:ascii="Lato" w:eastAsia="Times New Roman" w:hAnsi="Lato"/>
                <w:sz w:val="18"/>
              </w:rPr>
            </w:pPr>
          </w:p>
        </w:tc>
        <w:tc>
          <w:tcPr>
            <w:tcW w:w="60" w:type="dxa"/>
            <w:shd w:val="clear" w:color="auto" w:fill="auto"/>
            <w:vAlign w:val="bottom"/>
          </w:tcPr>
          <w:p w:rsidR="00000000" w:rsidRPr="00D47E4A" w:rsidRDefault="00D47E4A">
            <w:pPr>
              <w:spacing w:line="0" w:lineRule="atLeast"/>
              <w:rPr>
                <w:rFonts w:ascii="Lato" w:eastAsia="Times New Roman" w:hAnsi="Lato"/>
                <w:sz w:val="18"/>
              </w:rPr>
            </w:pPr>
          </w:p>
        </w:tc>
      </w:tr>
      <w:tr w:rsidR="00000000" w:rsidRPr="00D47E4A">
        <w:trPr>
          <w:trHeight w:val="263"/>
        </w:trPr>
        <w:tc>
          <w:tcPr>
            <w:tcW w:w="4820" w:type="dxa"/>
            <w:gridSpan w:val="2"/>
            <w:shd w:val="clear" w:color="auto" w:fill="auto"/>
            <w:vAlign w:val="bottom"/>
          </w:tcPr>
          <w:p w:rsidR="00000000" w:rsidRPr="00D47E4A" w:rsidRDefault="00D47E4A">
            <w:pPr>
              <w:spacing w:line="0" w:lineRule="atLeast"/>
              <w:rPr>
                <w:rFonts w:ascii="Lato" w:eastAsia="Arial Narrow" w:hAnsi="Lato"/>
                <w:sz w:val="19"/>
              </w:rPr>
            </w:pPr>
            <w:r w:rsidRPr="00D47E4A">
              <w:rPr>
                <w:rFonts w:ascii="Lato" w:eastAsia="Arial Narrow" w:hAnsi="Lato"/>
                <w:sz w:val="19"/>
              </w:rPr>
              <w:t>Date:</w:t>
            </w:r>
          </w:p>
        </w:tc>
        <w:tc>
          <w:tcPr>
            <w:tcW w:w="1540" w:type="dxa"/>
            <w:shd w:val="clear" w:color="auto" w:fill="auto"/>
            <w:vAlign w:val="bottom"/>
          </w:tcPr>
          <w:p w:rsidR="00000000" w:rsidRPr="00D47E4A" w:rsidRDefault="00D47E4A">
            <w:pPr>
              <w:spacing w:line="0" w:lineRule="atLeast"/>
              <w:rPr>
                <w:rFonts w:ascii="Lato" w:eastAsia="Times New Roman" w:hAnsi="Lato"/>
                <w:sz w:val="22"/>
              </w:rPr>
            </w:pPr>
          </w:p>
        </w:tc>
        <w:tc>
          <w:tcPr>
            <w:tcW w:w="1160" w:type="dxa"/>
            <w:shd w:val="clear" w:color="auto" w:fill="auto"/>
            <w:vAlign w:val="bottom"/>
          </w:tcPr>
          <w:p w:rsidR="00000000" w:rsidRPr="00D47E4A" w:rsidRDefault="00D47E4A">
            <w:pPr>
              <w:spacing w:line="0" w:lineRule="atLeast"/>
              <w:rPr>
                <w:rFonts w:ascii="Lato" w:eastAsia="Times New Roman" w:hAnsi="Lato"/>
                <w:sz w:val="22"/>
              </w:rPr>
            </w:pPr>
          </w:p>
        </w:tc>
        <w:tc>
          <w:tcPr>
            <w:tcW w:w="680" w:type="dxa"/>
            <w:shd w:val="clear" w:color="auto" w:fill="auto"/>
            <w:vAlign w:val="bottom"/>
          </w:tcPr>
          <w:p w:rsidR="00000000" w:rsidRPr="00D47E4A" w:rsidRDefault="00D47E4A">
            <w:pPr>
              <w:spacing w:line="0" w:lineRule="atLeast"/>
              <w:rPr>
                <w:rFonts w:ascii="Lato" w:eastAsia="Times New Roman" w:hAnsi="Lato"/>
                <w:sz w:val="22"/>
              </w:rPr>
            </w:pPr>
          </w:p>
        </w:tc>
        <w:tc>
          <w:tcPr>
            <w:tcW w:w="60" w:type="dxa"/>
            <w:shd w:val="clear" w:color="auto" w:fill="auto"/>
            <w:vAlign w:val="bottom"/>
          </w:tcPr>
          <w:p w:rsidR="00000000" w:rsidRPr="00D47E4A" w:rsidRDefault="00D47E4A">
            <w:pPr>
              <w:spacing w:line="0" w:lineRule="atLeast"/>
              <w:rPr>
                <w:rFonts w:ascii="Lato" w:eastAsia="Times New Roman" w:hAnsi="Lato"/>
                <w:sz w:val="22"/>
              </w:rPr>
            </w:pPr>
          </w:p>
        </w:tc>
      </w:tr>
    </w:tbl>
    <w:p w:rsidR="00000000" w:rsidRPr="00D47E4A" w:rsidRDefault="00D47E4A">
      <w:pPr>
        <w:spacing w:line="200" w:lineRule="exact"/>
        <w:rPr>
          <w:rFonts w:ascii="Lato" w:eastAsia="Times New Roman" w:hAnsi="Lato"/>
        </w:rPr>
      </w:pPr>
    </w:p>
    <w:p w:rsidR="00000000" w:rsidRPr="00D47E4A" w:rsidRDefault="00D47E4A">
      <w:pPr>
        <w:spacing w:line="200" w:lineRule="exact"/>
        <w:rPr>
          <w:rFonts w:ascii="Lato" w:eastAsia="Times New Roman" w:hAnsi="Lato"/>
        </w:rPr>
      </w:pPr>
    </w:p>
    <w:p w:rsidR="00000000" w:rsidRPr="00D47E4A" w:rsidRDefault="00D47E4A">
      <w:pPr>
        <w:spacing w:line="200" w:lineRule="exact"/>
        <w:rPr>
          <w:rFonts w:ascii="Lato" w:eastAsia="Times New Roman" w:hAnsi="Lato"/>
        </w:rPr>
      </w:pPr>
    </w:p>
    <w:p w:rsidR="00000000" w:rsidRPr="00D47E4A" w:rsidRDefault="00D47E4A">
      <w:pPr>
        <w:spacing w:line="200" w:lineRule="exact"/>
        <w:rPr>
          <w:rFonts w:ascii="Lato" w:eastAsia="Times New Roman" w:hAnsi="Lato"/>
        </w:rPr>
      </w:pPr>
    </w:p>
    <w:p w:rsidR="00000000" w:rsidRPr="00D47E4A" w:rsidRDefault="00D47E4A">
      <w:pPr>
        <w:spacing w:line="200" w:lineRule="exact"/>
        <w:rPr>
          <w:rFonts w:ascii="Lato" w:eastAsia="Times New Roman" w:hAnsi="Lato"/>
        </w:rPr>
      </w:pPr>
    </w:p>
    <w:p w:rsidR="00000000" w:rsidRPr="00D47E4A" w:rsidRDefault="00D47E4A">
      <w:pPr>
        <w:spacing w:line="200" w:lineRule="exact"/>
        <w:rPr>
          <w:rFonts w:ascii="Lato" w:eastAsia="Times New Roman" w:hAnsi="Lato"/>
        </w:rPr>
      </w:pPr>
    </w:p>
    <w:p w:rsidR="00000000" w:rsidRPr="00D47E4A" w:rsidRDefault="00D47E4A">
      <w:pPr>
        <w:spacing w:line="200" w:lineRule="exact"/>
        <w:rPr>
          <w:rFonts w:ascii="Lato" w:eastAsia="Times New Roman" w:hAnsi="Lato"/>
        </w:rPr>
      </w:pPr>
    </w:p>
    <w:p w:rsidR="00000000" w:rsidRPr="00D47E4A" w:rsidRDefault="00D47E4A">
      <w:pPr>
        <w:spacing w:line="200" w:lineRule="exact"/>
        <w:rPr>
          <w:rFonts w:ascii="Lato" w:eastAsia="Times New Roman" w:hAnsi="Lato"/>
        </w:rPr>
      </w:pPr>
    </w:p>
    <w:p w:rsidR="00000000" w:rsidRPr="00D47E4A" w:rsidRDefault="00D47E4A">
      <w:pPr>
        <w:spacing w:line="200" w:lineRule="exact"/>
        <w:rPr>
          <w:rFonts w:ascii="Lato" w:eastAsia="Times New Roman" w:hAnsi="Lato"/>
        </w:rPr>
      </w:pPr>
    </w:p>
    <w:p w:rsidR="00000000" w:rsidRPr="00D47E4A" w:rsidRDefault="00D47E4A">
      <w:pPr>
        <w:spacing w:line="200" w:lineRule="exact"/>
        <w:rPr>
          <w:rFonts w:ascii="Lato" w:eastAsia="Times New Roman" w:hAnsi="Lato"/>
        </w:rPr>
      </w:pPr>
    </w:p>
    <w:p w:rsidR="00000000" w:rsidRPr="00D47E4A" w:rsidRDefault="00D47E4A">
      <w:pPr>
        <w:spacing w:line="200" w:lineRule="exact"/>
        <w:rPr>
          <w:rFonts w:ascii="Lato" w:eastAsia="Times New Roman" w:hAnsi="Lato"/>
        </w:rPr>
      </w:pPr>
    </w:p>
    <w:p w:rsidR="00000000" w:rsidRPr="00D47E4A" w:rsidRDefault="00D47E4A">
      <w:pPr>
        <w:spacing w:line="200" w:lineRule="exact"/>
        <w:rPr>
          <w:rFonts w:ascii="Lato" w:eastAsia="Times New Roman" w:hAnsi="Lato"/>
        </w:rPr>
      </w:pPr>
    </w:p>
    <w:p w:rsidR="00000000" w:rsidRPr="00D47E4A" w:rsidRDefault="00D47E4A">
      <w:pPr>
        <w:spacing w:line="200" w:lineRule="exact"/>
        <w:rPr>
          <w:rFonts w:ascii="Lato" w:eastAsia="Times New Roman" w:hAnsi="Lato"/>
        </w:rPr>
      </w:pPr>
    </w:p>
    <w:p w:rsidR="00000000" w:rsidRPr="00D47E4A" w:rsidRDefault="00D47E4A">
      <w:pPr>
        <w:spacing w:line="200" w:lineRule="exact"/>
        <w:rPr>
          <w:rFonts w:ascii="Lato" w:eastAsia="Times New Roman" w:hAnsi="Lato"/>
        </w:rPr>
      </w:pPr>
    </w:p>
    <w:p w:rsidR="00000000" w:rsidRPr="00D47E4A" w:rsidRDefault="00D47E4A">
      <w:pPr>
        <w:spacing w:line="200" w:lineRule="exact"/>
        <w:rPr>
          <w:rFonts w:ascii="Lato" w:eastAsia="Times New Roman" w:hAnsi="Lato"/>
        </w:rPr>
      </w:pPr>
    </w:p>
    <w:p w:rsidR="00000000" w:rsidRPr="00D47E4A" w:rsidRDefault="00D47E4A">
      <w:pPr>
        <w:spacing w:line="200" w:lineRule="exact"/>
        <w:rPr>
          <w:rFonts w:ascii="Lato" w:eastAsia="Times New Roman" w:hAnsi="Lato"/>
        </w:rPr>
      </w:pPr>
    </w:p>
    <w:p w:rsidR="00000000" w:rsidRPr="00D47E4A" w:rsidRDefault="00D47E4A">
      <w:pPr>
        <w:spacing w:line="200" w:lineRule="exact"/>
        <w:rPr>
          <w:rFonts w:ascii="Lato" w:eastAsia="Times New Roman" w:hAnsi="Lato"/>
        </w:rPr>
      </w:pPr>
    </w:p>
    <w:p w:rsidR="00000000" w:rsidRPr="00D47E4A" w:rsidRDefault="00D47E4A">
      <w:pPr>
        <w:spacing w:line="200" w:lineRule="exact"/>
        <w:rPr>
          <w:rFonts w:ascii="Lato" w:eastAsia="Times New Roman" w:hAnsi="Lato"/>
        </w:rPr>
      </w:pPr>
    </w:p>
    <w:p w:rsidR="00000000" w:rsidRPr="00D47E4A" w:rsidRDefault="00D47E4A">
      <w:pPr>
        <w:spacing w:line="200" w:lineRule="exact"/>
        <w:rPr>
          <w:rFonts w:ascii="Lato" w:eastAsia="Times New Roman" w:hAnsi="Lato"/>
        </w:rPr>
      </w:pPr>
    </w:p>
    <w:p w:rsidR="00000000" w:rsidRPr="00D47E4A" w:rsidRDefault="00D47E4A">
      <w:pPr>
        <w:spacing w:line="200" w:lineRule="exact"/>
        <w:rPr>
          <w:rFonts w:ascii="Lato" w:eastAsia="Times New Roman" w:hAnsi="Lato"/>
        </w:rPr>
      </w:pPr>
    </w:p>
    <w:p w:rsidR="00000000" w:rsidRPr="00D47E4A" w:rsidRDefault="00D47E4A">
      <w:pPr>
        <w:spacing w:line="200" w:lineRule="exact"/>
        <w:rPr>
          <w:rFonts w:ascii="Lato" w:eastAsia="Times New Roman" w:hAnsi="Lato"/>
        </w:rPr>
      </w:pPr>
    </w:p>
    <w:p w:rsidR="00000000" w:rsidRPr="00D47E4A" w:rsidRDefault="00D47E4A">
      <w:pPr>
        <w:spacing w:line="200" w:lineRule="exact"/>
        <w:rPr>
          <w:rFonts w:ascii="Lato" w:eastAsia="Times New Roman" w:hAnsi="Lato"/>
        </w:rPr>
      </w:pPr>
    </w:p>
    <w:p w:rsidR="00000000" w:rsidRPr="00D47E4A" w:rsidRDefault="00D47E4A">
      <w:pPr>
        <w:spacing w:line="200" w:lineRule="exact"/>
        <w:rPr>
          <w:rFonts w:ascii="Lato" w:eastAsia="Times New Roman" w:hAnsi="Lato"/>
        </w:rPr>
      </w:pPr>
    </w:p>
    <w:p w:rsidR="00000000" w:rsidRPr="00D47E4A" w:rsidRDefault="00D47E4A">
      <w:pPr>
        <w:spacing w:line="200" w:lineRule="exact"/>
        <w:rPr>
          <w:rFonts w:ascii="Lato" w:eastAsia="Times New Roman" w:hAnsi="Lato"/>
        </w:rPr>
      </w:pPr>
    </w:p>
    <w:p w:rsidR="00000000" w:rsidRPr="00D47E4A" w:rsidRDefault="00D47E4A">
      <w:pPr>
        <w:spacing w:line="200" w:lineRule="exact"/>
        <w:rPr>
          <w:rFonts w:ascii="Lato" w:eastAsia="Times New Roman" w:hAnsi="Lato"/>
        </w:rPr>
      </w:pPr>
    </w:p>
    <w:p w:rsidR="00000000" w:rsidRPr="00D47E4A" w:rsidRDefault="00D47E4A">
      <w:pPr>
        <w:spacing w:line="200" w:lineRule="exact"/>
        <w:rPr>
          <w:rFonts w:ascii="Lato" w:eastAsia="Times New Roman" w:hAnsi="Lato"/>
        </w:rPr>
      </w:pPr>
    </w:p>
    <w:p w:rsidR="00000000" w:rsidRPr="00D47E4A" w:rsidRDefault="00D47E4A">
      <w:pPr>
        <w:spacing w:line="200" w:lineRule="exact"/>
        <w:rPr>
          <w:rFonts w:ascii="Lato" w:eastAsia="Times New Roman" w:hAnsi="Lato"/>
        </w:rPr>
      </w:pPr>
    </w:p>
    <w:p w:rsidR="00000000" w:rsidRPr="00D47E4A" w:rsidRDefault="00D47E4A">
      <w:pPr>
        <w:spacing w:line="200" w:lineRule="exact"/>
        <w:rPr>
          <w:rFonts w:ascii="Lato" w:eastAsia="Times New Roman" w:hAnsi="Lato"/>
        </w:rPr>
      </w:pPr>
    </w:p>
    <w:p w:rsidR="00000000" w:rsidRPr="00D47E4A" w:rsidRDefault="00D47E4A">
      <w:pPr>
        <w:spacing w:line="200" w:lineRule="exact"/>
        <w:rPr>
          <w:rFonts w:ascii="Lato" w:eastAsia="Times New Roman" w:hAnsi="Lato"/>
        </w:rPr>
      </w:pPr>
    </w:p>
    <w:p w:rsidR="00000000" w:rsidRPr="00D47E4A" w:rsidRDefault="00D47E4A">
      <w:pPr>
        <w:spacing w:line="200" w:lineRule="exact"/>
        <w:rPr>
          <w:rFonts w:ascii="Lato" w:eastAsia="Times New Roman" w:hAnsi="Lato"/>
        </w:rPr>
      </w:pPr>
    </w:p>
    <w:p w:rsidR="00000000" w:rsidRPr="00D47E4A" w:rsidRDefault="00D47E4A">
      <w:pPr>
        <w:spacing w:line="200" w:lineRule="exact"/>
        <w:rPr>
          <w:rFonts w:ascii="Lato" w:eastAsia="Times New Roman" w:hAnsi="Lato"/>
        </w:rPr>
      </w:pPr>
    </w:p>
    <w:p w:rsidR="00000000" w:rsidRPr="00D47E4A" w:rsidRDefault="00D47E4A">
      <w:pPr>
        <w:spacing w:line="200" w:lineRule="exact"/>
        <w:rPr>
          <w:rFonts w:ascii="Lato" w:eastAsia="Times New Roman" w:hAnsi="Lato"/>
        </w:rPr>
      </w:pPr>
    </w:p>
    <w:p w:rsidR="00000000" w:rsidRPr="00D47E4A" w:rsidRDefault="00D47E4A">
      <w:pPr>
        <w:spacing w:line="200" w:lineRule="exact"/>
        <w:rPr>
          <w:rFonts w:ascii="Lato" w:eastAsia="Times New Roman" w:hAnsi="Lato"/>
        </w:rPr>
      </w:pPr>
    </w:p>
    <w:p w:rsidR="00000000" w:rsidRPr="00D47E4A" w:rsidRDefault="00D47E4A">
      <w:pPr>
        <w:spacing w:line="200" w:lineRule="exact"/>
        <w:rPr>
          <w:rFonts w:ascii="Lato" w:eastAsia="Times New Roman" w:hAnsi="Lato"/>
        </w:rPr>
      </w:pPr>
    </w:p>
    <w:p w:rsidR="00000000" w:rsidRPr="00D47E4A" w:rsidRDefault="00D47E4A">
      <w:pPr>
        <w:spacing w:line="200" w:lineRule="exact"/>
        <w:rPr>
          <w:rFonts w:ascii="Lato" w:eastAsia="Times New Roman" w:hAnsi="Lato"/>
        </w:rPr>
      </w:pPr>
    </w:p>
    <w:p w:rsidR="00000000" w:rsidRPr="00D47E4A" w:rsidRDefault="00D47E4A">
      <w:pPr>
        <w:spacing w:line="200" w:lineRule="exact"/>
        <w:rPr>
          <w:rFonts w:ascii="Lato" w:eastAsia="Times New Roman" w:hAnsi="Lato"/>
        </w:rPr>
      </w:pPr>
    </w:p>
    <w:p w:rsidR="00000000" w:rsidRPr="00D47E4A" w:rsidRDefault="00D47E4A">
      <w:pPr>
        <w:spacing w:line="200" w:lineRule="exact"/>
        <w:rPr>
          <w:rFonts w:ascii="Lato" w:eastAsia="Times New Roman" w:hAnsi="Lato"/>
        </w:rPr>
      </w:pPr>
    </w:p>
    <w:p w:rsidR="00000000" w:rsidRPr="00D47E4A" w:rsidRDefault="00D47E4A">
      <w:pPr>
        <w:spacing w:line="200" w:lineRule="exact"/>
        <w:rPr>
          <w:rFonts w:ascii="Lato" w:eastAsia="Times New Roman" w:hAnsi="Lato"/>
        </w:rPr>
      </w:pPr>
    </w:p>
    <w:p w:rsidR="00000000" w:rsidRPr="00D47E4A" w:rsidRDefault="00D47E4A">
      <w:pPr>
        <w:spacing w:line="200" w:lineRule="exact"/>
        <w:rPr>
          <w:rFonts w:ascii="Lato" w:eastAsia="Times New Roman" w:hAnsi="Lato"/>
        </w:rPr>
      </w:pPr>
    </w:p>
    <w:p w:rsidR="00000000" w:rsidRPr="00D47E4A" w:rsidRDefault="00D47E4A">
      <w:pPr>
        <w:spacing w:line="200" w:lineRule="exact"/>
        <w:rPr>
          <w:rFonts w:ascii="Lato" w:eastAsia="Times New Roman" w:hAnsi="Lato"/>
        </w:rPr>
      </w:pPr>
    </w:p>
    <w:p w:rsidR="00000000" w:rsidRPr="00D47E4A" w:rsidRDefault="00D47E4A">
      <w:pPr>
        <w:spacing w:line="200" w:lineRule="exact"/>
        <w:rPr>
          <w:rFonts w:ascii="Lato" w:eastAsia="Times New Roman" w:hAnsi="Lato"/>
        </w:rPr>
      </w:pPr>
    </w:p>
    <w:p w:rsidR="00000000" w:rsidRPr="00D47E4A" w:rsidRDefault="00D47E4A">
      <w:pPr>
        <w:spacing w:line="200" w:lineRule="exact"/>
        <w:rPr>
          <w:rFonts w:ascii="Lato" w:eastAsia="Times New Roman" w:hAnsi="Lato"/>
        </w:rPr>
      </w:pPr>
    </w:p>
    <w:p w:rsidR="00000000" w:rsidRPr="00D47E4A" w:rsidRDefault="00D47E4A">
      <w:pPr>
        <w:spacing w:line="200" w:lineRule="exact"/>
        <w:rPr>
          <w:rFonts w:ascii="Lato" w:eastAsia="Times New Roman" w:hAnsi="Lato"/>
        </w:rPr>
      </w:pPr>
    </w:p>
    <w:p w:rsidR="00000000" w:rsidRPr="00D47E4A" w:rsidRDefault="00D47E4A">
      <w:pPr>
        <w:spacing w:line="200" w:lineRule="exact"/>
        <w:rPr>
          <w:rFonts w:ascii="Lato" w:eastAsia="Times New Roman" w:hAnsi="Lato"/>
        </w:rPr>
      </w:pPr>
    </w:p>
    <w:p w:rsidR="00000000" w:rsidRPr="00D47E4A" w:rsidRDefault="00D47E4A">
      <w:pPr>
        <w:spacing w:line="200" w:lineRule="exact"/>
        <w:rPr>
          <w:rFonts w:ascii="Lato" w:eastAsia="Times New Roman" w:hAnsi="Lato"/>
        </w:rPr>
      </w:pPr>
    </w:p>
    <w:p w:rsidR="00000000" w:rsidRPr="00D47E4A" w:rsidRDefault="00D47E4A">
      <w:pPr>
        <w:spacing w:line="200" w:lineRule="exact"/>
        <w:rPr>
          <w:rFonts w:ascii="Lato" w:eastAsia="Times New Roman" w:hAnsi="Lato"/>
        </w:rPr>
      </w:pPr>
    </w:p>
    <w:p w:rsidR="00000000" w:rsidRPr="00D47E4A" w:rsidRDefault="00D47E4A">
      <w:pPr>
        <w:spacing w:line="200" w:lineRule="exact"/>
        <w:rPr>
          <w:rFonts w:ascii="Lato" w:eastAsia="Times New Roman" w:hAnsi="Lato"/>
        </w:rPr>
      </w:pPr>
    </w:p>
    <w:p w:rsidR="00000000" w:rsidRPr="00D47E4A" w:rsidRDefault="00D47E4A">
      <w:pPr>
        <w:spacing w:line="200" w:lineRule="exact"/>
        <w:rPr>
          <w:rFonts w:ascii="Lato" w:eastAsia="Times New Roman" w:hAnsi="Lato"/>
        </w:rPr>
      </w:pPr>
    </w:p>
    <w:p w:rsidR="00000000" w:rsidRPr="00D47E4A" w:rsidRDefault="00D47E4A">
      <w:pPr>
        <w:spacing w:line="200" w:lineRule="exact"/>
        <w:rPr>
          <w:rFonts w:ascii="Lato" w:eastAsia="Times New Roman" w:hAnsi="Lato"/>
        </w:rPr>
      </w:pPr>
    </w:p>
    <w:p w:rsidR="00000000" w:rsidRPr="00D47E4A" w:rsidRDefault="00D47E4A">
      <w:pPr>
        <w:spacing w:line="367" w:lineRule="exact"/>
        <w:rPr>
          <w:rFonts w:ascii="Lato" w:eastAsia="Times New Roman" w:hAnsi="Lato"/>
        </w:rPr>
      </w:pPr>
    </w:p>
    <w:p w:rsidR="00000000" w:rsidRPr="00D47E4A" w:rsidRDefault="00D47E4A">
      <w:pPr>
        <w:tabs>
          <w:tab w:val="left" w:pos="5140"/>
          <w:tab w:val="left" w:pos="9620"/>
        </w:tabs>
        <w:spacing w:line="0" w:lineRule="atLeast"/>
        <w:rPr>
          <w:rFonts w:ascii="Lato" w:eastAsia="Arial" w:hAnsi="Lato"/>
          <w:sz w:val="11"/>
        </w:rPr>
      </w:pPr>
      <w:r w:rsidRPr="00D47E4A">
        <w:rPr>
          <w:rFonts w:ascii="Lato" w:eastAsia="Arial" w:hAnsi="Lato"/>
          <w:sz w:val="11"/>
        </w:rPr>
        <w:t>SIEMENS PTE LTD (RC</w:t>
      </w:r>
      <w:r w:rsidRPr="00D47E4A">
        <w:rPr>
          <w:rFonts w:ascii="Lato" w:eastAsia="Arial" w:hAnsi="Lato"/>
          <w:sz w:val="11"/>
        </w:rPr>
        <w:t xml:space="preserve"> No. 199605166D)</w:t>
      </w:r>
      <w:r w:rsidRPr="00D47E4A">
        <w:rPr>
          <w:rFonts w:ascii="Lato" w:eastAsia="Times New Roman" w:hAnsi="Lato"/>
        </w:rPr>
        <w:tab/>
      </w:r>
      <w:r w:rsidRPr="00D47E4A">
        <w:rPr>
          <w:rFonts w:ascii="Lato" w:eastAsia="Arial Narrow" w:hAnsi="Lato"/>
          <w:sz w:val="30"/>
          <w:vertAlign w:val="subscript"/>
        </w:rPr>
        <w:t>2</w:t>
      </w:r>
      <w:r w:rsidRPr="00D47E4A">
        <w:rPr>
          <w:rFonts w:ascii="Lato" w:eastAsia="Times New Roman" w:hAnsi="Lato"/>
        </w:rPr>
        <w:tab/>
      </w:r>
      <w:r w:rsidRPr="00D47E4A">
        <w:rPr>
          <w:rFonts w:ascii="Lato" w:eastAsia="Arial" w:hAnsi="Lato"/>
          <w:sz w:val="11"/>
        </w:rPr>
        <w:t>Revised</w:t>
      </w:r>
    </w:p>
    <w:p w:rsidR="00000000" w:rsidRPr="00D47E4A" w:rsidRDefault="00D47E4A">
      <w:pPr>
        <w:spacing w:line="1" w:lineRule="exact"/>
        <w:rPr>
          <w:rFonts w:ascii="Lato" w:eastAsia="Times New Roman" w:hAnsi="Lato"/>
        </w:rPr>
      </w:pPr>
    </w:p>
    <w:p w:rsidR="00000000" w:rsidRPr="00D47E4A" w:rsidRDefault="00D47E4A">
      <w:pPr>
        <w:spacing w:line="0" w:lineRule="atLeast"/>
        <w:rPr>
          <w:rFonts w:ascii="Lato" w:eastAsia="Arial" w:hAnsi="Lato"/>
          <w:sz w:val="11"/>
        </w:rPr>
      </w:pPr>
      <w:r w:rsidRPr="00D47E4A">
        <w:rPr>
          <w:rFonts w:ascii="Lato" w:eastAsia="Arial" w:hAnsi="Lato"/>
          <w:sz w:val="11"/>
        </w:rPr>
        <w:t>Version 01/07/2011</w:t>
      </w:r>
    </w:p>
    <w:p w:rsidR="00000000" w:rsidRPr="00D47E4A" w:rsidRDefault="00D47E4A">
      <w:pPr>
        <w:spacing w:line="0" w:lineRule="atLeast"/>
        <w:jc w:val="right"/>
        <w:rPr>
          <w:rFonts w:ascii="Lato" w:eastAsia="Arial" w:hAnsi="Lato"/>
          <w:sz w:val="11"/>
        </w:rPr>
      </w:pPr>
      <w:r w:rsidRPr="00D47E4A">
        <w:rPr>
          <w:rFonts w:ascii="Lato" w:eastAsia="Arial" w:hAnsi="Lato"/>
          <w:sz w:val="11"/>
        </w:rPr>
        <w:t>(EFFECTIVE FROM 01/07/2011)</w:t>
      </w:r>
    </w:p>
    <w:p w:rsidR="00000000" w:rsidRPr="00D47E4A" w:rsidRDefault="00D47E4A">
      <w:pPr>
        <w:spacing w:line="0" w:lineRule="atLeast"/>
        <w:jc w:val="right"/>
        <w:rPr>
          <w:rFonts w:ascii="Lato" w:eastAsia="Arial" w:hAnsi="Lato"/>
          <w:sz w:val="11"/>
        </w:rPr>
        <w:sectPr w:rsidR="00000000" w:rsidRPr="00D47E4A">
          <w:pgSz w:w="12240" w:h="15840"/>
          <w:pgMar w:top="1359" w:right="940" w:bottom="257" w:left="920" w:header="0" w:footer="0" w:gutter="0"/>
          <w:cols w:space="0" w:equalWidth="0">
            <w:col w:w="10380"/>
          </w:cols>
          <w:docGrid w:linePitch="360"/>
        </w:sectPr>
      </w:pPr>
    </w:p>
    <w:p w:rsidR="00000000" w:rsidRPr="00D47E4A" w:rsidRDefault="00D47E4A">
      <w:pPr>
        <w:spacing w:line="0" w:lineRule="atLeast"/>
        <w:rPr>
          <w:rFonts w:ascii="Lato" w:eastAsia="Arial Narrow" w:hAnsi="Lato"/>
          <w:b/>
          <w:sz w:val="19"/>
          <w:u w:val="single"/>
        </w:rPr>
      </w:pPr>
      <w:bookmarkStart w:id="3" w:name="page3"/>
      <w:bookmarkEnd w:id="3"/>
      <w:r w:rsidRPr="00D47E4A">
        <w:rPr>
          <w:rFonts w:ascii="Lato" w:eastAsia="Arial Narrow" w:hAnsi="Lato"/>
          <w:b/>
          <w:sz w:val="19"/>
          <w:u w:val="single"/>
        </w:rPr>
        <w:lastRenderedPageBreak/>
        <w:t>Schedule 1</w:t>
      </w:r>
    </w:p>
    <w:p w:rsidR="00000000" w:rsidRPr="00D47E4A" w:rsidRDefault="00D47E4A">
      <w:pPr>
        <w:spacing w:line="218" w:lineRule="exact"/>
        <w:rPr>
          <w:rFonts w:ascii="Lato" w:eastAsia="Times New Roman" w:hAnsi="Lato"/>
        </w:rPr>
      </w:pPr>
    </w:p>
    <w:p w:rsidR="00000000" w:rsidRPr="00D47E4A" w:rsidRDefault="00D47E4A">
      <w:pPr>
        <w:spacing w:line="0" w:lineRule="atLeast"/>
        <w:rPr>
          <w:rFonts w:ascii="Lato" w:eastAsia="Arial Narrow" w:hAnsi="Lato"/>
          <w:sz w:val="19"/>
        </w:rPr>
      </w:pPr>
      <w:r w:rsidRPr="00D47E4A">
        <w:rPr>
          <w:rFonts w:ascii="Lato" w:eastAsia="Arial Narrow" w:hAnsi="Lato"/>
          <w:sz w:val="19"/>
        </w:rPr>
        <w:t>Equipment List</w:t>
      </w:r>
    </w:p>
    <w:p w:rsidR="00000000" w:rsidRPr="00D47E4A" w:rsidRDefault="00D47E4A">
      <w:pPr>
        <w:spacing w:line="200" w:lineRule="exact"/>
        <w:rPr>
          <w:rFonts w:ascii="Lato" w:eastAsia="Times New Roman" w:hAnsi="Lato"/>
        </w:rPr>
      </w:pPr>
    </w:p>
    <w:p w:rsidR="00000000" w:rsidRPr="00D47E4A" w:rsidRDefault="00D47E4A">
      <w:pPr>
        <w:spacing w:line="200" w:lineRule="exact"/>
        <w:rPr>
          <w:rFonts w:ascii="Lato" w:eastAsia="Times New Roman" w:hAnsi="Lato"/>
        </w:rPr>
      </w:pPr>
    </w:p>
    <w:p w:rsidR="00000000" w:rsidRPr="00D47E4A" w:rsidRDefault="00D47E4A">
      <w:pPr>
        <w:spacing w:line="200" w:lineRule="exact"/>
        <w:rPr>
          <w:rFonts w:ascii="Lato" w:eastAsia="Times New Roman" w:hAnsi="Lato"/>
        </w:rPr>
      </w:pPr>
    </w:p>
    <w:p w:rsidR="00000000" w:rsidRPr="00D47E4A" w:rsidRDefault="00D47E4A">
      <w:pPr>
        <w:spacing w:line="200" w:lineRule="exact"/>
        <w:rPr>
          <w:rFonts w:ascii="Lato" w:eastAsia="Times New Roman" w:hAnsi="Lato"/>
        </w:rPr>
      </w:pPr>
    </w:p>
    <w:p w:rsidR="00000000" w:rsidRPr="00D47E4A" w:rsidRDefault="00D47E4A">
      <w:pPr>
        <w:spacing w:line="200" w:lineRule="exact"/>
        <w:rPr>
          <w:rFonts w:ascii="Lato" w:eastAsia="Times New Roman" w:hAnsi="Lato"/>
        </w:rPr>
      </w:pPr>
    </w:p>
    <w:p w:rsidR="00000000" w:rsidRPr="00D47E4A" w:rsidRDefault="00D47E4A">
      <w:pPr>
        <w:spacing w:line="200" w:lineRule="exact"/>
        <w:rPr>
          <w:rFonts w:ascii="Lato" w:eastAsia="Times New Roman" w:hAnsi="Lato"/>
        </w:rPr>
      </w:pPr>
    </w:p>
    <w:p w:rsidR="00000000" w:rsidRPr="00D47E4A" w:rsidRDefault="00D47E4A">
      <w:pPr>
        <w:spacing w:line="200" w:lineRule="exact"/>
        <w:rPr>
          <w:rFonts w:ascii="Lato" w:eastAsia="Times New Roman" w:hAnsi="Lato"/>
        </w:rPr>
      </w:pPr>
    </w:p>
    <w:p w:rsidR="00000000" w:rsidRPr="00D47E4A" w:rsidRDefault="00D47E4A">
      <w:pPr>
        <w:spacing w:line="200" w:lineRule="exact"/>
        <w:rPr>
          <w:rFonts w:ascii="Lato" w:eastAsia="Times New Roman" w:hAnsi="Lato"/>
        </w:rPr>
      </w:pPr>
    </w:p>
    <w:p w:rsidR="00000000" w:rsidRPr="00D47E4A" w:rsidRDefault="00D47E4A">
      <w:pPr>
        <w:spacing w:line="200" w:lineRule="exact"/>
        <w:rPr>
          <w:rFonts w:ascii="Lato" w:eastAsia="Times New Roman" w:hAnsi="Lato"/>
        </w:rPr>
      </w:pPr>
    </w:p>
    <w:p w:rsidR="00000000" w:rsidRPr="00D47E4A" w:rsidRDefault="00D47E4A">
      <w:pPr>
        <w:spacing w:line="200" w:lineRule="exact"/>
        <w:rPr>
          <w:rFonts w:ascii="Lato" w:eastAsia="Times New Roman" w:hAnsi="Lato"/>
        </w:rPr>
      </w:pPr>
    </w:p>
    <w:p w:rsidR="00000000" w:rsidRPr="00D47E4A" w:rsidRDefault="00D47E4A">
      <w:pPr>
        <w:spacing w:line="200" w:lineRule="exact"/>
        <w:rPr>
          <w:rFonts w:ascii="Lato" w:eastAsia="Times New Roman" w:hAnsi="Lato"/>
        </w:rPr>
      </w:pPr>
    </w:p>
    <w:p w:rsidR="00000000" w:rsidRPr="00D47E4A" w:rsidRDefault="00D47E4A">
      <w:pPr>
        <w:spacing w:line="200" w:lineRule="exact"/>
        <w:rPr>
          <w:rFonts w:ascii="Lato" w:eastAsia="Times New Roman" w:hAnsi="Lato"/>
        </w:rPr>
      </w:pPr>
    </w:p>
    <w:p w:rsidR="00000000" w:rsidRPr="00D47E4A" w:rsidRDefault="00D47E4A">
      <w:pPr>
        <w:spacing w:line="397" w:lineRule="exact"/>
        <w:rPr>
          <w:rFonts w:ascii="Lato" w:eastAsia="Times New Roman" w:hAnsi="Lato"/>
        </w:rPr>
      </w:pPr>
    </w:p>
    <w:p w:rsidR="00000000" w:rsidRPr="00D47E4A" w:rsidRDefault="00D47E4A">
      <w:pPr>
        <w:spacing w:line="0" w:lineRule="atLeast"/>
        <w:rPr>
          <w:rFonts w:ascii="Lato" w:eastAsia="Arial Narrow" w:hAnsi="Lato"/>
          <w:b/>
          <w:sz w:val="19"/>
          <w:u w:val="single"/>
        </w:rPr>
      </w:pPr>
      <w:r w:rsidRPr="00D47E4A">
        <w:rPr>
          <w:rFonts w:ascii="Lato" w:eastAsia="Arial Narrow" w:hAnsi="Lato"/>
          <w:b/>
          <w:sz w:val="19"/>
          <w:u w:val="single"/>
        </w:rPr>
        <w:t>Schedule 2</w:t>
      </w:r>
    </w:p>
    <w:p w:rsidR="00000000" w:rsidRPr="00D47E4A" w:rsidRDefault="00D47E4A">
      <w:pPr>
        <w:spacing w:line="218" w:lineRule="exact"/>
        <w:rPr>
          <w:rFonts w:ascii="Lato" w:eastAsia="Times New Roman" w:hAnsi="Lato"/>
        </w:rPr>
      </w:pPr>
    </w:p>
    <w:p w:rsidR="00000000" w:rsidRPr="00D47E4A" w:rsidRDefault="00D47E4A">
      <w:pPr>
        <w:spacing w:line="0" w:lineRule="atLeast"/>
        <w:rPr>
          <w:rFonts w:ascii="Lato" w:eastAsia="Arial Narrow" w:hAnsi="Lato"/>
          <w:sz w:val="19"/>
        </w:rPr>
      </w:pPr>
      <w:r w:rsidRPr="00D47E4A">
        <w:rPr>
          <w:rFonts w:ascii="Lato" w:eastAsia="Arial Narrow" w:hAnsi="Lato"/>
          <w:sz w:val="19"/>
        </w:rPr>
        <w:t>Scope of Services</w:t>
      </w:r>
    </w:p>
    <w:p w:rsidR="00000000" w:rsidRPr="00D47E4A" w:rsidRDefault="00D47E4A">
      <w:pPr>
        <w:spacing w:line="200" w:lineRule="exact"/>
        <w:rPr>
          <w:rFonts w:ascii="Lato" w:eastAsia="Times New Roman" w:hAnsi="Lato"/>
        </w:rPr>
      </w:pPr>
    </w:p>
    <w:p w:rsidR="00000000" w:rsidRPr="00D47E4A" w:rsidRDefault="00D47E4A">
      <w:pPr>
        <w:spacing w:line="200" w:lineRule="exact"/>
        <w:rPr>
          <w:rFonts w:ascii="Lato" w:eastAsia="Times New Roman" w:hAnsi="Lato"/>
        </w:rPr>
      </w:pPr>
    </w:p>
    <w:p w:rsidR="00000000" w:rsidRPr="00D47E4A" w:rsidRDefault="00D47E4A">
      <w:pPr>
        <w:spacing w:line="200" w:lineRule="exact"/>
        <w:rPr>
          <w:rFonts w:ascii="Lato" w:eastAsia="Times New Roman" w:hAnsi="Lato"/>
        </w:rPr>
      </w:pPr>
    </w:p>
    <w:p w:rsidR="00000000" w:rsidRPr="00D47E4A" w:rsidRDefault="00D47E4A">
      <w:pPr>
        <w:spacing w:line="200" w:lineRule="exact"/>
        <w:rPr>
          <w:rFonts w:ascii="Lato" w:eastAsia="Times New Roman" w:hAnsi="Lato"/>
        </w:rPr>
      </w:pPr>
    </w:p>
    <w:p w:rsidR="00000000" w:rsidRPr="00D47E4A" w:rsidRDefault="00D47E4A">
      <w:pPr>
        <w:spacing w:line="200" w:lineRule="exact"/>
        <w:rPr>
          <w:rFonts w:ascii="Lato" w:eastAsia="Times New Roman" w:hAnsi="Lato"/>
        </w:rPr>
      </w:pPr>
    </w:p>
    <w:p w:rsidR="00000000" w:rsidRPr="00D47E4A" w:rsidRDefault="00D47E4A">
      <w:pPr>
        <w:spacing w:line="200" w:lineRule="exact"/>
        <w:rPr>
          <w:rFonts w:ascii="Lato" w:eastAsia="Times New Roman" w:hAnsi="Lato"/>
        </w:rPr>
      </w:pPr>
    </w:p>
    <w:p w:rsidR="00000000" w:rsidRPr="00D47E4A" w:rsidRDefault="00D47E4A">
      <w:pPr>
        <w:spacing w:line="200" w:lineRule="exact"/>
        <w:rPr>
          <w:rFonts w:ascii="Lato" w:eastAsia="Times New Roman" w:hAnsi="Lato"/>
        </w:rPr>
      </w:pPr>
    </w:p>
    <w:p w:rsidR="00000000" w:rsidRPr="00D47E4A" w:rsidRDefault="00D47E4A">
      <w:pPr>
        <w:spacing w:line="200" w:lineRule="exact"/>
        <w:rPr>
          <w:rFonts w:ascii="Lato" w:eastAsia="Times New Roman" w:hAnsi="Lato"/>
        </w:rPr>
      </w:pPr>
    </w:p>
    <w:p w:rsidR="00000000" w:rsidRPr="00D47E4A" w:rsidRDefault="00D47E4A">
      <w:pPr>
        <w:spacing w:line="200" w:lineRule="exact"/>
        <w:rPr>
          <w:rFonts w:ascii="Lato" w:eastAsia="Times New Roman" w:hAnsi="Lato"/>
        </w:rPr>
      </w:pPr>
    </w:p>
    <w:p w:rsidR="00000000" w:rsidRPr="00D47E4A" w:rsidRDefault="00D47E4A">
      <w:pPr>
        <w:spacing w:line="200" w:lineRule="exact"/>
        <w:rPr>
          <w:rFonts w:ascii="Lato" w:eastAsia="Times New Roman" w:hAnsi="Lato"/>
        </w:rPr>
      </w:pPr>
    </w:p>
    <w:p w:rsidR="00000000" w:rsidRPr="00D47E4A" w:rsidRDefault="00D47E4A">
      <w:pPr>
        <w:spacing w:line="200" w:lineRule="exact"/>
        <w:rPr>
          <w:rFonts w:ascii="Lato" w:eastAsia="Times New Roman" w:hAnsi="Lato"/>
        </w:rPr>
      </w:pPr>
    </w:p>
    <w:p w:rsidR="00000000" w:rsidRPr="00D47E4A" w:rsidRDefault="00D47E4A">
      <w:pPr>
        <w:spacing w:line="200" w:lineRule="exact"/>
        <w:rPr>
          <w:rFonts w:ascii="Lato" w:eastAsia="Times New Roman" w:hAnsi="Lato"/>
        </w:rPr>
      </w:pPr>
    </w:p>
    <w:p w:rsidR="00000000" w:rsidRPr="00D47E4A" w:rsidRDefault="00D47E4A">
      <w:pPr>
        <w:spacing w:line="200" w:lineRule="exact"/>
        <w:rPr>
          <w:rFonts w:ascii="Lato" w:eastAsia="Times New Roman" w:hAnsi="Lato"/>
        </w:rPr>
      </w:pPr>
    </w:p>
    <w:p w:rsidR="00000000" w:rsidRPr="00D47E4A" w:rsidRDefault="00D47E4A">
      <w:pPr>
        <w:spacing w:line="200" w:lineRule="exact"/>
        <w:rPr>
          <w:rFonts w:ascii="Lato" w:eastAsia="Times New Roman" w:hAnsi="Lato"/>
        </w:rPr>
      </w:pPr>
    </w:p>
    <w:p w:rsidR="00000000" w:rsidRPr="00D47E4A" w:rsidRDefault="00D47E4A">
      <w:pPr>
        <w:spacing w:line="213" w:lineRule="exact"/>
        <w:rPr>
          <w:rFonts w:ascii="Lato" w:eastAsia="Times New Roman" w:hAnsi="Lato"/>
        </w:rPr>
      </w:pPr>
    </w:p>
    <w:p w:rsidR="00000000" w:rsidRPr="00D47E4A" w:rsidRDefault="00D47E4A">
      <w:pPr>
        <w:spacing w:line="0" w:lineRule="atLeast"/>
        <w:rPr>
          <w:rFonts w:ascii="Lato" w:eastAsia="Arial Narrow" w:hAnsi="Lato"/>
          <w:b/>
          <w:sz w:val="19"/>
          <w:u w:val="single"/>
        </w:rPr>
      </w:pPr>
      <w:r w:rsidRPr="00D47E4A">
        <w:rPr>
          <w:rFonts w:ascii="Lato" w:eastAsia="Arial Narrow" w:hAnsi="Lato"/>
          <w:b/>
          <w:sz w:val="19"/>
          <w:u w:val="single"/>
        </w:rPr>
        <w:t>Schedule 3</w:t>
      </w:r>
    </w:p>
    <w:p w:rsidR="00000000" w:rsidRPr="00D47E4A" w:rsidRDefault="00D47E4A">
      <w:pPr>
        <w:spacing w:line="223" w:lineRule="exact"/>
        <w:rPr>
          <w:rFonts w:ascii="Lato" w:eastAsia="Times New Roman" w:hAnsi="Lato"/>
        </w:rPr>
      </w:pPr>
    </w:p>
    <w:p w:rsidR="00000000" w:rsidRPr="00D47E4A" w:rsidRDefault="00D47E4A">
      <w:pPr>
        <w:spacing w:line="0" w:lineRule="atLeast"/>
        <w:rPr>
          <w:rFonts w:ascii="Lato" w:eastAsia="Arial Narrow" w:hAnsi="Lato"/>
          <w:sz w:val="19"/>
        </w:rPr>
      </w:pPr>
      <w:r w:rsidRPr="00D47E4A">
        <w:rPr>
          <w:rFonts w:ascii="Lato" w:eastAsia="Arial Narrow" w:hAnsi="Lato"/>
          <w:sz w:val="19"/>
        </w:rPr>
        <w:t>Specific Terms and Conditions</w:t>
      </w:r>
    </w:p>
    <w:p w:rsidR="00000000" w:rsidRPr="00D47E4A" w:rsidRDefault="00D47E4A">
      <w:pPr>
        <w:spacing w:line="200" w:lineRule="exact"/>
        <w:rPr>
          <w:rFonts w:ascii="Lato" w:eastAsia="Times New Roman" w:hAnsi="Lato"/>
        </w:rPr>
      </w:pPr>
    </w:p>
    <w:p w:rsidR="00000000" w:rsidRPr="00D47E4A" w:rsidRDefault="00D47E4A">
      <w:pPr>
        <w:spacing w:line="200" w:lineRule="exact"/>
        <w:rPr>
          <w:rFonts w:ascii="Lato" w:eastAsia="Times New Roman" w:hAnsi="Lato"/>
        </w:rPr>
      </w:pPr>
    </w:p>
    <w:p w:rsidR="00000000" w:rsidRPr="00D47E4A" w:rsidRDefault="00D47E4A">
      <w:pPr>
        <w:spacing w:line="200" w:lineRule="exact"/>
        <w:rPr>
          <w:rFonts w:ascii="Lato" w:eastAsia="Times New Roman" w:hAnsi="Lato"/>
        </w:rPr>
      </w:pPr>
    </w:p>
    <w:p w:rsidR="00000000" w:rsidRPr="00D47E4A" w:rsidRDefault="00D47E4A">
      <w:pPr>
        <w:spacing w:line="200" w:lineRule="exact"/>
        <w:rPr>
          <w:rFonts w:ascii="Lato" w:eastAsia="Times New Roman" w:hAnsi="Lato"/>
        </w:rPr>
      </w:pPr>
    </w:p>
    <w:p w:rsidR="00000000" w:rsidRPr="00D47E4A" w:rsidRDefault="00D47E4A">
      <w:pPr>
        <w:spacing w:line="200" w:lineRule="exact"/>
        <w:rPr>
          <w:rFonts w:ascii="Lato" w:eastAsia="Times New Roman" w:hAnsi="Lato"/>
        </w:rPr>
      </w:pPr>
    </w:p>
    <w:p w:rsidR="00000000" w:rsidRPr="00D47E4A" w:rsidRDefault="00D47E4A">
      <w:pPr>
        <w:spacing w:line="200" w:lineRule="exact"/>
        <w:rPr>
          <w:rFonts w:ascii="Lato" w:eastAsia="Times New Roman" w:hAnsi="Lato"/>
        </w:rPr>
      </w:pPr>
    </w:p>
    <w:p w:rsidR="00000000" w:rsidRPr="00D47E4A" w:rsidRDefault="00D47E4A">
      <w:pPr>
        <w:spacing w:line="200" w:lineRule="exact"/>
        <w:rPr>
          <w:rFonts w:ascii="Lato" w:eastAsia="Times New Roman" w:hAnsi="Lato"/>
        </w:rPr>
      </w:pPr>
    </w:p>
    <w:p w:rsidR="00000000" w:rsidRPr="00D47E4A" w:rsidRDefault="00D47E4A">
      <w:pPr>
        <w:spacing w:line="200" w:lineRule="exact"/>
        <w:rPr>
          <w:rFonts w:ascii="Lato" w:eastAsia="Times New Roman" w:hAnsi="Lato"/>
        </w:rPr>
      </w:pPr>
    </w:p>
    <w:p w:rsidR="00000000" w:rsidRPr="00D47E4A" w:rsidRDefault="00D47E4A">
      <w:pPr>
        <w:spacing w:line="200" w:lineRule="exact"/>
        <w:rPr>
          <w:rFonts w:ascii="Lato" w:eastAsia="Times New Roman" w:hAnsi="Lato"/>
        </w:rPr>
      </w:pPr>
    </w:p>
    <w:p w:rsidR="00000000" w:rsidRPr="00D47E4A" w:rsidRDefault="00D47E4A">
      <w:pPr>
        <w:spacing w:line="200" w:lineRule="exact"/>
        <w:rPr>
          <w:rFonts w:ascii="Lato" w:eastAsia="Times New Roman" w:hAnsi="Lato"/>
        </w:rPr>
      </w:pPr>
    </w:p>
    <w:p w:rsidR="00000000" w:rsidRPr="00D47E4A" w:rsidRDefault="00D47E4A">
      <w:pPr>
        <w:spacing w:line="200" w:lineRule="exact"/>
        <w:rPr>
          <w:rFonts w:ascii="Lato" w:eastAsia="Times New Roman" w:hAnsi="Lato"/>
        </w:rPr>
      </w:pPr>
    </w:p>
    <w:p w:rsidR="00000000" w:rsidRPr="00D47E4A" w:rsidRDefault="00D47E4A">
      <w:pPr>
        <w:spacing w:line="200" w:lineRule="exact"/>
        <w:rPr>
          <w:rFonts w:ascii="Lato" w:eastAsia="Times New Roman" w:hAnsi="Lato"/>
        </w:rPr>
      </w:pPr>
    </w:p>
    <w:p w:rsidR="00000000" w:rsidRPr="00D47E4A" w:rsidRDefault="00D47E4A">
      <w:pPr>
        <w:spacing w:line="200" w:lineRule="exact"/>
        <w:rPr>
          <w:rFonts w:ascii="Lato" w:eastAsia="Times New Roman" w:hAnsi="Lato"/>
        </w:rPr>
      </w:pPr>
    </w:p>
    <w:p w:rsidR="00000000" w:rsidRPr="00D47E4A" w:rsidRDefault="00D47E4A">
      <w:pPr>
        <w:spacing w:line="200" w:lineRule="exact"/>
        <w:rPr>
          <w:rFonts w:ascii="Lato" w:eastAsia="Times New Roman" w:hAnsi="Lato"/>
        </w:rPr>
      </w:pPr>
    </w:p>
    <w:p w:rsidR="00000000" w:rsidRPr="00D47E4A" w:rsidRDefault="00D47E4A">
      <w:pPr>
        <w:spacing w:line="200" w:lineRule="exact"/>
        <w:rPr>
          <w:rFonts w:ascii="Lato" w:eastAsia="Times New Roman" w:hAnsi="Lato"/>
        </w:rPr>
      </w:pPr>
    </w:p>
    <w:p w:rsidR="00000000" w:rsidRPr="00D47E4A" w:rsidRDefault="00D47E4A">
      <w:pPr>
        <w:spacing w:line="200" w:lineRule="exact"/>
        <w:rPr>
          <w:rFonts w:ascii="Lato" w:eastAsia="Times New Roman" w:hAnsi="Lato"/>
        </w:rPr>
      </w:pPr>
    </w:p>
    <w:p w:rsidR="00000000" w:rsidRPr="00D47E4A" w:rsidRDefault="00D47E4A">
      <w:pPr>
        <w:spacing w:line="200" w:lineRule="exact"/>
        <w:rPr>
          <w:rFonts w:ascii="Lato" w:eastAsia="Times New Roman" w:hAnsi="Lato"/>
        </w:rPr>
      </w:pPr>
    </w:p>
    <w:p w:rsidR="00000000" w:rsidRPr="00D47E4A" w:rsidRDefault="00D47E4A">
      <w:pPr>
        <w:spacing w:line="200" w:lineRule="exact"/>
        <w:rPr>
          <w:rFonts w:ascii="Lato" w:eastAsia="Times New Roman" w:hAnsi="Lato"/>
        </w:rPr>
      </w:pPr>
    </w:p>
    <w:p w:rsidR="00000000" w:rsidRPr="00D47E4A" w:rsidRDefault="00D47E4A">
      <w:pPr>
        <w:spacing w:line="200" w:lineRule="exact"/>
        <w:rPr>
          <w:rFonts w:ascii="Lato" w:eastAsia="Times New Roman" w:hAnsi="Lato"/>
        </w:rPr>
      </w:pPr>
    </w:p>
    <w:p w:rsidR="00000000" w:rsidRPr="00D47E4A" w:rsidRDefault="00D47E4A">
      <w:pPr>
        <w:spacing w:line="200" w:lineRule="exact"/>
        <w:rPr>
          <w:rFonts w:ascii="Lato" w:eastAsia="Times New Roman" w:hAnsi="Lato"/>
        </w:rPr>
      </w:pPr>
    </w:p>
    <w:p w:rsidR="00000000" w:rsidRPr="00D47E4A" w:rsidRDefault="00D47E4A">
      <w:pPr>
        <w:spacing w:line="200" w:lineRule="exact"/>
        <w:rPr>
          <w:rFonts w:ascii="Lato" w:eastAsia="Times New Roman" w:hAnsi="Lato"/>
        </w:rPr>
      </w:pPr>
    </w:p>
    <w:p w:rsidR="00000000" w:rsidRPr="00D47E4A" w:rsidRDefault="00D47E4A">
      <w:pPr>
        <w:spacing w:line="200" w:lineRule="exact"/>
        <w:rPr>
          <w:rFonts w:ascii="Lato" w:eastAsia="Times New Roman" w:hAnsi="Lato"/>
        </w:rPr>
      </w:pPr>
    </w:p>
    <w:p w:rsidR="00000000" w:rsidRPr="00D47E4A" w:rsidRDefault="00D47E4A">
      <w:pPr>
        <w:spacing w:line="200" w:lineRule="exact"/>
        <w:rPr>
          <w:rFonts w:ascii="Lato" w:eastAsia="Times New Roman" w:hAnsi="Lato"/>
        </w:rPr>
      </w:pPr>
    </w:p>
    <w:p w:rsidR="00000000" w:rsidRPr="00D47E4A" w:rsidRDefault="00D47E4A">
      <w:pPr>
        <w:spacing w:line="200" w:lineRule="exact"/>
        <w:rPr>
          <w:rFonts w:ascii="Lato" w:eastAsia="Times New Roman" w:hAnsi="Lato"/>
        </w:rPr>
      </w:pPr>
    </w:p>
    <w:p w:rsidR="00000000" w:rsidRPr="00D47E4A" w:rsidRDefault="00D47E4A">
      <w:pPr>
        <w:spacing w:line="200" w:lineRule="exact"/>
        <w:rPr>
          <w:rFonts w:ascii="Lato" w:eastAsia="Times New Roman" w:hAnsi="Lato"/>
        </w:rPr>
      </w:pPr>
    </w:p>
    <w:p w:rsidR="00000000" w:rsidRPr="00D47E4A" w:rsidRDefault="00D47E4A">
      <w:pPr>
        <w:spacing w:line="200" w:lineRule="exact"/>
        <w:rPr>
          <w:rFonts w:ascii="Lato" w:eastAsia="Times New Roman" w:hAnsi="Lato"/>
        </w:rPr>
      </w:pPr>
    </w:p>
    <w:p w:rsidR="00000000" w:rsidRPr="00D47E4A" w:rsidRDefault="00D47E4A">
      <w:pPr>
        <w:spacing w:line="200" w:lineRule="exact"/>
        <w:rPr>
          <w:rFonts w:ascii="Lato" w:eastAsia="Times New Roman" w:hAnsi="Lato"/>
        </w:rPr>
      </w:pPr>
    </w:p>
    <w:p w:rsidR="00000000" w:rsidRPr="00D47E4A" w:rsidRDefault="00D47E4A">
      <w:pPr>
        <w:spacing w:line="200" w:lineRule="exact"/>
        <w:rPr>
          <w:rFonts w:ascii="Lato" w:eastAsia="Times New Roman" w:hAnsi="Lato"/>
        </w:rPr>
      </w:pPr>
    </w:p>
    <w:p w:rsidR="00000000" w:rsidRPr="00D47E4A" w:rsidRDefault="00D47E4A">
      <w:pPr>
        <w:spacing w:line="200" w:lineRule="exact"/>
        <w:rPr>
          <w:rFonts w:ascii="Lato" w:eastAsia="Times New Roman" w:hAnsi="Lato"/>
        </w:rPr>
      </w:pPr>
    </w:p>
    <w:p w:rsidR="00000000" w:rsidRPr="00D47E4A" w:rsidRDefault="00D47E4A">
      <w:pPr>
        <w:spacing w:line="217" w:lineRule="exact"/>
        <w:rPr>
          <w:rFonts w:ascii="Lato" w:eastAsia="Times New Roman" w:hAnsi="Lato"/>
        </w:rPr>
      </w:pPr>
    </w:p>
    <w:p w:rsidR="00000000" w:rsidRPr="00D47E4A" w:rsidRDefault="00D47E4A">
      <w:pPr>
        <w:tabs>
          <w:tab w:val="left" w:pos="5140"/>
          <w:tab w:val="left" w:pos="9620"/>
        </w:tabs>
        <w:spacing w:line="0" w:lineRule="atLeast"/>
        <w:rPr>
          <w:rFonts w:ascii="Lato" w:eastAsia="Arial" w:hAnsi="Lato"/>
          <w:sz w:val="11"/>
        </w:rPr>
      </w:pPr>
      <w:r w:rsidRPr="00D47E4A">
        <w:rPr>
          <w:rFonts w:ascii="Lato" w:eastAsia="Arial" w:hAnsi="Lato"/>
          <w:sz w:val="11"/>
        </w:rPr>
        <w:t>SIEMENS PTE LTD (RC No.</w:t>
      </w:r>
      <w:r w:rsidRPr="00D47E4A">
        <w:rPr>
          <w:rFonts w:ascii="Lato" w:eastAsia="Arial" w:hAnsi="Lato"/>
          <w:sz w:val="11"/>
        </w:rPr>
        <w:t xml:space="preserve"> 199605166D)</w:t>
      </w:r>
      <w:r w:rsidRPr="00D47E4A">
        <w:rPr>
          <w:rFonts w:ascii="Lato" w:eastAsia="Times New Roman" w:hAnsi="Lato"/>
        </w:rPr>
        <w:tab/>
      </w:r>
      <w:r w:rsidRPr="00D47E4A">
        <w:rPr>
          <w:rFonts w:ascii="Lato" w:eastAsia="Arial Narrow" w:hAnsi="Lato"/>
          <w:sz w:val="30"/>
          <w:vertAlign w:val="subscript"/>
        </w:rPr>
        <w:t>3</w:t>
      </w:r>
      <w:r w:rsidRPr="00D47E4A">
        <w:rPr>
          <w:rFonts w:ascii="Lato" w:eastAsia="Times New Roman" w:hAnsi="Lato"/>
        </w:rPr>
        <w:tab/>
      </w:r>
      <w:r w:rsidRPr="00D47E4A">
        <w:rPr>
          <w:rFonts w:ascii="Lato" w:eastAsia="Arial" w:hAnsi="Lato"/>
          <w:sz w:val="11"/>
        </w:rPr>
        <w:t>Revised</w:t>
      </w:r>
    </w:p>
    <w:p w:rsidR="00000000" w:rsidRPr="00D47E4A" w:rsidRDefault="00D47E4A">
      <w:pPr>
        <w:spacing w:line="1" w:lineRule="exact"/>
        <w:rPr>
          <w:rFonts w:ascii="Lato" w:eastAsia="Times New Roman" w:hAnsi="Lato"/>
        </w:rPr>
      </w:pPr>
    </w:p>
    <w:p w:rsidR="00000000" w:rsidRPr="00D47E4A" w:rsidRDefault="00D47E4A">
      <w:pPr>
        <w:spacing w:line="0" w:lineRule="atLeast"/>
        <w:rPr>
          <w:rFonts w:ascii="Lato" w:eastAsia="Arial" w:hAnsi="Lato"/>
          <w:sz w:val="11"/>
        </w:rPr>
      </w:pPr>
      <w:r w:rsidRPr="00D47E4A">
        <w:rPr>
          <w:rFonts w:ascii="Lato" w:eastAsia="Arial" w:hAnsi="Lato"/>
          <w:sz w:val="11"/>
        </w:rPr>
        <w:t>Version 01/07/2011</w:t>
      </w:r>
    </w:p>
    <w:p w:rsidR="00000000" w:rsidRPr="00D47E4A" w:rsidRDefault="00D47E4A">
      <w:pPr>
        <w:spacing w:line="0" w:lineRule="atLeast"/>
        <w:jc w:val="right"/>
        <w:rPr>
          <w:rFonts w:ascii="Lato" w:eastAsia="Arial" w:hAnsi="Lato"/>
          <w:sz w:val="11"/>
        </w:rPr>
      </w:pPr>
      <w:r w:rsidRPr="00D47E4A">
        <w:rPr>
          <w:rFonts w:ascii="Lato" w:eastAsia="Arial" w:hAnsi="Lato"/>
          <w:sz w:val="11"/>
        </w:rPr>
        <w:t>(EFFECTIVE FROM 01/07/2011)</w:t>
      </w:r>
    </w:p>
    <w:p w:rsidR="00000000" w:rsidRPr="00D47E4A" w:rsidRDefault="00D47E4A">
      <w:pPr>
        <w:spacing w:line="0" w:lineRule="atLeast"/>
        <w:jc w:val="right"/>
        <w:rPr>
          <w:rFonts w:ascii="Lato" w:eastAsia="Arial" w:hAnsi="Lato"/>
          <w:sz w:val="11"/>
        </w:rPr>
        <w:sectPr w:rsidR="00000000" w:rsidRPr="00D47E4A">
          <w:pgSz w:w="12240" w:h="15840"/>
          <w:pgMar w:top="914" w:right="940" w:bottom="257" w:left="920" w:header="0" w:footer="0" w:gutter="0"/>
          <w:cols w:space="0" w:equalWidth="0">
            <w:col w:w="10380"/>
          </w:cols>
          <w:docGrid w:linePitch="360"/>
        </w:sectPr>
      </w:pPr>
    </w:p>
    <w:p w:rsidR="00000000" w:rsidRPr="00D47E4A" w:rsidRDefault="00D47E4A">
      <w:pPr>
        <w:spacing w:line="0" w:lineRule="atLeast"/>
        <w:rPr>
          <w:rFonts w:ascii="Lato" w:eastAsia="Arial Narrow" w:hAnsi="Lato"/>
          <w:b/>
          <w:sz w:val="18"/>
        </w:rPr>
      </w:pPr>
      <w:bookmarkStart w:id="4" w:name="page4"/>
      <w:bookmarkEnd w:id="4"/>
      <w:r w:rsidRPr="00D47E4A">
        <w:rPr>
          <w:rFonts w:ascii="Lato" w:eastAsia="Arial Narrow" w:hAnsi="Lato"/>
          <w:b/>
          <w:sz w:val="18"/>
        </w:rPr>
        <w:t>SIEMENS General Conditions of Service and Maintenance</w:t>
      </w:r>
    </w:p>
    <w:p w:rsidR="00000000" w:rsidRPr="00D47E4A" w:rsidRDefault="00D47E4A">
      <w:pPr>
        <w:spacing w:line="0" w:lineRule="atLeast"/>
        <w:rPr>
          <w:rFonts w:ascii="Lato" w:eastAsia="Arial Narrow" w:hAnsi="Lato"/>
          <w:b/>
          <w:sz w:val="18"/>
        </w:rPr>
        <w:sectPr w:rsidR="00000000" w:rsidRPr="00D47E4A">
          <w:pgSz w:w="12240" w:h="15840"/>
          <w:pgMar w:top="635" w:right="4020" w:bottom="622" w:left="4000" w:header="0" w:footer="0" w:gutter="0"/>
          <w:cols w:space="0" w:equalWidth="0">
            <w:col w:w="4220"/>
          </w:cols>
          <w:docGrid w:linePitch="360"/>
        </w:sectPr>
      </w:pPr>
    </w:p>
    <w:p w:rsidR="00000000" w:rsidRPr="00D47E4A" w:rsidRDefault="00D47E4A">
      <w:pPr>
        <w:spacing w:line="200" w:lineRule="exact"/>
        <w:rPr>
          <w:rFonts w:ascii="Lato" w:eastAsia="Times New Roman" w:hAnsi="Lato"/>
        </w:rPr>
      </w:pPr>
    </w:p>
    <w:p w:rsidR="00000000" w:rsidRPr="00D47E4A" w:rsidRDefault="00D47E4A">
      <w:pPr>
        <w:spacing w:line="209" w:lineRule="exact"/>
        <w:rPr>
          <w:rFonts w:ascii="Lato" w:eastAsia="Times New Roman" w:hAnsi="Lato"/>
        </w:rPr>
      </w:pPr>
    </w:p>
    <w:p w:rsidR="00000000" w:rsidRPr="00D47E4A" w:rsidRDefault="00D47E4A">
      <w:pPr>
        <w:tabs>
          <w:tab w:val="left" w:pos="320"/>
        </w:tabs>
        <w:spacing w:line="0" w:lineRule="atLeast"/>
        <w:rPr>
          <w:rFonts w:ascii="Lato" w:eastAsia="Arial Narrow" w:hAnsi="Lato"/>
          <w:b/>
          <w:sz w:val="16"/>
        </w:rPr>
      </w:pPr>
      <w:r w:rsidRPr="00D47E4A">
        <w:rPr>
          <w:rFonts w:ascii="Lato" w:eastAsia="Arial Narrow" w:hAnsi="Lato"/>
          <w:b/>
          <w:sz w:val="17"/>
        </w:rPr>
        <w:t>1</w:t>
      </w:r>
      <w:r w:rsidRPr="00D47E4A">
        <w:rPr>
          <w:rFonts w:ascii="Lato" w:eastAsia="Times New Roman" w:hAnsi="Lato"/>
        </w:rPr>
        <w:tab/>
      </w:r>
      <w:r w:rsidRPr="00D47E4A">
        <w:rPr>
          <w:rFonts w:ascii="Lato" w:eastAsia="Arial Narrow" w:hAnsi="Lato"/>
          <w:b/>
          <w:sz w:val="16"/>
        </w:rPr>
        <w:t>Definition and Interpretation</w:t>
      </w:r>
    </w:p>
    <w:p w:rsidR="00000000" w:rsidRPr="00D47E4A" w:rsidRDefault="00D47E4A">
      <w:pPr>
        <w:spacing w:line="46" w:lineRule="exact"/>
        <w:rPr>
          <w:rFonts w:ascii="Lato" w:eastAsia="Times New Roman" w:hAnsi="Lato"/>
        </w:rPr>
      </w:pPr>
    </w:p>
    <w:p w:rsidR="00000000" w:rsidRPr="00D47E4A" w:rsidRDefault="00D47E4A">
      <w:pPr>
        <w:numPr>
          <w:ilvl w:val="0"/>
          <w:numId w:val="5"/>
        </w:numPr>
        <w:tabs>
          <w:tab w:val="left" w:pos="340"/>
        </w:tabs>
        <w:spacing w:line="238" w:lineRule="auto"/>
        <w:ind w:left="340" w:hanging="338"/>
        <w:jc w:val="both"/>
        <w:rPr>
          <w:rFonts w:ascii="Lato" w:eastAsia="Arial Narrow" w:hAnsi="Lato"/>
          <w:sz w:val="16"/>
        </w:rPr>
      </w:pPr>
      <w:r w:rsidRPr="00D47E4A">
        <w:rPr>
          <w:rFonts w:ascii="Lato" w:eastAsia="Arial Narrow" w:hAnsi="Lato"/>
          <w:sz w:val="16"/>
        </w:rPr>
        <w:t>In these Conditions, the following words and expression shall have the following meanings exce</w:t>
      </w:r>
      <w:r w:rsidRPr="00D47E4A">
        <w:rPr>
          <w:rFonts w:ascii="Lato" w:eastAsia="Arial Narrow" w:hAnsi="Lato"/>
          <w:sz w:val="16"/>
        </w:rPr>
        <w:t>pt where the context otherwise requires:</w:t>
      </w:r>
    </w:p>
    <w:p w:rsidR="00000000" w:rsidRPr="00D47E4A" w:rsidRDefault="00D47E4A">
      <w:pPr>
        <w:spacing w:line="147" w:lineRule="exact"/>
        <w:rPr>
          <w:rFonts w:ascii="Lato" w:eastAsia="Arial Narrow" w:hAnsi="Lato"/>
          <w:sz w:val="16"/>
        </w:rPr>
      </w:pPr>
    </w:p>
    <w:p w:rsidR="00000000" w:rsidRPr="00D47E4A" w:rsidRDefault="00D47E4A">
      <w:pPr>
        <w:spacing w:line="255" w:lineRule="auto"/>
        <w:ind w:left="340" w:right="20"/>
        <w:jc w:val="both"/>
        <w:rPr>
          <w:rFonts w:ascii="Lato" w:eastAsia="Arial Narrow" w:hAnsi="Lato"/>
          <w:sz w:val="16"/>
        </w:rPr>
      </w:pPr>
      <w:r w:rsidRPr="00D47E4A">
        <w:rPr>
          <w:rFonts w:ascii="Lato" w:eastAsia="Arial Narrow" w:hAnsi="Lato"/>
          <w:sz w:val="16"/>
        </w:rPr>
        <w:t xml:space="preserve">"Additional Charge" means a charge payable by the Customer for additional services outside the scope of the Services in accordance with Siemens' prevailing rates for such services including without limitation, the </w:t>
      </w:r>
      <w:r w:rsidRPr="00D47E4A">
        <w:rPr>
          <w:rFonts w:ascii="Lato" w:eastAsia="Arial Narrow" w:hAnsi="Lato"/>
          <w:sz w:val="16"/>
        </w:rPr>
        <w:t>supply of spare parts and goods.</w:t>
      </w:r>
    </w:p>
    <w:p w:rsidR="00000000" w:rsidRPr="00D47E4A" w:rsidRDefault="00D47E4A">
      <w:pPr>
        <w:spacing w:line="136" w:lineRule="exact"/>
        <w:rPr>
          <w:rFonts w:ascii="Lato" w:eastAsia="Arial Narrow" w:hAnsi="Lato"/>
          <w:sz w:val="16"/>
        </w:rPr>
      </w:pPr>
    </w:p>
    <w:p w:rsidR="00000000" w:rsidRPr="00D47E4A" w:rsidRDefault="00D47E4A">
      <w:pPr>
        <w:spacing w:line="261" w:lineRule="auto"/>
        <w:ind w:left="340"/>
        <w:jc w:val="both"/>
        <w:rPr>
          <w:rFonts w:ascii="Lato" w:eastAsia="Arial Narrow" w:hAnsi="Lato"/>
          <w:sz w:val="16"/>
        </w:rPr>
      </w:pPr>
      <w:r w:rsidRPr="00D47E4A">
        <w:rPr>
          <w:rFonts w:ascii="Lato" w:eastAsia="Arial Narrow" w:hAnsi="Lato"/>
          <w:sz w:val="16"/>
        </w:rPr>
        <w:t>"Agreement" means the Service &amp; Maintenance Agreement (including its Schedules) for the Services entered into by Siemens and the Customer, and includes these Conditions.</w:t>
      </w:r>
    </w:p>
    <w:p w:rsidR="00000000" w:rsidRPr="00D47E4A" w:rsidRDefault="00D47E4A">
      <w:pPr>
        <w:spacing w:line="135" w:lineRule="exact"/>
        <w:rPr>
          <w:rFonts w:ascii="Lato" w:eastAsia="Arial Narrow" w:hAnsi="Lato"/>
          <w:sz w:val="16"/>
        </w:rPr>
      </w:pPr>
    </w:p>
    <w:p w:rsidR="00000000" w:rsidRPr="00D47E4A" w:rsidRDefault="00D47E4A">
      <w:pPr>
        <w:spacing w:line="283" w:lineRule="auto"/>
        <w:ind w:left="340" w:right="20"/>
        <w:jc w:val="both"/>
        <w:rPr>
          <w:rFonts w:ascii="Lato" w:eastAsia="Arial Narrow" w:hAnsi="Lato"/>
          <w:sz w:val="16"/>
        </w:rPr>
      </w:pPr>
      <w:r w:rsidRPr="00D47E4A">
        <w:rPr>
          <w:rFonts w:ascii="Lato" w:eastAsia="Arial Narrow" w:hAnsi="Lato"/>
          <w:sz w:val="16"/>
        </w:rPr>
        <w:t>"Conditions" means these General Conditions of Serv</w:t>
      </w:r>
      <w:r w:rsidRPr="00D47E4A">
        <w:rPr>
          <w:rFonts w:ascii="Lato" w:eastAsia="Arial Narrow" w:hAnsi="Lato"/>
          <w:sz w:val="16"/>
        </w:rPr>
        <w:t>ice &amp; Maintenance which are incorporated into and form part of the Agreement.</w:t>
      </w:r>
    </w:p>
    <w:p w:rsidR="00000000" w:rsidRPr="00D47E4A" w:rsidRDefault="00D47E4A">
      <w:pPr>
        <w:spacing w:line="118" w:lineRule="exact"/>
        <w:rPr>
          <w:rFonts w:ascii="Lato" w:eastAsia="Arial Narrow" w:hAnsi="Lato"/>
          <w:sz w:val="16"/>
        </w:rPr>
      </w:pPr>
    </w:p>
    <w:p w:rsidR="00000000" w:rsidRPr="00D47E4A" w:rsidRDefault="00D47E4A">
      <w:pPr>
        <w:spacing w:line="277" w:lineRule="auto"/>
        <w:ind w:left="340" w:right="20"/>
        <w:jc w:val="both"/>
        <w:rPr>
          <w:rFonts w:ascii="Lato" w:eastAsia="Arial Narrow" w:hAnsi="Lato"/>
          <w:sz w:val="16"/>
        </w:rPr>
      </w:pPr>
      <w:r w:rsidRPr="00D47E4A">
        <w:rPr>
          <w:rFonts w:ascii="Lato" w:eastAsia="Arial Narrow" w:hAnsi="Lato"/>
          <w:sz w:val="16"/>
        </w:rPr>
        <w:t>"Customer" means the person or persons, firm or company named on the cover page of the Agreement.</w:t>
      </w:r>
    </w:p>
    <w:p w:rsidR="00000000" w:rsidRPr="00D47E4A" w:rsidRDefault="00D47E4A">
      <w:pPr>
        <w:spacing w:line="123" w:lineRule="exact"/>
        <w:rPr>
          <w:rFonts w:ascii="Lato" w:eastAsia="Arial Narrow" w:hAnsi="Lato"/>
          <w:sz w:val="16"/>
        </w:rPr>
      </w:pPr>
    </w:p>
    <w:p w:rsidR="00000000" w:rsidRPr="00D47E4A" w:rsidRDefault="00D47E4A">
      <w:pPr>
        <w:spacing w:line="0" w:lineRule="atLeast"/>
        <w:ind w:left="340"/>
        <w:jc w:val="both"/>
        <w:rPr>
          <w:rFonts w:ascii="Lato" w:eastAsia="Arial Narrow" w:hAnsi="Lato"/>
          <w:sz w:val="16"/>
        </w:rPr>
      </w:pPr>
      <w:r w:rsidRPr="00D47E4A">
        <w:rPr>
          <w:rFonts w:ascii="Lato" w:eastAsia="Arial Narrow" w:hAnsi="Lato"/>
          <w:sz w:val="16"/>
        </w:rPr>
        <w:t>"Equipment" means the equipment listed in Schedule 1.</w:t>
      </w:r>
    </w:p>
    <w:p w:rsidR="00000000" w:rsidRPr="00D47E4A" w:rsidRDefault="00D47E4A">
      <w:pPr>
        <w:spacing w:line="185" w:lineRule="exact"/>
        <w:rPr>
          <w:rFonts w:ascii="Lato" w:eastAsia="Arial Narrow" w:hAnsi="Lato"/>
          <w:sz w:val="16"/>
        </w:rPr>
      </w:pPr>
    </w:p>
    <w:p w:rsidR="00000000" w:rsidRPr="00D47E4A" w:rsidRDefault="00D47E4A">
      <w:pPr>
        <w:spacing w:line="277" w:lineRule="auto"/>
        <w:ind w:left="340"/>
        <w:jc w:val="both"/>
        <w:rPr>
          <w:rFonts w:ascii="Lato" w:eastAsia="Arial Narrow" w:hAnsi="Lato"/>
          <w:sz w:val="16"/>
        </w:rPr>
      </w:pPr>
      <w:r w:rsidRPr="00D47E4A">
        <w:rPr>
          <w:rFonts w:ascii="Lato" w:eastAsia="Arial Narrow" w:hAnsi="Lato"/>
          <w:sz w:val="16"/>
        </w:rPr>
        <w:t>"Fee" means the fee pay</w:t>
      </w:r>
      <w:r w:rsidRPr="00D47E4A">
        <w:rPr>
          <w:rFonts w:ascii="Lato" w:eastAsia="Arial Narrow" w:hAnsi="Lato"/>
          <w:sz w:val="16"/>
        </w:rPr>
        <w:t>able for the Services as specified in Section II of the Agreement.</w:t>
      </w:r>
    </w:p>
    <w:p w:rsidR="00000000" w:rsidRPr="00D47E4A" w:rsidRDefault="00D47E4A">
      <w:pPr>
        <w:spacing w:line="123" w:lineRule="exact"/>
        <w:rPr>
          <w:rFonts w:ascii="Lato" w:eastAsia="Arial Narrow" w:hAnsi="Lato"/>
          <w:sz w:val="16"/>
        </w:rPr>
      </w:pPr>
    </w:p>
    <w:p w:rsidR="00000000" w:rsidRPr="00D47E4A" w:rsidRDefault="00D47E4A">
      <w:pPr>
        <w:spacing w:line="0" w:lineRule="atLeast"/>
        <w:ind w:left="340"/>
        <w:jc w:val="both"/>
        <w:rPr>
          <w:rFonts w:ascii="Lato" w:eastAsia="Arial Narrow" w:hAnsi="Lato"/>
          <w:sz w:val="16"/>
        </w:rPr>
      </w:pPr>
      <w:r w:rsidRPr="00D47E4A">
        <w:rPr>
          <w:rFonts w:ascii="Lato" w:eastAsia="Arial Narrow" w:hAnsi="Lato"/>
          <w:sz w:val="16"/>
        </w:rPr>
        <w:t>"Party" means the Customer or Siemens, and "Parties" means both of them.</w:t>
      </w:r>
    </w:p>
    <w:p w:rsidR="00000000" w:rsidRPr="00D47E4A" w:rsidRDefault="00D47E4A">
      <w:pPr>
        <w:spacing w:line="181" w:lineRule="exact"/>
        <w:rPr>
          <w:rFonts w:ascii="Lato" w:eastAsia="Arial Narrow" w:hAnsi="Lato"/>
          <w:sz w:val="16"/>
        </w:rPr>
      </w:pPr>
    </w:p>
    <w:p w:rsidR="00000000" w:rsidRPr="00D47E4A" w:rsidRDefault="00D47E4A">
      <w:pPr>
        <w:spacing w:line="383" w:lineRule="auto"/>
        <w:ind w:left="340" w:right="20"/>
        <w:rPr>
          <w:rFonts w:ascii="Lato" w:eastAsia="Arial Narrow" w:hAnsi="Lato"/>
          <w:sz w:val="16"/>
        </w:rPr>
      </w:pPr>
      <w:r w:rsidRPr="00D47E4A">
        <w:rPr>
          <w:rFonts w:ascii="Lato" w:eastAsia="Arial Narrow" w:hAnsi="Lato"/>
          <w:sz w:val="16"/>
        </w:rPr>
        <w:t>"Services" means the maintenance and other services provided in respect of the Equipment detailed in Schedule 2 an</w:t>
      </w:r>
      <w:r w:rsidRPr="00D47E4A">
        <w:rPr>
          <w:rFonts w:ascii="Lato" w:eastAsia="Arial Narrow" w:hAnsi="Lato"/>
          <w:sz w:val="16"/>
        </w:rPr>
        <w:t>d as defined in these Conditions. "Service Time" means the period set out in Clause 2 herein.</w:t>
      </w:r>
    </w:p>
    <w:p w:rsidR="00000000" w:rsidRPr="00D47E4A" w:rsidRDefault="00D47E4A">
      <w:pPr>
        <w:spacing w:line="37" w:lineRule="exact"/>
        <w:rPr>
          <w:rFonts w:ascii="Lato" w:eastAsia="Arial Narrow" w:hAnsi="Lato"/>
          <w:sz w:val="16"/>
        </w:rPr>
      </w:pPr>
    </w:p>
    <w:p w:rsidR="00000000" w:rsidRPr="00D47E4A" w:rsidRDefault="00D47E4A">
      <w:pPr>
        <w:spacing w:line="0" w:lineRule="atLeast"/>
        <w:ind w:left="340"/>
        <w:jc w:val="both"/>
        <w:rPr>
          <w:rFonts w:ascii="Lato" w:eastAsia="Arial Narrow" w:hAnsi="Lato"/>
          <w:sz w:val="16"/>
        </w:rPr>
      </w:pPr>
      <w:r w:rsidRPr="00D47E4A">
        <w:rPr>
          <w:rFonts w:ascii="Lato" w:eastAsia="Arial Narrow" w:hAnsi="Lato"/>
          <w:sz w:val="16"/>
        </w:rPr>
        <w:t>"Site" means the premises where the Services are provided.</w:t>
      </w:r>
    </w:p>
    <w:p w:rsidR="00000000" w:rsidRPr="00D47E4A" w:rsidRDefault="00D47E4A">
      <w:pPr>
        <w:spacing w:line="181" w:lineRule="exact"/>
        <w:rPr>
          <w:rFonts w:ascii="Lato" w:eastAsia="Arial Narrow" w:hAnsi="Lato"/>
          <w:sz w:val="16"/>
        </w:rPr>
      </w:pPr>
    </w:p>
    <w:p w:rsidR="00000000" w:rsidRPr="00D47E4A" w:rsidRDefault="00D47E4A">
      <w:pPr>
        <w:spacing w:line="290" w:lineRule="auto"/>
        <w:ind w:left="340" w:right="20"/>
        <w:jc w:val="both"/>
        <w:rPr>
          <w:rFonts w:ascii="Lato" w:eastAsia="Arial Narrow" w:hAnsi="Lato"/>
          <w:sz w:val="16"/>
        </w:rPr>
      </w:pPr>
      <w:r w:rsidRPr="00D47E4A">
        <w:rPr>
          <w:rFonts w:ascii="Lato" w:eastAsia="Arial Narrow" w:hAnsi="Lato"/>
          <w:sz w:val="16"/>
        </w:rPr>
        <w:t xml:space="preserve">"Siemens" means the Siemens </w:t>
      </w:r>
      <w:proofErr w:type="gramStart"/>
      <w:r w:rsidRPr="00D47E4A">
        <w:rPr>
          <w:rFonts w:ascii="Lato" w:eastAsia="Arial Narrow" w:hAnsi="Lato"/>
          <w:sz w:val="16"/>
        </w:rPr>
        <w:t>company</w:t>
      </w:r>
      <w:proofErr w:type="gramEnd"/>
      <w:r w:rsidRPr="00D47E4A">
        <w:rPr>
          <w:rFonts w:ascii="Lato" w:eastAsia="Arial Narrow" w:hAnsi="Lato"/>
          <w:sz w:val="16"/>
        </w:rPr>
        <w:t xml:space="preserve"> named on the cover page of the Agreement including its successors</w:t>
      </w:r>
      <w:r w:rsidRPr="00D47E4A">
        <w:rPr>
          <w:rFonts w:ascii="Lato" w:eastAsia="Arial Narrow" w:hAnsi="Lato"/>
          <w:sz w:val="16"/>
        </w:rPr>
        <w:t>, agents and assigns.</w:t>
      </w:r>
    </w:p>
    <w:p w:rsidR="00000000" w:rsidRPr="00D47E4A" w:rsidRDefault="00D47E4A">
      <w:pPr>
        <w:spacing w:line="108" w:lineRule="exact"/>
        <w:rPr>
          <w:rFonts w:ascii="Lato" w:eastAsia="Arial Narrow" w:hAnsi="Lato"/>
          <w:sz w:val="16"/>
        </w:rPr>
      </w:pPr>
    </w:p>
    <w:p w:rsidR="00000000" w:rsidRPr="00D47E4A" w:rsidRDefault="00D47E4A">
      <w:pPr>
        <w:spacing w:line="290" w:lineRule="auto"/>
        <w:ind w:left="340"/>
        <w:jc w:val="both"/>
        <w:rPr>
          <w:rFonts w:ascii="Lato" w:eastAsia="Arial Narrow" w:hAnsi="Lato"/>
          <w:sz w:val="16"/>
        </w:rPr>
      </w:pPr>
      <w:r w:rsidRPr="00D47E4A">
        <w:rPr>
          <w:rFonts w:ascii="Lato" w:eastAsia="Arial Narrow" w:hAnsi="Lato"/>
          <w:sz w:val="16"/>
        </w:rPr>
        <w:t>“Term</w:t>
      </w:r>
      <w:r w:rsidRPr="00D47E4A">
        <w:rPr>
          <w:rFonts w:ascii="Lato" w:eastAsia="Arial Narrow" w:hAnsi="Lato"/>
          <w:sz w:val="16"/>
        </w:rPr>
        <w:t>” means the duration of the Agreement as set out in Section III of the Agreement.</w:t>
      </w:r>
    </w:p>
    <w:p w:rsidR="00000000" w:rsidRPr="00D47E4A" w:rsidRDefault="00D47E4A">
      <w:pPr>
        <w:spacing w:line="108" w:lineRule="exact"/>
        <w:rPr>
          <w:rFonts w:ascii="Lato" w:eastAsia="Arial Narrow" w:hAnsi="Lato"/>
          <w:sz w:val="16"/>
        </w:rPr>
      </w:pPr>
    </w:p>
    <w:p w:rsidR="00000000" w:rsidRPr="00D47E4A" w:rsidRDefault="00D47E4A">
      <w:pPr>
        <w:numPr>
          <w:ilvl w:val="0"/>
          <w:numId w:val="5"/>
        </w:numPr>
        <w:tabs>
          <w:tab w:val="left" w:pos="340"/>
        </w:tabs>
        <w:spacing w:line="244" w:lineRule="auto"/>
        <w:ind w:left="340" w:hanging="338"/>
        <w:jc w:val="both"/>
        <w:rPr>
          <w:rFonts w:ascii="Lato" w:eastAsia="Arial Narrow" w:hAnsi="Lato"/>
          <w:sz w:val="15"/>
        </w:rPr>
      </w:pPr>
      <w:r w:rsidRPr="00D47E4A">
        <w:rPr>
          <w:rFonts w:ascii="Lato" w:eastAsia="Arial Narrow" w:hAnsi="Lato"/>
          <w:sz w:val="16"/>
        </w:rPr>
        <w:t>Any reference in these Conditions to any provision of a statute and any regulations made in pursuance thereof as from time to time modified or re</w:t>
      </w:r>
      <w:r w:rsidRPr="00D47E4A">
        <w:rPr>
          <w:rFonts w:ascii="Lato" w:eastAsia="Arial Narrow" w:hAnsi="Lato"/>
          <w:sz w:val="16"/>
        </w:rPr>
        <w:t>-enacted, whether before, on or after the date of the Agreement, so far as such modification or re-enactment applies or is capable of applying to any transaction entered into prior to completion of the Agreement (so far as liability thereunder may exist or</w:t>
      </w:r>
      <w:r w:rsidRPr="00D47E4A">
        <w:rPr>
          <w:rFonts w:ascii="Lato" w:eastAsia="Arial Narrow" w:hAnsi="Lato"/>
          <w:sz w:val="16"/>
        </w:rPr>
        <w:t xml:space="preserve"> can arise) shall be construed as a reference to that provision or regulation as amended, re-enacted or extended at the relevant time and shall include also any past statutory provision or regulation (as from time to time modified or re-enacted) which such</w:t>
      </w:r>
      <w:r w:rsidRPr="00D47E4A">
        <w:rPr>
          <w:rFonts w:ascii="Lato" w:eastAsia="Arial Narrow" w:hAnsi="Lato"/>
          <w:sz w:val="16"/>
        </w:rPr>
        <w:t xml:space="preserve"> provision or regulation has directly or indirectly replaced.</w:t>
      </w:r>
    </w:p>
    <w:p w:rsidR="00000000" w:rsidRPr="00D47E4A" w:rsidRDefault="00D47E4A">
      <w:pPr>
        <w:spacing w:line="149" w:lineRule="exact"/>
        <w:rPr>
          <w:rFonts w:ascii="Lato" w:eastAsia="Arial Narrow" w:hAnsi="Lato"/>
          <w:sz w:val="15"/>
        </w:rPr>
      </w:pPr>
    </w:p>
    <w:p w:rsidR="00000000" w:rsidRPr="00D47E4A" w:rsidRDefault="00D47E4A">
      <w:pPr>
        <w:numPr>
          <w:ilvl w:val="0"/>
          <w:numId w:val="5"/>
        </w:numPr>
        <w:tabs>
          <w:tab w:val="left" w:pos="340"/>
        </w:tabs>
        <w:spacing w:line="325" w:lineRule="auto"/>
        <w:ind w:left="340" w:right="20" w:hanging="338"/>
        <w:jc w:val="both"/>
        <w:rPr>
          <w:rFonts w:ascii="Lato" w:eastAsia="Arial Narrow" w:hAnsi="Lato"/>
          <w:sz w:val="14"/>
        </w:rPr>
      </w:pPr>
      <w:r w:rsidRPr="00D47E4A">
        <w:rPr>
          <w:rFonts w:ascii="Lato" w:eastAsia="Arial Narrow" w:hAnsi="Lato"/>
          <w:sz w:val="15"/>
        </w:rPr>
        <w:t>The headings in these Conditions are for convenience only and shall be ignored in construing these Conditions and shall not affect their interpretation.</w:t>
      </w:r>
    </w:p>
    <w:p w:rsidR="00000000" w:rsidRPr="00D47E4A" w:rsidRDefault="00D47E4A">
      <w:pPr>
        <w:spacing w:line="85" w:lineRule="exact"/>
        <w:rPr>
          <w:rFonts w:ascii="Lato" w:eastAsia="Arial Narrow" w:hAnsi="Lato"/>
          <w:sz w:val="14"/>
        </w:rPr>
      </w:pPr>
    </w:p>
    <w:p w:rsidR="00000000" w:rsidRPr="00D47E4A" w:rsidRDefault="00D47E4A">
      <w:pPr>
        <w:numPr>
          <w:ilvl w:val="0"/>
          <w:numId w:val="5"/>
        </w:numPr>
        <w:tabs>
          <w:tab w:val="left" w:pos="340"/>
        </w:tabs>
        <w:spacing w:line="261" w:lineRule="auto"/>
        <w:ind w:left="340" w:right="20" w:hanging="338"/>
        <w:jc w:val="both"/>
        <w:rPr>
          <w:rFonts w:ascii="Lato" w:eastAsia="Arial Narrow" w:hAnsi="Lato"/>
          <w:sz w:val="15"/>
        </w:rPr>
      </w:pPr>
      <w:r w:rsidRPr="00D47E4A">
        <w:rPr>
          <w:rFonts w:ascii="Lato" w:eastAsia="Arial Narrow" w:hAnsi="Lato"/>
          <w:sz w:val="16"/>
        </w:rPr>
        <w:t>Words (including words defined in the A</w:t>
      </w:r>
      <w:r w:rsidRPr="00D47E4A">
        <w:rPr>
          <w:rFonts w:ascii="Lato" w:eastAsia="Arial Narrow" w:hAnsi="Lato"/>
          <w:sz w:val="16"/>
        </w:rPr>
        <w:t>greement) importing the singular also include the plural and vice-versa where the context requires. The words "written" and "in writing" include any means of visible reproduction.</w:t>
      </w:r>
    </w:p>
    <w:p w:rsidR="00000000" w:rsidRPr="00D47E4A" w:rsidRDefault="00D47E4A">
      <w:pPr>
        <w:spacing w:line="135" w:lineRule="exact"/>
        <w:rPr>
          <w:rFonts w:ascii="Lato" w:eastAsia="Arial Narrow" w:hAnsi="Lato"/>
          <w:sz w:val="15"/>
        </w:rPr>
      </w:pPr>
    </w:p>
    <w:p w:rsidR="00000000" w:rsidRPr="00D47E4A" w:rsidRDefault="00D47E4A">
      <w:pPr>
        <w:numPr>
          <w:ilvl w:val="0"/>
          <w:numId w:val="5"/>
        </w:numPr>
        <w:tabs>
          <w:tab w:val="left" w:pos="340"/>
        </w:tabs>
        <w:spacing w:line="255" w:lineRule="auto"/>
        <w:ind w:left="340" w:right="20" w:hanging="338"/>
        <w:jc w:val="both"/>
        <w:rPr>
          <w:rFonts w:ascii="Lato" w:eastAsia="Arial Narrow" w:hAnsi="Lato"/>
          <w:sz w:val="15"/>
        </w:rPr>
      </w:pPr>
      <w:r w:rsidRPr="00D47E4A">
        <w:rPr>
          <w:rFonts w:ascii="Lato" w:eastAsia="Arial Narrow" w:hAnsi="Lato"/>
          <w:sz w:val="16"/>
        </w:rPr>
        <w:t>Siemens shall provide the Services to Customer in accordance with this Agre</w:t>
      </w:r>
      <w:r w:rsidRPr="00D47E4A">
        <w:rPr>
          <w:rFonts w:ascii="Lato" w:eastAsia="Arial Narrow" w:hAnsi="Lato"/>
          <w:sz w:val="16"/>
        </w:rPr>
        <w:t>ement. In the event of any inconsistency between these Conditions and other documents forming part of the Agreement, the following order or priority shall apply:</w:t>
      </w:r>
    </w:p>
    <w:p w:rsidR="00000000" w:rsidRPr="00D47E4A" w:rsidRDefault="00D47E4A">
      <w:pPr>
        <w:spacing w:line="136" w:lineRule="exact"/>
        <w:rPr>
          <w:rFonts w:ascii="Lato" w:eastAsia="Arial Narrow" w:hAnsi="Lato"/>
          <w:sz w:val="15"/>
        </w:rPr>
      </w:pPr>
    </w:p>
    <w:p w:rsidR="00000000" w:rsidRPr="00D47E4A" w:rsidRDefault="00D47E4A">
      <w:pPr>
        <w:numPr>
          <w:ilvl w:val="1"/>
          <w:numId w:val="5"/>
        </w:numPr>
        <w:tabs>
          <w:tab w:val="left" w:pos="680"/>
        </w:tabs>
        <w:spacing w:line="261" w:lineRule="auto"/>
        <w:ind w:left="680" w:hanging="414"/>
        <w:jc w:val="both"/>
        <w:rPr>
          <w:rFonts w:ascii="Lato" w:eastAsia="Arial Narrow" w:hAnsi="Lato"/>
          <w:sz w:val="16"/>
        </w:rPr>
      </w:pPr>
      <w:r w:rsidRPr="00D47E4A">
        <w:rPr>
          <w:rFonts w:ascii="Lato" w:eastAsia="Arial Narrow" w:hAnsi="Lato"/>
          <w:sz w:val="16"/>
        </w:rPr>
        <w:t xml:space="preserve">Any written agreement between the Parties where the Parties agree that any of the provisions </w:t>
      </w:r>
      <w:r w:rsidRPr="00D47E4A">
        <w:rPr>
          <w:rFonts w:ascii="Lato" w:eastAsia="Arial Narrow" w:hAnsi="Lato"/>
          <w:sz w:val="16"/>
        </w:rPr>
        <w:t>in these Conditions should be superseded with an express reference to this Clause 1.5;</w:t>
      </w:r>
    </w:p>
    <w:p w:rsidR="00000000" w:rsidRPr="00D47E4A" w:rsidRDefault="00D47E4A">
      <w:pPr>
        <w:spacing w:line="130" w:lineRule="exact"/>
        <w:rPr>
          <w:rFonts w:ascii="Lato" w:eastAsia="Arial Narrow" w:hAnsi="Lato"/>
          <w:sz w:val="16"/>
        </w:rPr>
      </w:pPr>
    </w:p>
    <w:p w:rsidR="00000000" w:rsidRPr="00D47E4A" w:rsidRDefault="00D47E4A">
      <w:pPr>
        <w:numPr>
          <w:ilvl w:val="1"/>
          <w:numId w:val="5"/>
        </w:numPr>
        <w:tabs>
          <w:tab w:val="left" w:pos="680"/>
        </w:tabs>
        <w:spacing w:line="290" w:lineRule="auto"/>
        <w:ind w:left="680" w:hanging="414"/>
        <w:jc w:val="both"/>
        <w:rPr>
          <w:rFonts w:ascii="Lato" w:eastAsia="Arial Narrow" w:hAnsi="Lato"/>
          <w:sz w:val="16"/>
        </w:rPr>
      </w:pPr>
      <w:r w:rsidRPr="00D47E4A">
        <w:rPr>
          <w:rFonts w:ascii="Lato" w:eastAsia="Arial Narrow" w:hAnsi="Lato"/>
          <w:sz w:val="16"/>
        </w:rPr>
        <w:t>Siemens</w:t>
      </w:r>
      <w:r w:rsidRPr="00D47E4A">
        <w:rPr>
          <w:rFonts w:ascii="Lato" w:eastAsia="Arial Narrow" w:hAnsi="Lato"/>
          <w:sz w:val="16"/>
        </w:rPr>
        <w:t>’ quotation and documents (if any) incorporated by express reference to this Clause 1.5;</w:t>
      </w:r>
    </w:p>
    <w:p w:rsidR="00000000" w:rsidRPr="00D47E4A" w:rsidRDefault="00D47E4A">
      <w:pPr>
        <w:spacing w:line="108" w:lineRule="exact"/>
        <w:rPr>
          <w:rFonts w:ascii="Lato" w:eastAsia="Arial Narrow" w:hAnsi="Lato"/>
          <w:sz w:val="16"/>
        </w:rPr>
      </w:pPr>
    </w:p>
    <w:p w:rsidR="00000000" w:rsidRPr="00D47E4A" w:rsidRDefault="00D47E4A">
      <w:pPr>
        <w:numPr>
          <w:ilvl w:val="1"/>
          <w:numId w:val="5"/>
        </w:numPr>
        <w:tabs>
          <w:tab w:val="left" w:pos="680"/>
        </w:tabs>
        <w:spacing w:line="0" w:lineRule="atLeast"/>
        <w:ind w:left="680" w:hanging="414"/>
        <w:jc w:val="both"/>
        <w:rPr>
          <w:rFonts w:ascii="Lato" w:eastAsia="Arial Narrow" w:hAnsi="Lato"/>
          <w:sz w:val="16"/>
        </w:rPr>
      </w:pPr>
      <w:r w:rsidRPr="00D47E4A">
        <w:rPr>
          <w:rFonts w:ascii="Lato" w:eastAsia="Arial Narrow" w:hAnsi="Lato"/>
          <w:sz w:val="16"/>
        </w:rPr>
        <w:t>This Agreement; and</w:t>
      </w:r>
    </w:p>
    <w:p w:rsidR="00000000" w:rsidRPr="00D47E4A" w:rsidRDefault="00D47E4A">
      <w:pPr>
        <w:spacing w:line="185" w:lineRule="exact"/>
        <w:rPr>
          <w:rFonts w:ascii="Lato" w:eastAsia="Arial Narrow" w:hAnsi="Lato"/>
          <w:sz w:val="16"/>
        </w:rPr>
      </w:pPr>
    </w:p>
    <w:p w:rsidR="00000000" w:rsidRPr="00D47E4A" w:rsidRDefault="00D47E4A">
      <w:pPr>
        <w:numPr>
          <w:ilvl w:val="1"/>
          <w:numId w:val="5"/>
        </w:numPr>
        <w:tabs>
          <w:tab w:val="left" w:pos="680"/>
        </w:tabs>
        <w:spacing w:line="0" w:lineRule="atLeast"/>
        <w:ind w:left="680" w:hanging="414"/>
        <w:jc w:val="both"/>
        <w:rPr>
          <w:rFonts w:ascii="Lato" w:eastAsia="Arial Narrow" w:hAnsi="Lato"/>
          <w:sz w:val="16"/>
        </w:rPr>
      </w:pPr>
      <w:r w:rsidRPr="00D47E4A">
        <w:rPr>
          <w:rFonts w:ascii="Lato" w:eastAsia="Arial Narrow" w:hAnsi="Lato"/>
          <w:sz w:val="16"/>
        </w:rPr>
        <w:t>These Conditions.</w:t>
      </w:r>
    </w:p>
    <w:p w:rsidR="00000000" w:rsidRPr="00D47E4A" w:rsidRDefault="00D47E4A">
      <w:pPr>
        <w:spacing w:line="192" w:lineRule="exact"/>
        <w:rPr>
          <w:rFonts w:ascii="Lato" w:eastAsia="Times New Roman" w:hAnsi="Lato"/>
        </w:rPr>
      </w:pPr>
    </w:p>
    <w:p w:rsidR="00000000" w:rsidRPr="00D47E4A" w:rsidRDefault="00D47E4A">
      <w:pPr>
        <w:spacing w:line="0" w:lineRule="atLeast"/>
        <w:rPr>
          <w:rFonts w:ascii="Lato" w:eastAsia="Arial" w:hAnsi="Lato"/>
          <w:sz w:val="11"/>
        </w:rPr>
      </w:pPr>
      <w:r w:rsidRPr="00D47E4A">
        <w:rPr>
          <w:rFonts w:ascii="Lato" w:eastAsia="Arial" w:hAnsi="Lato"/>
          <w:sz w:val="11"/>
        </w:rPr>
        <w:t>SIEMENS PTE LTD (RC No. 1996051</w:t>
      </w:r>
      <w:r w:rsidRPr="00D47E4A">
        <w:rPr>
          <w:rFonts w:ascii="Lato" w:eastAsia="Arial" w:hAnsi="Lato"/>
          <w:sz w:val="11"/>
        </w:rPr>
        <w:t>66D)</w:t>
      </w:r>
    </w:p>
    <w:p w:rsidR="00000000" w:rsidRPr="00D47E4A" w:rsidRDefault="00D47E4A">
      <w:pPr>
        <w:spacing w:line="200" w:lineRule="exact"/>
        <w:rPr>
          <w:rFonts w:ascii="Lato" w:eastAsia="Times New Roman" w:hAnsi="Lato"/>
        </w:rPr>
      </w:pPr>
      <w:r w:rsidRPr="00D47E4A">
        <w:rPr>
          <w:rFonts w:ascii="Lato" w:eastAsia="Arial" w:hAnsi="Lato"/>
          <w:sz w:val="11"/>
        </w:rPr>
        <w:br w:type="column"/>
      </w:r>
    </w:p>
    <w:p w:rsidR="00000000" w:rsidRPr="00D47E4A" w:rsidRDefault="00D47E4A">
      <w:pPr>
        <w:spacing w:line="208" w:lineRule="exact"/>
        <w:rPr>
          <w:rFonts w:ascii="Lato" w:eastAsia="Times New Roman" w:hAnsi="Lato"/>
        </w:rPr>
      </w:pPr>
    </w:p>
    <w:p w:rsidR="00000000" w:rsidRPr="00D47E4A" w:rsidRDefault="00D47E4A">
      <w:pPr>
        <w:tabs>
          <w:tab w:val="left" w:pos="320"/>
        </w:tabs>
        <w:spacing w:line="0" w:lineRule="atLeast"/>
        <w:rPr>
          <w:rFonts w:ascii="Lato" w:eastAsia="Arial Narrow" w:hAnsi="Lato"/>
          <w:b/>
          <w:sz w:val="16"/>
        </w:rPr>
      </w:pPr>
      <w:r w:rsidRPr="00D47E4A">
        <w:rPr>
          <w:rFonts w:ascii="Lato" w:eastAsia="Arial Narrow" w:hAnsi="Lato"/>
          <w:b/>
          <w:sz w:val="17"/>
        </w:rPr>
        <w:t>2</w:t>
      </w:r>
      <w:r w:rsidRPr="00D47E4A">
        <w:rPr>
          <w:rFonts w:ascii="Lato" w:eastAsia="Times New Roman" w:hAnsi="Lato"/>
        </w:rPr>
        <w:tab/>
      </w:r>
      <w:r w:rsidRPr="00D47E4A">
        <w:rPr>
          <w:rFonts w:ascii="Lato" w:eastAsia="Arial Narrow" w:hAnsi="Lato"/>
          <w:b/>
          <w:sz w:val="16"/>
        </w:rPr>
        <w:t>Service Time</w:t>
      </w:r>
    </w:p>
    <w:p w:rsidR="00000000" w:rsidRPr="00D47E4A" w:rsidRDefault="00D47E4A">
      <w:pPr>
        <w:spacing w:line="46" w:lineRule="exact"/>
        <w:rPr>
          <w:rFonts w:ascii="Lato" w:eastAsia="Times New Roman" w:hAnsi="Lato"/>
        </w:rPr>
      </w:pPr>
    </w:p>
    <w:p w:rsidR="00000000" w:rsidRPr="00D47E4A" w:rsidRDefault="00D47E4A">
      <w:pPr>
        <w:spacing w:line="238" w:lineRule="auto"/>
        <w:ind w:left="280"/>
        <w:jc w:val="both"/>
        <w:rPr>
          <w:rFonts w:ascii="Lato" w:eastAsia="Arial Narrow" w:hAnsi="Lato"/>
          <w:sz w:val="16"/>
        </w:rPr>
      </w:pPr>
      <w:r w:rsidRPr="00D47E4A">
        <w:rPr>
          <w:rFonts w:ascii="Lato" w:eastAsia="Arial Narrow" w:hAnsi="Lato"/>
          <w:sz w:val="16"/>
        </w:rPr>
        <w:t>The Services shall be performed within the Service Time, which shall be between 8.30 a.m. and 5.30 p.m., Mondays to Fridays, Public Holidays excluded unless otherwise agreed in Schedule 2. Response times for corrective maintenance s</w:t>
      </w:r>
      <w:r w:rsidRPr="00D47E4A">
        <w:rPr>
          <w:rFonts w:ascii="Lato" w:eastAsia="Arial Narrow" w:hAnsi="Lato"/>
          <w:sz w:val="16"/>
        </w:rPr>
        <w:t>ervices shall be as set out in Schedule 2 or as otherwise agreed between the Parties.</w:t>
      </w:r>
    </w:p>
    <w:p w:rsidR="00000000" w:rsidRPr="00D47E4A" w:rsidRDefault="00D47E4A">
      <w:pPr>
        <w:spacing w:line="145" w:lineRule="exact"/>
        <w:rPr>
          <w:rFonts w:ascii="Lato" w:eastAsia="Times New Roman" w:hAnsi="Lato"/>
        </w:rPr>
      </w:pPr>
    </w:p>
    <w:p w:rsidR="00000000" w:rsidRPr="00D47E4A" w:rsidRDefault="00D47E4A">
      <w:pPr>
        <w:tabs>
          <w:tab w:val="left" w:pos="320"/>
        </w:tabs>
        <w:spacing w:line="0" w:lineRule="atLeast"/>
        <w:rPr>
          <w:rFonts w:ascii="Lato" w:eastAsia="Arial Narrow" w:hAnsi="Lato"/>
          <w:b/>
          <w:sz w:val="16"/>
        </w:rPr>
      </w:pPr>
      <w:r w:rsidRPr="00D47E4A">
        <w:rPr>
          <w:rFonts w:ascii="Lato" w:eastAsia="Arial Narrow" w:hAnsi="Lato"/>
          <w:b/>
          <w:sz w:val="17"/>
        </w:rPr>
        <w:t>3</w:t>
      </w:r>
      <w:r w:rsidRPr="00D47E4A">
        <w:rPr>
          <w:rFonts w:ascii="Lato" w:eastAsia="Times New Roman" w:hAnsi="Lato"/>
        </w:rPr>
        <w:tab/>
      </w:r>
      <w:r w:rsidRPr="00D47E4A">
        <w:rPr>
          <w:rFonts w:ascii="Lato" w:eastAsia="Arial Narrow" w:hAnsi="Lato"/>
          <w:b/>
          <w:sz w:val="16"/>
        </w:rPr>
        <w:t>Modification, Changes and Enhancements</w:t>
      </w:r>
    </w:p>
    <w:p w:rsidR="00000000" w:rsidRPr="00D47E4A" w:rsidRDefault="00D47E4A">
      <w:pPr>
        <w:spacing w:line="46" w:lineRule="exact"/>
        <w:rPr>
          <w:rFonts w:ascii="Lato" w:eastAsia="Times New Roman" w:hAnsi="Lato"/>
        </w:rPr>
      </w:pPr>
    </w:p>
    <w:p w:rsidR="00000000" w:rsidRPr="00D47E4A" w:rsidRDefault="00D47E4A">
      <w:pPr>
        <w:numPr>
          <w:ilvl w:val="0"/>
          <w:numId w:val="6"/>
        </w:numPr>
        <w:tabs>
          <w:tab w:val="left" w:pos="340"/>
        </w:tabs>
        <w:spacing w:line="237" w:lineRule="auto"/>
        <w:ind w:left="340" w:hanging="334"/>
        <w:jc w:val="both"/>
        <w:rPr>
          <w:rFonts w:ascii="Lato" w:eastAsia="Arial Narrow" w:hAnsi="Lato"/>
          <w:sz w:val="15"/>
        </w:rPr>
      </w:pPr>
      <w:r w:rsidRPr="00D47E4A">
        <w:rPr>
          <w:rFonts w:ascii="Lato" w:eastAsia="Arial Narrow" w:hAnsi="Lato"/>
          <w:sz w:val="16"/>
        </w:rPr>
        <w:t>During the Term, Siemens shall at their discretion undertake such modifications, changes or enhancements to the Equipment and/o</w:t>
      </w:r>
      <w:r w:rsidRPr="00D47E4A">
        <w:rPr>
          <w:rFonts w:ascii="Lato" w:eastAsia="Arial Narrow" w:hAnsi="Lato"/>
          <w:sz w:val="16"/>
        </w:rPr>
        <w:t>r implement any practice, procedure or measure, which is deemed by Siemens to be necessary and/or to prevent or minimise damage to the Equipment.</w:t>
      </w:r>
    </w:p>
    <w:p w:rsidR="00000000" w:rsidRPr="00D47E4A" w:rsidRDefault="00D47E4A">
      <w:pPr>
        <w:spacing w:line="146" w:lineRule="exact"/>
        <w:rPr>
          <w:rFonts w:ascii="Lato" w:eastAsia="Arial Narrow" w:hAnsi="Lato"/>
          <w:sz w:val="15"/>
        </w:rPr>
      </w:pPr>
    </w:p>
    <w:p w:rsidR="00000000" w:rsidRPr="00D47E4A" w:rsidRDefault="00D47E4A">
      <w:pPr>
        <w:numPr>
          <w:ilvl w:val="0"/>
          <w:numId w:val="6"/>
        </w:numPr>
        <w:tabs>
          <w:tab w:val="left" w:pos="340"/>
        </w:tabs>
        <w:spacing w:line="250" w:lineRule="auto"/>
        <w:ind w:left="340" w:hanging="334"/>
        <w:jc w:val="both"/>
        <w:rPr>
          <w:rFonts w:ascii="Lato" w:eastAsia="Arial Narrow" w:hAnsi="Lato"/>
          <w:sz w:val="15"/>
        </w:rPr>
      </w:pPr>
      <w:r w:rsidRPr="00D47E4A">
        <w:rPr>
          <w:rFonts w:ascii="Lato" w:eastAsia="Arial Narrow" w:hAnsi="Lato"/>
          <w:sz w:val="16"/>
        </w:rPr>
        <w:t>Siemens will before undertaking any such modification, change or enhancement etc as mentioned in 3.1 above, e</w:t>
      </w:r>
      <w:r w:rsidRPr="00D47E4A">
        <w:rPr>
          <w:rFonts w:ascii="Lato" w:eastAsia="Arial Narrow" w:hAnsi="Lato"/>
          <w:sz w:val="16"/>
        </w:rPr>
        <w:t>xplain to the Customer, if Siemens deems necessary, the need and cost (where applicable) of such modification, change or enhancement. The Customer shall pay any Additional Charge for such modification, change or enhancement according to Clause 7.2.</w:t>
      </w:r>
    </w:p>
    <w:p w:rsidR="00000000" w:rsidRPr="00D47E4A" w:rsidRDefault="00D47E4A">
      <w:pPr>
        <w:spacing w:line="130" w:lineRule="exact"/>
        <w:rPr>
          <w:rFonts w:ascii="Lato" w:eastAsia="Times New Roman" w:hAnsi="Lato"/>
        </w:rPr>
      </w:pPr>
    </w:p>
    <w:p w:rsidR="00000000" w:rsidRPr="00D47E4A" w:rsidRDefault="00D47E4A">
      <w:pPr>
        <w:tabs>
          <w:tab w:val="left" w:pos="320"/>
        </w:tabs>
        <w:spacing w:line="0" w:lineRule="atLeast"/>
        <w:rPr>
          <w:rFonts w:ascii="Lato" w:eastAsia="Arial Narrow" w:hAnsi="Lato"/>
          <w:b/>
          <w:sz w:val="16"/>
        </w:rPr>
      </w:pPr>
      <w:r w:rsidRPr="00D47E4A">
        <w:rPr>
          <w:rFonts w:ascii="Lato" w:eastAsia="Arial Narrow" w:hAnsi="Lato"/>
          <w:b/>
          <w:sz w:val="17"/>
        </w:rPr>
        <w:t>4</w:t>
      </w:r>
      <w:r w:rsidRPr="00D47E4A">
        <w:rPr>
          <w:rFonts w:ascii="Lato" w:eastAsia="Times New Roman" w:hAnsi="Lato"/>
        </w:rPr>
        <w:tab/>
      </w:r>
      <w:r w:rsidRPr="00D47E4A">
        <w:rPr>
          <w:rFonts w:ascii="Lato" w:eastAsia="Arial Narrow" w:hAnsi="Lato"/>
          <w:b/>
          <w:sz w:val="16"/>
        </w:rPr>
        <w:t>Excl</w:t>
      </w:r>
      <w:r w:rsidRPr="00D47E4A">
        <w:rPr>
          <w:rFonts w:ascii="Lato" w:eastAsia="Arial Narrow" w:hAnsi="Lato"/>
          <w:b/>
          <w:sz w:val="16"/>
        </w:rPr>
        <w:t>usions &amp; Additional Services</w:t>
      </w:r>
    </w:p>
    <w:p w:rsidR="00000000" w:rsidRPr="00D47E4A" w:rsidRDefault="00D47E4A">
      <w:pPr>
        <w:spacing w:line="40" w:lineRule="exact"/>
        <w:rPr>
          <w:rFonts w:ascii="Lato" w:eastAsia="Times New Roman" w:hAnsi="Lato"/>
        </w:rPr>
      </w:pPr>
    </w:p>
    <w:p w:rsidR="00000000" w:rsidRPr="00D47E4A" w:rsidRDefault="00D47E4A">
      <w:pPr>
        <w:numPr>
          <w:ilvl w:val="0"/>
          <w:numId w:val="7"/>
        </w:numPr>
        <w:tabs>
          <w:tab w:val="left" w:pos="340"/>
        </w:tabs>
        <w:spacing w:line="239" w:lineRule="auto"/>
        <w:ind w:left="340" w:hanging="334"/>
        <w:jc w:val="both"/>
        <w:rPr>
          <w:rFonts w:ascii="Lato" w:eastAsia="Arial Narrow" w:hAnsi="Lato"/>
          <w:sz w:val="15"/>
        </w:rPr>
      </w:pPr>
      <w:r w:rsidRPr="00D47E4A">
        <w:rPr>
          <w:rFonts w:ascii="Lato" w:eastAsia="Arial Narrow" w:hAnsi="Lato"/>
          <w:sz w:val="16"/>
        </w:rPr>
        <w:t>The Services do not include:-</w:t>
      </w:r>
    </w:p>
    <w:p w:rsidR="00000000" w:rsidRPr="00D47E4A" w:rsidRDefault="00D47E4A">
      <w:pPr>
        <w:numPr>
          <w:ilvl w:val="1"/>
          <w:numId w:val="7"/>
        </w:numPr>
        <w:tabs>
          <w:tab w:val="left" w:pos="520"/>
        </w:tabs>
        <w:spacing w:line="239" w:lineRule="auto"/>
        <w:ind w:left="520" w:hanging="173"/>
        <w:jc w:val="both"/>
        <w:rPr>
          <w:rFonts w:ascii="Lato" w:eastAsia="Arial Narrow" w:hAnsi="Lato"/>
          <w:sz w:val="16"/>
        </w:rPr>
      </w:pPr>
      <w:r w:rsidRPr="00D47E4A">
        <w:rPr>
          <w:rFonts w:ascii="Lato" w:eastAsia="Arial Narrow" w:hAnsi="Lato"/>
          <w:sz w:val="16"/>
        </w:rPr>
        <w:t>Repair of damage arising from the act, error, fault, neglect, misuse, improper operation or omission of the Customer or its servants, agents, contractors or invitees or any person whether or not t</w:t>
      </w:r>
      <w:r w:rsidRPr="00D47E4A">
        <w:rPr>
          <w:rFonts w:ascii="Lato" w:eastAsia="Arial Narrow" w:hAnsi="Lato"/>
          <w:sz w:val="16"/>
        </w:rPr>
        <w:t>hat person is under the control or direction or authority of the Customer.</w:t>
      </w:r>
    </w:p>
    <w:p w:rsidR="00000000" w:rsidRPr="00D47E4A" w:rsidRDefault="00D47E4A">
      <w:pPr>
        <w:spacing w:line="3" w:lineRule="exact"/>
        <w:rPr>
          <w:rFonts w:ascii="Lato" w:eastAsia="Arial Narrow" w:hAnsi="Lato"/>
          <w:sz w:val="16"/>
        </w:rPr>
      </w:pPr>
    </w:p>
    <w:p w:rsidR="00000000" w:rsidRPr="00D47E4A" w:rsidRDefault="00D47E4A">
      <w:pPr>
        <w:numPr>
          <w:ilvl w:val="1"/>
          <w:numId w:val="7"/>
        </w:numPr>
        <w:tabs>
          <w:tab w:val="left" w:pos="520"/>
        </w:tabs>
        <w:spacing w:line="238" w:lineRule="auto"/>
        <w:ind w:left="520" w:hanging="173"/>
        <w:jc w:val="both"/>
        <w:rPr>
          <w:rFonts w:ascii="Lato" w:eastAsia="Arial Narrow" w:hAnsi="Lato"/>
          <w:sz w:val="16"/>
        </w:rPr>
      </w:pPr>
      <w:r w:rsidRPr="00D47E4A">
        <w:rPr>
          <w:rFonts w:ascii="Lato" w:eastAsia="Arial Narrow" w:hAnsi="Lato"/>
          <w:sz w:val="16"/>
        </w:rPr>
        <w:t>Repair of damage arising from changes, alterations, additions or modifications of the Equipment by a person other than Siemens.</w:t>
      </w:r>
    </w:p>
    <w:p w:rsidR="00000000" w:rsidRPr="00D47E4A" w:rsidRDefault="00D47E4A">
      <w:pPr>
        <w:numPr>
          <w:ilvl w:val="1"/>
          <w:numId w:val="7"/>
        </w:numPr>
        <w:tabs>
          <w:tab w:val="left" w:pos="520"/>
        </w:tabs>
        <w:spacing w:line="241" w:lineRule="auto"/>
        <w:ind w:left="520" w:hanging="173"/>
        <w:jc w:val="both"/>
        <w:rPr>
          <w:rFonts w:ascii="Lato" w:eastAsia="Arial Narrow" w:hAnsi="Lato"/>
          <w:sz w:val="16"/>
        </w:rPr>
      </w:pPr>
      <w:r w:rsidRPr="00D47E4A">
        <w:rPr>
          <w:rFonts w:ascii="Lato" w:eastAsia="Arial Narrow" w:hAnsi="Lato"/>
          <w:sz w:val="16"/>
        </w:rPr>
        <w:t>Repair of damage caused by incorrect power supply, f</w:t>
      </w:r>
      <w:r w:rsidRPr="00D47E4A">
        <w:rPr>
          <w:rFonts w:ascii="Lato" w:eastAsia="Arial Narrow" w:hAnsi="Lato"/>
          <w:sz w:val="16"/>
        </w:rPr>
        <w:t>ailure of electrical power, air-conditioning, humidity control or any environmental factor.</w:t>
      </w:r>
    </w:p>
    <w:p w:rsidR="00000000" w:rsidRPr="00D47E4A" w:rsidRDefault="00D47E4A">
      <w:pPr>
        <w:numPr>
          <w:ilvl w:val="1"/>
          <w:numId w:val="7"/>
        </w:numPr>
        <w:tabs>
          <w:tab w:val="left" w:pos="520"/>
        </w:tabs>
        <w:spacing w:line="0" w:lineRule="atLeast"/>
        <w:ind w:left="520" w:hanging="173"/>
        <w:jc w:val="both"/>
        <w:rPr>
          <w:rFonts w:ascii="Lato" w:eastAsia="Arial Narrow" w:hAnsi="Lato"/>
          <w:sz w:val="16"/>
        </w:rPr>
      </w:pPr>
      <w:r w:rsidRPr="00D47E4A">
        <w:rPr>
          <w:rFonts w:ascii="Lato" w:eastAsia="Arial Narrow" w:hAnsi="Lato"/>
          <w:sz w:val="16"/>
        </w:rPr>
        <w:t>Repair of damage caused by the operation of the Equipment other than in accordance with the specifications or otherwise than in accordance with the direction, instr</w:t>
      </w:r>
      <w:r w:rsidRPr="00D47E4A">
        <w:rPr>
          <w:rFonts w:ascii="Lato" w:eastAsia="Arial Narrow" w:hAnsi="Lato"/>
          <w:sz w:val="16"/>
        </w:rPr>
        <w:t>uction or recommendations of Siemens or its personnel.</w:t>
      </w:r>
    </w:p>
    <w:p w:rsidR="00000000" w:rsidRPr="00D47E4A" w:rsidRDefault="00D47E4A">
      <w:pPr>
        <w:spacing w:line="1" w:lineRule="exact"/>
        <w:rPr>
          <w:rFonts w:ascii="Lato" w:eastAsia="Arial Narrow" w:hAnsi="Lato"/>
          <w:sz w:val="16"/>
        </w:rPr>
      </w:pPr>
    </w:p>
    <w:p w:rsidR="00000000" w:rsidRPr="00D47E4A" w:rsidRDefault="00D47E4A">
      <w:pPr>
        <w:numPr>
          <w:ilvl w:val="1"/>
          <w:numId w:val="7"/>
        </w:numPr>
        <w:tabs>
          <w:tab w:val="left" w:pos="520"/>
        </w:tabs>
        <w:spacing w:line="238" w:lineRule="auto"/>
        <w:ind w:left="520" w:hanging="173"/>
        <w:jc w:val="both"/>
        <w:rPr>
          <w:rFonts w:ascii="Lato" w:eastAsia="Arial Narrow" w:hAnsi="Lato"/>
          <w:sz w:val="16"/>
        </w:rPr>
      </w:pPr>
      <w:r w:rsidRPr="00D47E4A">
        <w:rPr>
          <w:rFonts w:ascii="Lato" w:eastAsia="Arial Narrow" w:hAnsi="Lato"/>
          <w:sz w:val="16"/>
        </w:rPr>
        <w:t>Repair of damage arising from the re-installation, moving or removing of the Equipment by a person other than Siemens.</w:t>
      </w:r>
    </w:p>
    <w:p w:rsidR="00000000" w:rsidRPr="00D47E4A" w:rsidRDefault="00D47E4A">
      <w:pPr>
        <w:numPr>
          <w:ilvl w:val="1"/>
          <w:numId w:val="7"/>
        </w:numPr>
        <w:tabs>
          <w:tab w:val="left" w:pos="520"/>
        </w:tabs>
        <w:spacing w:line="238" w:lineRule="auto"/>
        <w:ind w:left="520" w:hanging="173"/>
        <w:jc w:val="both"/>
        <w:rPr>
          <w:rFonts w:ascii="Lato" w:eastAsia="Arial Narrow" w:hAnsi="Lato"/>
          <w:sz w:val="16"/>
        </w:rPr>
      </w:pPr>
      <w:r w:rsidRPr="00D47E4A">
        <w:rPr>
          <w:rFonts w:ascii="Lato" w:eastAsia="Arial Narrow" w:hAnsi="Lato"/>
          <w:sz w:val="16"/>
        </w:rPr>
        <w:t>Repair of damage caused by any circumstances beyond Siemens</w:t>
      </w:r>
      <w:r w:rsidRPr="00D47E4A">
        <w:rPr>
          <w:rFonts w:ascii="Lato" w:eastAsia="Arial Narrow" w:hAnsi="Lato"/>
          <w:sz w:val="16"/>
        </w:rPr>
        <w:t>’ reasonable control.</w:t>
      </w:r>
    </w:p>
    <w:p w:rsidR="00000000" w:rsidRPr="00D47E4A" w:rsidRDefault="00D47E4A">
      <w:pPr>
        <w:numPr>
          <w:ilvl w:val="1"/>
          <w:numId w:val="7"/>
        </w:numPr>
        <w:tabs>
          <w:tab w:val="left" w:pos="520"/>
        </w:tabs>
        <w:spacing w:line="0" w:lineRule="atLeast"/>
        <w:ind w:left="520" w:hanging="173"/>
        <w:jc w:val="both"/>
        <w:rPr>
          <w:rFonts w:ascii="Lato" w:eastAsia="Arial Narrow" w:hAnsi="Lato"/>
          <w:sz w:val="16"/>
        </w:rPr>
      </w:pPr>
      <w:r w:rsidRPr="00D47E4A">
        <w:rPr>
          <w:rFonts w:ascii="Lato" w:eastAsia="Arial Narrow" w:hAnsi="Lato"/>
          <w:sz w:val="16"/>
        </w:rPr>
        <w:t>Furnishing or supplying maintenance of accessories, attachments, supplies, spare parts, consumables or items associated with the Equipment unless otherwise provided in Schedule 2.</w:t>
      </w:r>
    </w:p>
    <w:p w:rsidR="00000000" w:rsidRPr="00D47E4A" w:rsidRDefault="00D47E4A">
      <w:pPr>
        <w:spacing w:line="1" w:lineRule="exact"/>
        <w:rPr>
          <w:rFonts w:ascii="Lato" w:eastAsia="Arial Narrow" w:hAnsi="Lato"/>
          <w:sz w:val="16"/>
        </w:rPr>
      </w:pPr>
    </w:p>
    <w:p w:rsidR="00000000" w:rsidRPr="00D47E4A" w:rsidRDefault="00D47E4A">
      <w:pPr>
        <w:numPr>
          <w:ilvl w:val="1"/>
          <w:numId w:val="7"/>
        </w:numPr>
        <w:tabs>
          <w:tab w:val="left" w:pos="520"/>
        </w:tabs>
        <w:spacing w:line="238" w:lineRule="auto"/>
        <w:ind w:left="520" w:hanging="173"/>
        <w:jc w:val="both"/>
        <w:rPr>
          <w:rFonts w:ascii="Lato" w:eastAsia="Arial Narrow" w:hAnsi="Lato"/>
          <w:sz w:val="16"/>
        </w:rPr>
      </w:pPr>
      <w:r w:rsidRPr="00D47E4A">
        <w:rPr>
          <w:rFonts w:ascii="Lato" w:eastAsia="Arial Narrow" w:hAnsi="Lato"/>
          <w:sz w:val="16"/>
        </w:rPr>
        <w:t>Transportation charges, whether for air, sea or land transport for Services</w:t>
      </w:r>
      <w:r w:rsidRPr="00D47E4A">
        <w:rPr>
          <w:rFonts w:ascii="Lato" w:eastAsia="Arial Narrow" w:hAnsi="Lato"/>
          <w:sz w:val="16"/>
        </w:rPr>
        <w:t xml:space="preserve"> carried on within or outside Singapore.</w:t>
      </w:r>
    </w:p>
    <w:p w:rsidR="00000000" w:rsidRPr="00D47E4A" w:rsidRDefault="00D47E4A">
      <w:pPr>
        <w:numPr>
          <w:ilvl w:val="1"/>
          <w:numId w:val="7"/>
        </w:numPr>
        <w:tabs>
          <w:tab w:val="left" w:pos="520"/>
        </w:tabs>
        <w:spacing w:line="238" w:lineRule="auto"/>
        <w:ind w:left="520" w:hanging="173"/>
        <w:jc w:val="both"/>
        <w:rPr>
          <w:rFonts w:ascii="Lato" w:eastAsia="Arial Narrow" w:hAnsi="Lato"/>
          <w:sz w:val="16"/>
        </w:rPr>
      </w:pPr>
      <w:r w:rsidRPr="00D47E4A">
        <w:rPr>
          <w:rFonts w:ascii="Lato" w:eastAsia="Arial Narrow" w:hAnsi="Lato"/>
          <w:sz w:val="16"/>
        </w:rPr>
        <w:t>Work performed outside Siemens' Service Time.</w:t>
      </w:r>
    </w:p>
    <w:p w:rsidR="00000000" w:rsidRPr="00D47E4A" w:rsidRDefault="00D47E4A">
      <w:pPr>
        <w:numPr>
          <w:ilvl w:val="1"/>
          <w:numId w:val="7"/>
        </w:numPr>
        <w:tabs>
          <w:tab w:val="left" w:pos="520"/>
        </w:tabs>
        <w:spacing w:line="238" w:lineRule="auto"/>
        <w:ind w:left="520" w:right="120" w:hanging="173"/>
        <w:jc w:val="both"/>
        <w:rPr>
          <w:rFonts w:ascii="Lato" w:eastAsia="Arial Narrow" w:hAnsi="Lato"/>
          <w:sz w:val="16"/>
        </w:rPr>
      </w:pPr>
      <w:r w:rsidRPr="00D47E4A">
        <w:rPr>
          <w:rFonts w:ascii="Lato" w:eastAsia="Arial Narrow" w:hAnsi="Lato"/>
          <w:sz w:val="16"/>
        </w:rPr>
        <w:t>The cost of any Equipment or part whether spare part, consumable or otherwise supplied, unless otherwise provided in Schedule 2.</w:t>
      </w:r>
    </w:p>
    <w:p w:rsidR="00000000" w:rsidRPr="00D47E4A" w:rsidRDefault="00D47E4A">
      <w:pPr>
        <w:numPr>
          <w:ilvl w:val="1"/>
          <w:numId w:val="7"/>
        </w:numPr>
        <w:tabs>
          <w:tab w:val="left" w:pos="520"/>
        </w:tabs>
        <w:spacing w:line="243" w:lineRule="auto"/>
        <w:ind w:left="520" w:right="120" w:hanging="173"/>
        <w:jc w:val="both"/>
        <w:rPr>
          <w:rFonts w:ascii="Lato" w:eastAsia="Arial Narrow" w:hAnsi="Lato"/>
          <w:sz w:val="16"/>
        </w:rPr>
      </w:pPr>
      <w:r w:rsidRPr="00D47E4A">
        <w:rPr>
          <w:rFonts w:ascii="Lato" w:eastAsia="Arial Narrow" w:hAnsi="Lato"/>
          <w:sz w:val="16"/>
        </w:rPr>
        <w:t>The upgrading of or retrofitting of impr</w:t>
      </w:r>
      <w:r w:rsidRPr="00D47E4A">
        <w:rPr>
          <w:rFonts w:ascii="Lato" w:eastAsia="Arial Narrow" w:hAnsi="Lato"/>
          <w:sz w:val="16"/>
        </w:rPr>
        <w:t>ovements or major modification to the Equipment.</w:t>
      </w:r>
    </w:p>
    <w:p w:rsidR="00000000" w:rsidRPr="00D47E4A" w:rsidRDefault="00D47E4A">
      <w:pPr>
        <w:spacing w:line="148" w:lineRule="exact"/>
        <w:rPr>
          <w:rFonts w:ascii="Lato" w:eastAsia="Arial Narrow" w:hAnsi="Lato"/>
          <w:sz w:val="16"/>
        </w:rPr>
      </w:pPr>
    </w:p>
    <w:p w:rsidR="00000000" w:rsidRPr="00D47E4A" w:rsidRDefault="00D47E4A">
      <w:pPr>
        <w:numPr>
          <w:ilvl w:val="0"/>
          <w:numId w:val="7"/>
        </w:numPr>
        <w:tabs>
          <w:tab w:val="left" w:pos="340"/>
        </w:tabs>
        <w:spacing w:line="247" w:lineRule="auto"/>
        <w:ind w:left="340" w:hanging="334"/>
        <w:jc w:val="both"/>
        <w:rPr>
          <w:rFonts w:ascii="Lato" w:eastAsia="Arial Narrow" w:hAnsi="Lato"/>
          <w:sz w:val="15"/>
        </w:rPr>
      </w:pPr>
      <w:r w:rsidRPr="00D47E4A">
        <w:rPr>
          <w:rFonts w:ascii="Lato" w:eastAsia="Arial Narrow" w:hAnsi="Lato"/>
          <w:sz w:val="16"/>
        </w:rPr>
        <w:t>Siemens may at the Customer</w:t>
      </w:r>
      <w:r w:rsidRPr="00D47E4A">
        <w:rPr>
          <w:rFonts w:ascii="Lato" w:eastAsia="Arial Narrow" w:hAnsi="Lato"/>
          <w:sz w:val="16"/>
        </w:rPr>
        <w:t>’s option provide any of the services referred to in clause 4.1 or any other services requested by the Customer, at the relevant Additional Charge. Siemens shall inform the Custom</w:t>
      </w:r>
      <w:r w:rsidRPr="00D47E4A">
        <w:rPr>
          <w:rFonts w:ascii="Lato" w:eastAsia="Arial Narrow" w:hAnsi="Lato"/>
          <w:sz w:val="16"/>
        </w:rPr>
        <w:t>er of the associated Additional Charge, and the Customer shall accept the Additional Charge in writing before the services are performed. The Additional Charge shall be payable by the Customer according to clause 7.2.</w:t>
      </w:r>
    </w:p>
    <w:p w:rsidR="00000000" w:rsidRPr="00D47E4A" w:rsidRDefault="00D47E4A">
      <w:pPr>
        <w:spacing w:line="134" w:lineRule="exact"/>
        <w:rPr>
          <w:rFonts w:ascii="Lato" w:eastAsia="Times New Roman" w:hAnsi="Lato"/>
        </w:rPr>
      </w:pPr>
    </w:p>
    <w:p w:rsidR="00000000" w:rsidRPr="00D47E4A" w:rsidRDefault="00D47E4A">
      <w:pPr>
        <w:tabs>
          <w:tab w:val="left" w:pos="320"/>
        </w:tabs>
        <w:spacing w:line="0" w:lineRule="atLeast"/>
        <w:rPr>
          <w:rFonts w:ascii="Lato" w:eastAsia="Arial Narrow" w:hAnsi="Lato"/>
          <w:b/>
          <w:sz w:val="16"/>
        </w:rPr>
      </w:pPr>
      <w:r w:rsidRPr="00D47E4A">
        <w:rPr>
          <w:rFonts w:ascii="Lato" w:eastAsia="Arial Narrow" w:hAnsi="Lato"/>
          <w:b/>
          <w:sz w:val="17"/>
        </w:rPr>
        <w:t>5</w:t>
      </w:r>
      <w:r w:rsidRPr="00D47E4A">
        <w:rPr>
          <w:rFonts w:ascii="Lato" w:eastAsia="Times New Roman" w:hAnsi="Lato"/>
        </w:rPr>
        <w:tab/>
      </w:r>
      <w:r w:rsidRPr="00D47E4A">
        <w:rPr>
          <w:rFonts w:ascii="Lato" w:eastAsia="Arial Narrow" w:hAnsi="Lato"/>
          <w:b/>
          <w:sz w:val="16"/>
        </w:rPr>
        <w:t>Customer</w:t>
      </w:r>
      <w:r w:rsidRPr="00D47E4A">
        <w:rPr>
          <w:rFonts w:ascii="Lato" w:eastAsia="Arial Narrow" w:hAnsi="Lato"/>
          <w:b/>
          <w:sz w:val="16"/>
        </w:rPr>
        <w:t>’s Responsibilities</w:t>
      </w:r>
    </w:p>
    <w:p w:rsidR="00000000" w:rsidRPr="00D47E4A" w:rsidRDefault="00D47E4A">
      <w:pPr>
        <w:spacing w:line="46" w:lineRule="exact"/>
        <w:rPr>
          <w:rFonts w:ascii="Lato" w:eastAsia="Times New Roman" w:hAnsi="Lato"/>
        </w:rPr>
      </w:pPr>
    </w:p>
    <w:p w:rsidR="00000000" w:rsidRPr="00D47E4A" w:rsidRDefault="00D47E4A">
      <w:pPr>
        <w:numPr>
          <w:ilvl w:val="0"/>
          <w:numId w:val="8"/>
        </w:numPr>
        <w:tabs>
          <w:tab w:val="left" w:pos="340"/>
        </w:tabs>
        <w:spacing w:line="239" w:lineRule="auto"/>
        <w:ind w:left="340" w:right="160" w:hanging="334"/>
        <w:jc w:val="both"/>
        <w:rPr>
          <w:rFonts w:ascii="Lato" w:eastAsia="Arial Narrow" w:hAnsi="Lato"/>
          <w:sz w:val="15"/>
        </w:rPr>
      </w:pPr>
      <w:r w:rsidRPr="00D47E4A">
        <w:rPr>
          <w:rFonts w:ascii="Lato" w:eastAsia="Arial Narrow" w:hAnsi="Lato"/>
          <w:sz w:val="16"/>
        </w:rPr>
        <w:t>The Cu</w:t>
      </w:r>
      <w:r w:rsidRPr="00D47E4A">
        <w:rPr>
          <w:rFonts w:ascii="Lato" w:eastAsia="Arial Narrow" w:hAnsi="Lato"/>
          <w:sz w:val="16"/>
        </w:rPr>
        <w:t>stomer shall undertake to release all Equipment which is being maintained by Siemens from all operational demands when so requested to do so by Siemens in order for Siemens to perform the Services. Alternatively, the Customer shall ensure that Siemens</w:t>
      </w:r>
      <w:r w:rsidRPr="00D47E4A">
        <w:rPr>
          <w:rFonts w:ascii="Lato" w:eastAsia="Arial Narrow" w:hAnsi="Lato"/>
          <w:sz w:val="16"/>
        </w:rPr>
        <w:t>’ per</w:t>
      </w:r>
      <w:r w:rsidRPr="00D47E4A">
        <w:rPr>
          <w:rFonts w:ascii="Lato" w:eastAsia="Arial Narrow" w:hAnsi="Lato"/>
          <w:sz w:val="16"/>
        </w:rPr>
        <w:t>sonnel have full and safe access to the Equipment at all reasonable times for the purpose of providing the Services. The Customer shall also ensure that such access conforms to any specifications issued by Siemens from time to time.</w:t>
      </w:r>
    </w:p>
    <w:p w:rsidR="00000000" w:rsidRPr="00D47E4A" w:rsidRDefault="00D47E4A">
      <w:pPr>
        <w:spacing w:line="153" w:lineRule="exact"/>
        <w:rPr>
          <w:rFonts w:ascii="Lato" w:eastAsia="Arial Narrow" w:hAnsi="Lato"/>
          <w:sz w:val="15"/>
        </w:rPr>
      </w:pPr>
    </w:p>
    <w:p w:rsidR="00000000" w:rsidRPr="00D47E4A" w:rsidRDefault="00D47E4A">
      <w:pPr>
        <w:numPr>
          <w:ilvl w:val="0"/>
          <w:numId w:val="8"/>
        </w:numPr>
        <w:tabs>
          <w:tab w:val="left" w:pos="340"/>
        </w:tabs>
        <w:spacing w:line="261" w:lineRule="auto"/>
        <w:ind w:left="340" w:right="160" w:hanging="334"/>
        <w:jc w:val="both"/>
        <w:rPr>
          <w:rFonts w:ascii="Lato" w:eastAsia="Arial Narrow" w:hAnsi="Lato"/>
          <w:sz w:val="15"/>
        </w:rPr>
      </w:pPr>
      <w:r w:rsidRPr="00D47E4A">
        <w:rPr>
          <w:rFonts w:ascii="Lato" w:eastAsia="Arial Narrow" w:hAnsi="Lato"/>
          <w:sz w:val="16"/>
        </w:rPr>
        <w:t>The Customer will ensu</w:t>
      </w:r>
      <w:r w:rsidRPr="00D47E4A">
        <w:rPr>
          <w:rFonts w:ascii="Lato" w:eastAsia="Arial Narrow" w:hAnsi="Lato"/>
          <w:sz w:val="16"/>
        </w:rPr>
        <w:t>re that Siemens</w:t>
      </w:r>
      <w:r w:rsidRPr="00D47E4A">
        <w:rPr>
          <w:rFonts w:ascii="Lato" w:eastAsia="Arial Narrow" w:hAnsi="Lato"/>
          <w:sz w:val="16"/>
        </w:rPr>
        <w:t>’ personnel or representatives are provided a safe and secure work environment at all times while they are on the Site to enable work to be carried out.</w:t>
      </w:r>
    </w:p>
    <w:p w:rsidR="00000000" w:rsidRPr="00D47E4A" w:rsidRDefault="00D47E4A">
      <w:pPr>
        <w:spacing w:line="130" w:lineRule="exact"/>
        <w:rPr>
          <w:rFonts w:ascii="Lato" w:eastAsia="Arial Narrow" w:hAnsi="Lato"/>
          <w:sz w:val="15"/>
        </w:rPr>
      </w:pPr>
    </w:p>
    <w:p w:rsidR="00000000" w:rsidRPr="00D47E4A" w:rsidRDefault="00D47E4A">
      <w:pPr>
        <w:numPr>
          <w:ilvl w:val="0"/>
          <w:numId w:val="8"/>
        </w:numPr>
        <w:tabs>
          <w:tab w:val="left" w:pos="340"/>
        </w:tabs>
        <w:spacing w:line="261" w:lineRule="auto"/>
        <w:ind w:left="340" w:right="160" w:hanging="334"/>
        <w:jc w:val="both"/>
        <w:rPr>
          <w:rFonts w:ascii="Lato" w:eastAsia="Arial Narrow" w:hAnsi="Lato"/>
          <w:sz w:val="15"/>
        </w:rPr>
      </w:pPr>
      <w:r w:rsidRPr="00D47E4A">
        <w:rPr>
          <w:rFonts w:ascii="Lato" w:eastAsia="Arial Narrow" w:hAnsi="Lato"/>
          <w:sz w:val="16"/>
        </w:rPr>
        <w:t xml:space="preserve">The Customer shall provide on request a suitably qualified or informed representative, </w:t>
      </w:r>
      <w:r w:rsidRPr="00D47E4A">
        <w:rPr>
          <w:rFonts w:ascii="Lato" w:eastAsia="Arial Narrow" w:hAnsi="Lato"/>
          <w:sz w:val="16"/>
        </w:rPr>
        <w:t>agent or employee to accompany Siemens' personnel when providing the Services or to render such assistance or to give such</w:t>
      </w:r>
    </w:p>
    <w:p w:rsidR="00000000" w:rsidRPr="00D47E4A" w:rsidRDefault="00D47E4A">
      <w:pPr>
        <w:spacing w:line="123" w:lineRule="exact"/>
        <w:rPr>
          <w:rFonts w:ascii="Lato" w:eastAsia="Times New Roman" w:hAnsi="Lato"/>
        </w:rPr>
      </w:pPr>
    </w:p>
    <w:p w:rsidR="00000000" w:rsidRPr="00D47E4A" w:rsidRDefault="00D47E4A">
      <w:pPr>
        <w:spacing w:line="0" w:lineRule="atLeast"/>
        <w:ind w:left="3280"/>
        <w:rPr>
          <w:rFonts w:ascii="Lato" w:eastAsia="Arial" w:hAnsi="Lato"/>
          <w:sz w:val="11"/>
        </w:rPr>
      </w:pPr>
      <w:r w:rsidRPr="00D47E4A">
        <w:rPr>
          <w:rFonts w:ascii="Lato" w:eastAsia="Arial" w:hAnsi="Lato"/>
          <w:sz w:val="11"/>
        </w:rPr>
        <w:t>Revised Version</w:t>
      </w:r>
    </w:p>
    <w:p w:rsidR="00000000" w:rsidRPr="00D47E4A" w:rsidRDefault="00D47E4A">
      <w:pPr>
        <w:spacing w:line="23" w:lineRule="exact"/>
        <w:rPr>
          <w:rFonts w:ascii="Lato" w:eastAsia="Times New Roman" w:hAnsi="Lato"/>
        </w:rPr>
      </w:pPr>
    </w:p>
    <w:p w:rsidR="00000000" w:rsidRPr="00D47E4A" w:rsidRDefault="00D47E4A">
      <w:pPr>
        <w:spacing w:line="0" w:lineRule="atLeast"/>
        <w:ind w:left="3200"/>
        <w:rPr>
          <w:rFonts w:ascii="Lato" w:eastAsia="Arial" w:hAnsi="Lato"/>
          <w:sz w:val="11"/>
        </w:rPr>
      </w:pPr>
      <w:r w:rsidRPr="00D47E4A">
        <w:rPr>
          <w:rFonts w:ascii="Lato" w:eastAsia="Arial" w:hAnsi="Lato"/>
          <w:sz w:val="11"/>
        </w:rPr>
        <w:t>(EFFECTIVE FROM 01/07/2011)</w:t>
      </w:r>
    </w:p>
    <w:p w:rsidR="00000000" w:rsidRPr="00D47E4A" w:rsidRDefault="00D47E4A">
      <w:pPr>
        <w:spacing w:line="0" w:lineRule="atLeast"/>
        <w:ind w:left="3200"/>
        <w:rPr>
          <w:rFonts w:ascii="Lato" w:eastAsia="Arial" w:hAnsi="Lato"/>
          <w:sz w:val="11"/>
        </w:rPr>
        <w:sectPr w:rsidR="00000000" w:rsidRPr="00D47E4A">
          <w:type w:val="continuous"/>
          <w:pgSz w:w="12240" w:h="15840"/>
          <w:pgMar w:top="635" w:right="940" w:bottom="622" w:left="920" w:header="0" w:footer="0" w:gutter="0"/>
          <w:cols w:num="2" w:space="0" w:equalWidth="0">
            <w:col w:w="4860" w:space="660"/>
            <w:col w:w="4860"/>
          </w:cols>
          <w:docGrid w:linePitch="360"/>
        </w:sectPr>
      </w:pPr>
    </w:p>
    <w:p w:rsidR="00000000" w:rsidRPr="00D47E4A" w:rsidRDefault="00D47E4A">
      <w:pPr>
        <w:spacing w:line="0" w:lineRule="atLeast"/>
        <w:rPr>
          <w:rFonts w:ascii="Lato" w:eastAsia="Arial Narrow" w:hAnsi="Lato"/>
          <w:b/>
          <w:sz w:val="18"/>
        </w:rPr>
      </w:pPr>
      <w:bookmarkStart w:id="5" w:name="page5"/>
      <w:bookmarkEnd w:id="5"/>
      <w:r w:rsidRPr="00D47E4A">
        <w:rPr>
          <w:rFonts w:ascii="Lato" w:eastAsia="Arial Narrow" w:hAnsi="Lato"/>
          <w:b/>
          <w:sz w:val="18"/>
        </w:rPr>
        <w:t>SIEMENS General Conditions of Service and Maintenance</w:t>
      </w:r>
    </w:p>
    <w:p w:rsidR="00000000" w:rsidRPr="00D47E4A" w:rsidRDefault="00D47E4A">
      <w:pPr>
        <w:spacing w:line="0" w:lineRule="atLeast"/>
        <w:rPr>
          <w:rFonts w:ascii="Lato" w:eastAsia="Arial Narrow" w:hAnsi="Lato"/>
          <w:b/>
          <w:sz w:val="18"/>
        </w:rPr>
        <w:sectPr w:rsidR="00000000" w:rsidRPr="00D47E4A">
          <w:pgSz w:w="12240" w:h="15840"/>
          <w:pgMar w:top="635" w:right="4020" w:bottom="622" w:left="4000" w:header="0" w:footer="0" w:gutter="0"/>
          <w:cols w:space="0" w:equalWidth="0">
            <w:col w:w="4220"/>
          </w:cols>
          <w:docGrid w:linePitch="360"/>
        </w:sectPr>
      </w:pPr>
    </w:p>
    <w:p w:rsidR="00000000" w:rsidRPr="00D47E4A" w:rsidRDefault="00D47E4A">
      <w:pPr>
        <w:spacing w:line="235" w:lineRule="exact"/>
        <w:rPr>
          <w:rFonts w:ascii="Lato" w:eastAsia="Times New Roman" w:hAnsi="Lato"/>
        </w:rPr>
      </w:pPr>
    </w:p>
    <w:p w:rsidR="00000000" w:rsidRPr="00D47E4A" w:rsidRDefault="00D47E4A">
      <w:pPr>
        <w:spacing w:line="264" w:lineRule="auto"/>
        <w:ind w:left="340" w:right="140"/>
        <w:jc w:val="both"/>
        <w:rPr>
          <w:rFonts w:ascii="Lato" w:eastAsia="Arial Narrow" w:hAnsi="Lato"/>
          <w:sz w:val="16"/>
        </w:rPr>
      </w:pPr>
      <w:proofErr w:type="gramStart"/>
      <w:r w:rsidRPr="00D47E4A">
        <w:rPr>
          <w:rFonts w:ascii="Lato" w:eastAsia="Arial Narrow" w:hAnsi="Lato"/>
          <w:sz w:val="16"/>
        </w:rPr>
        <w:t>advice</w:t>
      </w:r>
      <w:proofErr w:type="gramEnd"/>
      <w:r w:rsidRPr="00D47E4A">
        <w:rPr>
          <w:rFonts w:ascii="Lato" w:eastAsia="Arial Narrow" w:hAnsi="Lato"/>
          <w:sz w:val="16"/>
        </w:rPr>
        <w:t xml:space="preserve"> as will enable Siemens'</w:t>
      </w:r>
      <w:r w:rsidRPr="00D47E4A">
        <w:rPr>
          <w:rFonts w:ascii="Lato" w:eastAsia="Arial Narrow" w:hAnsi="Lato"/>
          <w:sz w:val="16"/>
        </w:rPr>
        <w:t xml:space="preserve"> personnel to exercise unrestricted access to the Site and the Equipment and otherwise to perform the Services effectively.</w:t>
      </w:r>
    </w:p>
    <w:p w:rsidR="00000000" w:rsidRPr="00D47E4A" w:rsidRDefault="00D47E4A">
      <w:pPr>
        <w:spacing w:line="129" w:lineRule="exact"/>
        <w:rPr>
          <w:rFonts w:ascii="Lato" w:eastAsia="Times New Roman" w:hAnsi="Lato"/>
        </w:rPr>
      </w:pPr>
    </w:p>
    <w:p w:rsidR="00000000" w:rsidRPr="00D47E4A" w:rsidRDefault="00D47E4A">
      <w:pPr>
        <w:numPr>
          <w:ilvl w:val="0"/>
          <w:numId w:val="9"/>
        </w:numPr>
        <w:tabs>
          <w:tab w:val="left" w:pos="340"/>
        </w:tabs>
        <w:spacing w:line="245" w:lineRule="auto"/>
        <w:ind w:left="340" w:right="140" w:hanging="338"/>
        <w:jc w:val="both"/>
        <w:rPr>
          <w:rFonts w:ascii="Lato" w:eastAsia="Arial Narrow" w:hAnsi="Lato"/>
          <w:sz w:val="15"/>
        </w:rPr>
      </w:pPr>
      <w:r w:rsidRPr="00D47E4A">
        <w:rPr>
          <w:rFonts w:ascii="Lato" w:eastAsia="Arial Narrow" w:hAnsi="Lato"/>
          <w:sz w:val="16"/>
        </w:rPr>
        <w:t>The Customer shall supply auxiliary facilities and services when requested by Siemens as necessary for the provision of the Service</w:t>
      </w:r>
      <w:r w:rsidRPr="00D47E4A">
        <w:rPr>
          <w:rFonts w:ascii="Lato" w:eastAsia="Arial Narrow" w:hAnsi="Lato"/>
          <w:sz w:val="16"/>
        </w:rPr>
        <w:t>s. Where the Customer does not provide the auxiliary facilities and services, Siemens shall be entitled to procure such auxiliary facilities and services and seek full reimbursement from the Customer provided Siemens has given the Customer written notice o</w:t>
      </w:r>
      <w:r w:rsidRPr="00D47E4A">
        <w:rPr>
          <w:rFonts w:ascii="Lato" w:eastAsia="Arial Narrow" w:hAnsi="Lato"/>
          <w:sz w:val="16"/>
        </w:rPr>
        <w:t>f the non-compliance and the Customer has failed to remedy the non-compliance within the time specified in the notice. The auxiliary facilities and services shall include without limitation:-</w:t>
      </w:r>
    </w:p>
    <w:p w:rsidR="00000000" w:rsidRPr="00D47E4A" w:rsidRDefault="00D47E4A">
      <w:pPr>
        <w:numPr>
          <w:ilvl w:val="1"/>
          <w:numId w:val="9"/>
        </w:numPr>
        <w:tabs>
          <w:tab w:val="left" w:pos="520"/>
        </w:tabs>
        <w:spacing w:line="238" w:lineRule="auto"/>
        <w:ind w:left="520" w:hanging="182"/>
        <w:jc w:val="both"/>
        <w:rPr>
          <w:rFonts w:ascii="Lato" w:eastAsia="Arial Narrow" w:hAnsi="Lato"/>
          <w:sz w:val="16"/>
        </w:rPr>
      </w:pPr>
      <w:r w:rsidRPr="00D47E4A">
        <w:rPr>
          <w:rFonts w:ascii="Lato" w:eastAsia="Arial Narrow" w:hAnsi="Lato"/>
          <w:sz w:val="16"/>
        </w:rPr>
        <w:t>Adequate telephone/communications facilities;</w:t>
      </w:r>
    </w:p>
    <w:p w:rsidR="00000000" w:rsidRPr="00D47E4A" w:rsidRDefault="00D47E4A">
      <w:pPr>
        <w:numPr>
          <w:ilvl w:val="1"/>
          <w:numId w:val="9"/>
        </w:numPr>
        <w:tabs>
          <w:tab w:val="left" w:pos="520"/>
        </w:tabs>
        <w:spacing w:line="0" w:lineRule="atLeast"/>
        <w:ind w:left="520" w:hanging="182"/>
        <w:jc w:val="both"/>
        <w:rPr>
          <w:rFonts w:ascii="Lato" w:eastAsia="Arial Narrow" w:hAnsi="Lato"/>
          <w:sz w:val="16"/>
        </w:rPr>
      </w:pPr>
      <w:r w:rsidRPr="00D47E4A">
        <w:rPr>
          <w:rFonts w:ascii="Lato" w:eastAsia="Arial Narrow" w:hAnsi="Lato"/>
          <w:sz w:val="16"/>
        </w:rPr>
        <w:t>Lighting for all w</w:t>
      </w:r>
      <w:r w:rsidRPr="00D47E4A">
        <w:rPr>
          <w:rFonts w:ascii="Lato" w:eastAsia="Arial Narrow" w:hAnsi="Lato"/>
          <w:sz w:val="16"/>
        </w:rPr>
        <w:t>ork areas;</w:t>
      </w:r>
    </w:p>
    <w:p w:rsidR="00000000" w:rsidRPr="00D47E4A" w:rsidRDefault="00D47E4A">
      <w:pPr>
        <w:spacing w:line="3" w:lineRule="exact"/>
        <w:rPr>
          <w:rFonts w:ascii="Lato" w:eastAsia="Arial Narrow" w:hAnsi="Lato"/>
          <w:sz w:val="16"/>
        </w:rPr>
      </w:pPr>
    </w:p>
    <w:p w:rsidR="00000000" w:rsidRPr="00D47E4A" w:rsidRDefault="00D47E4A">
      <w:pPr>
        <w:numPr>
          <w:ilvl w:val="1"/>
          <w:numId w:val="9"/>
        </w:numPr>
        <w:tabs>
          <w:tab w:val="left" w:pos="520"/>
        </w:tabs>
        <w:spacing w:line="238" w:lineRule="auto"/>
        <w:ind w:left="520" w:right="140" w:hanging="182"/>
        <w:jc w:val="both"/>
        <w:rPr>
          <w:rFonts w:ascii="Lato" w:eastAsia="Arial Narrow" w:hAnsi="Lato"/>
          <w:sz w:val="16"/>
        </w:rPr>
      </w:pPr>
      <w:r w:rsidRPr="00D47E4A">
        <w:rPr>
          <w:rFonts w:ascii="Lato" w:eastAsia="Arial Narrow" w:hAnsi="Lato"/>
          <w:sz w:val="16"/>
        </w:rPr>
        <w:t>Main and auxiliary electrical power necessary for the operation of all equipment, capable of being isolated either by isolating switches, removal of fuses or other means to the reasonable satisfaction of Siemens;</w:t>
      </w:r>
    </w:p>
    <w:p w:rsidR="00000000" w:rsidRPr="00D47E4A" w:rsidRDefault="00D47E4A">
      <w:pPr>
        <w:spacing w:line="1" w:lineRule="exact"/>
        <w:rPr>
          <w:rFonts w:ascii="Lato" w:eastAsia="Arial Narrow" w:hAnsi="Lato"/>
          <w:sz w:val="16"/>
        </w:rPr>
      </w:pPr>
    </w:p>
    <w:p w:rsidR="00000000" w:rsidRPr="00D47E4A" w:rsidRDefault="00D47E4A">
      <w:pPr>
        <w:numPr>
          <w:ilvl w:val="1"/>
          <w:numId w:val="9"/>
        </w:numPr>
        <w:tabs>
          <w:tab w:val="left" w:pos="520"/>
        </w:tabs>
        <w:spacing w:line="241" w:lineRule="auto"/>
        <w:ind w:left="520" w:right="140" w:hanging="182"/>
        <w:jc w:val="both"/>
        <w:rPr>
          <w:rFonts w:ascii="Lato" w:eastAsia="Arial Narrow" w:hAnsi="Lato"/>
          <w:sz w:val="16"/>
        </w:rPr>
      </w:pPr>
      <w:r w:rsidRPr="00D47E4A">
        <w:rPr>
          <w:rFonts w:ascii="Lato" w:eastAsia="Arial Narrow" w:hAnsi="Lato"/>
          <w:sz w:val="16"/>
        </w:rPr>
        <w:t>240 volt, 50 cycle single phas</w:t>
      </w:r>
      <w:r w:rsidRPr="00D47E4A">
        <w:rPr>
          <w:rFonts w:ascii="Lato" w:eastAsia="Arial Narrow" w:hAnsi="Lato"/>
          <w:sz w:val="16"/>
        </w:rPr>
        <w:t>e at 3 pin general purpose outlets at suitable locations;</w:t>
      </w:r>
    </w:p>
    <w:p w:rsidR="00000000" w:rsidRPr="00D47E4A" w:rsidRDefault="00D47E4A">
      <w:pPr>
        <w:numPr>
          <w:ilvl w:val="1"/>
          <w:numId w:val="9"/>
        </w:numPr>
        <w:tabs>
          <w:tab w:val="left" w:pos="520"/>
        </w:tabs>
        <w:spacing w:line="238" w:lineRule="auto"/>
        <w:ind w:left="520" w:right="140" w:hanging="182"/>
        <w:jc w:val="both"/>
        <w:rPr>
          <w:rFonts w:ascii="Lato" w:eastAsia="Arial Narrow" w:hAnsi="Lato"/>
          <w:sz w:val="16"/>
        </w:rPr>
      </w:pPr>
      <w:r w:rsidRPr="00D47E4A">
        <w:rPr>
          <w:rFonts w:ascii="Lato" w:eastAsia="Arial Narrow" w:hAnsi="Lato"/>
          <w:sz w:val="16"/>
        </w:rPr>
        <w:t>Suitable dry lockable storage space for the storage of machinery, equipment, materials and tools;</w:t>
      </w:r>
    </w:p>
    <w:p w:rsidR="00000000" w:rsidRPr="00D47E4A" w:rsidRDefault="00D47E4A">
      <w:pPr>
        <w:numPr>
          <w:ilvl w:val="1"/>
          <w:numId w:val="9"/>
        </w:numPr>
        <w:tabs>
          <w:tab w:val="left" w:pos="520"/>
        </w:tabs>
        <w:spacing w:line="0" w:lineRule="atLeast"/>
        <w:ind w:left="520" w:right="140" w:hanging="182"/>
        <w:jc w:val="both"/>
        <w:rPr>
          <w:rFonts w:ascii="Lato" w:eastAsia="Arial Narrow" w:hAnsi="Lato"/>
          <w:sz w:val="16"/>
        </w:rPr>
      </w:pPr>
      <w:r w:rsidRPr="00D47E4A">
        <w:rPr>
          <w:rFonts w:ascii="Lato" w:eastAsia="Arial Narrow" w:hAnsi="Lato"/>
          <w:sz w:val="16"/>
        </w:rPr>
        <w:t xml:space="preserve">Suitable rooms on or adjacent to the Site with adequate air-conditioning, lighting, washing, toilet </w:t>
      </w:r>
      <w:r w:rsidRPr="00D47E4A">
        <w:rPr>
          <w:rFonts w:ascii="Lato" w:eastAsia="Arial Narrow" w:hAnsi="Lato"/>
          <w:sz w:val="16"/>
        </w:rPr>
        <w:t>and drinking water facilities for the use of Siemens</w:t>
      </w:r>
      <w:r w:rsidRPr="00D47E4A">
        <w:rPr>
          <w:rFonts w:ascii="Lato" w:eastAsia="Arial Narrow" w:hAnsi="Lato"/>
          <w:sz w:val="16"/>
        </w:rPr>
        <w:t>’ personnel or representatives; and/or</w:t>
      </w:r>
    </w:p>
    <w:p w:rsidR="00000000" w:rsidRPr="00D47E4A" w:rsidRDefault="00D47E4A">
      <w:pPr>
        <w:spacing w:line="1" w:lineRule="exact"/>
        <w:rPr>
          <w:rFonts w:ascii="Lato" w:eastAsia="Arial Narrow" w:hAnsi="Lato"/>
          <w:sz w:val="16"/>
        </w:rPr>
      </w:pPr>
    </w:p>
    <w:p w:rsidR="00000000" w:rsidRPr="00D47E4A" w:rsidRDefault="00D47E4A">
      <w:pPr>
        <w:numPr>
          <w:ilvl w:val="1"/>
          <w:numId w:val="9"/>
        </w:numPr>
        <w:tabs>
          <w:tab w:val="left" w:pos="520"/>
        </w:tabs>
        <w:spacing w:line="238" w:lineRule="auto"/>
        <w:ind w:left="520" w:right="140" w:hanging="182"/>
        <w:jc w:val="both"/>
        <w:rPr>
          <w:rFonts w:ascii="Lato" w:eastAsia="Arial Narrow" w:hAnsi="Lato"/>
          <w:sz w:val="16"/>
        </w:rPr>
      </w:pPr>
      <w:r w:rsidRPr="00D47E4A">
        <w:rPr>
          <w:rFonts w:ascii="Lato" w:eastAsia="Arial Narrow" w:hAnsi="Lato"/>
          <w:sz w:val="16"/>
        </w:rPr>
        <w:t>Lifting machinery or devices, timber, planking, strutting, cement, fuels, water, gas etc.</w:t>
      </w:r>
    </w:p>
    <w:p w:rsidR="00000000" w:rsidRPr="00D47E4A" w:rsidRDefault="00D47E4A">
      <w:pPr>
        <w:spacing w:line="147" w:lineRule="exact"/>
        <w:rPr>
          <w:rFonts w:ascii="Lato" w:eastAsia="Arial Narrow" w:hAnsi="Lato"/>
          <w:sz w:val="16"/>
        </w:rPr>
      </w:pPr>
    </w:p>
    <w:p w:rsidR="00000000" w:rsidRPr="00D47E4A" w:rsidRDefault="00D47E4A">
      <w:pPr>
        <w:numPr>
          <w:ilvl w:val="0"/>
          <w:numId w:val="9"/>
        </w:numPr>
        <w:tabs>
          <w:tab w:val="left" w:pos="340"/>
        </w:tabs>
        <w:spacing w:line="248" w:lineRule="auto"/>
        <w:ind w:left="340" w:right="140" w:hanging="338"/>
        <w:jc w:val="both"/>
        <w:rPr>
          <w:rFonts w:ascii="Lato" w:eastAsia="Arial Narrow" w:hAnsi="Lato"/>
          <w:sz w:val="15"/>
        </w:rPr>
      </w:pPr>
      <w:r w:rsidRPr="00D47E4A">
        <w:rPr>
          <w:rFonts w:ascii="Lato" w:eastAsia="Arial Narrow" w:hAnsi="Lato"/>
          <w:sz w:val="16"/>
        </w:rPr>
        <w:t>The Customer shall upon Siemens</w:t>
      </w:r>
      <w:r w:rsidRPr="00D47E4A">
        <w:rPr>
          <w:rFonts w:ascii="Lato" w:eastAsia="Arial Narrow" w:hAnsi="Lato"/>
          <w:sz w:val="16"/>
        </w:rPr>
        <w:t>’ request furnish to Siemens sufficient in</w:t>
      </w:r>
      <w:r w:rsidRPr="00D47E4A">
        <w:rPr>
          <w:rFonts w:ascii="Lato" w:eastAsia="Arial Narrow" w:hAnsi="Lato"/>
          <w:sz w:val="16"/>
        </w:rPr>
        <w:t>formation which, in Siemens</w:t>
      </w:r>
      <w:r w:rsidRPr="00D47E4A">
        <w:rPr>
          <w:rFonts w:ascii="Lato" w:eastAsia="Arial Narrow" w:hAnsi="Lato"/>
          <w:sz w:val="16"/>
        </w:rPr>
        <w:t>’ reasonable opinion, will enable the Services to be carried out forthwith and without interruption. The Customer shall be responsible for and bear the cost of any modification to the scope of the Services arising from any discre</w:t>
      </w:r>
      <w:r w:rsidRPr="00D47E4A">
        <w:rPr>
          <w:rFonts w:ascii="Lato" w:eastAsia="Arial Narrow" w:hAnsi="Lato"/>
          <w:sz w:val="16"/>
        </w:rPr>
        <w:t>pancy, error or omission in any drawings, specification or other information supplied or approved by the Customer.</w:t>
      </w:r>
    </w:p>
    <w:p w:rsidR="00000000" w:rsidRPr="00D47E4A" w:rsidRDefault="00D47E4A">
      <w:pPr>
        <w:spacing w:line="140" w:lineRule="exact"/>
        <w:rPr>
          <w:rFonts w:ascii="Lato" w:eastAsia="Arial Narrow" w:hAnsi="Lato"/>
          <w:sz w:val="15"/>
        </w:rPr>
      </w:pPr>
    </w:p>
    <w:p w:rsidR="00000000" w:rsidRPr="00D47E4A" w:rsidRDefault="00D47E4A">
      <w:pPr>
        <w:numPr>
          <w:ilvl w:val="0"/>
          <w:numId w:val="9"/>
        </w:numPr>
        <w:tabs>
          <w:tab w:val="left" w:pos="340"/>
        </w:tabs>
        <w:spacing w:line="283" w:lineRule="auto"/>
        <w:ind w:left="340" w:right="140" w:hanging="338"/>
        <w:jc w:val="both"/>
        <w:rPr>
          <w:rFonts w:ascii="Lato" w:eastAsia="Arial Narrow" w:hAnsi="Lato"/>
          <w:sz w:val="15"/>
        </w:rPr>
      </w:pPr>
      <w:r w:rsidRPr="00D47E4A">
        <w:rPr>
          <w:rFonts w:ascii="Lato" w:eastAsia="Arial Narrow" w:hAnsi="Lato"/>
          <w:sz w:val="16"/>
        </w:rPr>
        <w:t>All such assistance to be provided by the Customer under this Clause 5 or in general shall be at the Customer</w:t>
      </w:r>
      <w:r w:rsidRPr="00D47E4A">
        <w:rPr>
          <w:rFonts w:ascii="Lato" w:eastAsia="Arial Narrow" w:hAnsi="Lato"/>
          <w:sz w:val="16"/>
        </w:rPr>
        <w:t>’s sole cost and expense.</w:t>
      </w:r>
    </w:p>
    <w:p w:rsidR="00000000" w:rsidRPr="00D47E4A" w:rsidRDefault="00D47E4A">
      <w:pPr>
        <w:spacing w:line="114" w:lineRule="exact"/>
        <w:rPr>
          <w:rFonts w:ascii="Lato" w:eastAsia="Arial Narrow" w:hAnsi="Lato"/>
          <w:sz w:val="15"/>
        </w:rPr>
      </w:pPr>
    </w:p>
    <w:p w:rsidR="00000000" w:rsidRPr="00D47E4A" w:rsidRDefault="00D47E4A">
      <w:pPr>
        <w:numPr>
          <w:ilvl w:val="0"/>
          <w:numId w:val="9"/>
        </w:numPr>
        <w:tabs>
          <w:tab w:val="left" w:pos="340"/>
        </w:tabs>
        <w:spacing w:line="252" w:lineRule="auto"/>
        <w:ind w:left="340" w:right="140" w:hanging="338"/>
        <w:jc w:val="both"/>
        <w:rPr>
          <w:rFonts w:ascii="Lato" w:eastAsia="Arial Narrow" w:hAnsi="Lato"/>
          <w:sz w:val="15"/>
        </w:rPr>
      </w:pPr>
      <w:r w:rsidRPr="00D47E4A">
        <w:rPr>
          <w:rFonts w:ascii="Lato" w:eastAsia="Arial Narrow" w:hAnsi="Lato"/>
          <w:sz w:val="16"/>
        </w:rPr>
        <w:t>Noth</w:t>
      </w:r>
      <w:r w:rsidRPr="00D47E4A">
        <w:rPr>
          <w:rFonts w:ascii="Lato" w:eastAsia="Arial Narrow" w:hAnsi="Lato"/>
          <w:sz w:val="16"/>
        </w:rPr>
        <w:t>ing in this Agreement shall relieve the Customer from its obligations to perform normal day to day maintenance on the Equipment as per the Operator</w:t>
      </w:r>
      <w:r w:rsidRPr="00D47E4A">
        <w:rPr>
          <w:rFonts w:ascii="Lato" w:eastAsia="Arial Narrow" w:hAnsi="Lato"/>
          <w:sz w:val="16"/>
        </w:rPr>
        <w:t>’s Manuals supplied by the manufacturer and/or Siemens including but not restricted to normal cleaning proced</w:t>
      </w:r>
      <w:r w:rsidRPr="00D47E4A">
        <w:rPr>
          <w:rFonts w:ascii="Lato" w:eastAsia="Arial Narrow" w:hAnsi="Lato"/>
          <w:sz w:val="16"/>
        </w:rPr>
        <w:t>ures, checks and adjustments designed for operational use.</w:t>
      </w:r>
    </w:p>
    <w:p w:rsidR="00000000" w:rsidRPr="00D47E4A" w:rsidRDefault="00D47E4A">
      <w:pPr>
        <w:spacing w:line="140" w:lineRule="exact"/>
        <w:rPr>
          <w:rFonts w:ascii="Lato" w:eastAsia="Arial Narrow" w:hAnsi="Lato"/>
          <w:sz w:val="15"/>
        </w:rPr>
      </w:pPr>
    </w:p>
    <w:p w:rsidR="00000000" w:rsidRPr="00D47E4A" w:rsidRDefault="00D47E4A">
      <w:pPr>
        <w:numPr>
          <w:ilvl w:val="0"/>
          <w:numId w:val="9"/>
        </w:numPr>
        <w:tabs>
          <w:tab w:val="left" w:pos="340"/>
        </w:tabs>
        <w:spacing w:line="248" w:lineRule="auto"/>
        <w:ind w:left="340" w:right="140" w:hanging="338"/>
        <w:jc w:val="both"/>
        <w:rPr>
          <w:rFonts w:ascii="Lato" w:eastAsia="Arial Narrow" w:hAnsi="Lato"/>
          <w:sz w:val="15"/>
        </w:rPr>
      </w:pPr>
      <w:r w:rsidRPr="00D47E4A">
        <w:rPr>
          <w:rFonts w:ascii="Lato" w:eastAsia="Arial Narrow" w:hAnsi="Lato"/>
          <w:sz w:val="16"/>
        </w:rPr>
        <w:t>During the continuance of this Agreement, the Customer shall not carry out or attempt to carry out modifications to, repair of, experiments on, or maintenance of the Equipment other than day to da</w:t>
      </w:r>
      <w:r w:rsidRPr="00D47E4A">
        <w:rPr>
          <w:rFonts w:ascii="Lato" w:eastAsia="Arial Narrow" w:hAnsi="Lato"/>
          <w:sz w:val="16"/>
        </w:rPr>
        <w:t>y maintenance and the Customer shall not permit any other person except Siemens</w:t>
      </w:r>
      <w:r w:rsidRPr="00D47E4A">
        <w:rPr>
          <w:rFonts w:ascii="Lato" w:eastAsia="Arial Narrow" w:hAnsi="Lato"/>
          <w:sz w:val="16"/>
        </w:rPr>
        <w:t>’ personnel or representatives to carry out such work unless prior written approval has first been obtained from Siemens.</w:t>
      </w:r>
    </w:p>
    <w:p w:rsidR="00000000" w:rsidRPr="00D47E4A" w:rsidRDefault="00D47E4A">
      <w:pPr>
        <w:spacing w:line="139" w:lineRule="exact"/>
        <w:rPr>
          <w:rFonts w:ascii="Lato" w:eastAsia="Times New Roman" w:hAnsi="Lato"/>
        </w:rPr>
      </w:pPr>
    </w:p>
    <w:p w:rsidR="00000000" w:rsidRPr="00D47E4A" w:rsidRDefault="00D47E4A">
      <w:pPr>
        <w:tabs>
          <w:tab w:val="left" w:pos="320"/>
        </w:tabs>
        <w:spacing w:line="0" w:lineRule="atLeast"/>
        <w:rPr>
          <w:rFonts w:ascii="Lato" w:eastAsia="Arial Narrow" w:hAnsi="Lato"/>
          <w:b/>
          <w:sz w:val="16"/>
        </w:rPr>
      </w:pPr>
      <w:r w:rsidRPr="00D47E4A">
        <w:rPr>
          <w:rFonts w:ascii="Lato" w:eastAsia="Arial Narrow" w:hAnsi="Lato"/>
          <w:b/>
          <w:sz w:val="17"/>
        </w:rPr>
        <w:t>6</w:t>
      </w:r>
      <w:r w:rsidRPr="00D47E4A">
        <w:rPr>
          <w:rFonts w:ascii="Lato" w:eastAsia="Times New Roman" w:hAnsi="Lato"/>
        </w:rPr>
        <w:tab/>
      </w:r>
      <w:r w:rsidRPr="00D47E4A">
        <w:rPr>
          <w:rFonts w:ascii="Lato" w:eastAsia="Arial Narrow" w:hAnsi="Lato"/>
          <w:b/>
          <w:sz w:val="16"/>
        </w:rPr>
        <w:t>Replacement and Spare Parts</w:t>
      </w:r>
    </w:p>
    <w:p w:rsidR="00000000" w:rsidRPr="00D47E4A" w:rsidRDefault="00D47E4A">
      <w:pPr>
        <w:spacing w:line="46" w:lineRule="exact"/>
        <w:rPr>
          <w:rFonts w:ascii="Lato" w:eastAsia="Times New Roman" w:hAnsi="Lato"/>
        </w:rPr>
      </w:pPr>
    </w:p>
    <w:p w:rsidR="00000000" w:rsidRPr="00D47E4A" w:rsidRDefault="00D47E4A">
      <w:pPr>
        <w:numPr>
          <w:ilvl w:val="0"/>
          <w:numId w:val="10"/>
        </w:numPr>
        <w:tabs>
          <w:tab w:val="left" w:pos="340"/>
        </w:tabs>
        <w:spacing w:line="237" w:lineRule="auto"/>
        <w:ind w:left="340" w:hanging="338"/>
        <w:jc w:val="both"/>
        <w:rPr>
          <w:rFonts w:ascii="Lato" w:eastAsia="Arial Narrow" w:hAnsi="Lato"/>
          <w:sz w:val="15"/>
        </w:rPr>
      </w:pPr>
      <w:r w:rsidRPr="00D47E4A">
        <w:rPr>
          <w:rFonts w:ascii="Lato" w:eastAsia="Arial Narrow" w:hAnsi="Lato"/>
          <w:sz w:val="16"/>
        </w:rPr>
        <w:t>In the case of Services</w:t>
      </w:r>
      <w:r w:rsidRPr="00D47E4A">
        <w:rPr>
          <w:rFonts w:ascii="Lato" w:eastAsia="Arial Narrow" w:hAnsi="Lato"/>
          <w:sz w:val="16"/>
        </w:rPr>
        <w:t xml:space="preserve"> for which an Additional Charge is payable by the customer for replacement of spare parts, title in such replacement or spare parts shall pass to the Customer only upon full payment of the Additional Charge. Unless otherwise agreed in writing between the P</w:t>
      </w:r>
      <w:r w:rsidRPr="00D47E4A">
        <w:rPr>
          <w:rFonts w:ascii="Lato" w:eastAsia="Arial Narrow" w:hAnsi="Lato"/>
          <w:sz w:val="16"/>
        </w:rPr>
        <w:t>arties, risk of damage to or loss of replacement spare parts shall pass to the Customer as soon as they are delivered to the Customer</w:t>
      </w:r>
      <w:r w:rsidRPr="00D47E4A">
        <w:rPr>
          <w:rFonts w:ascii="Lato" w:eastAsia="Arial Narrow" w:hAnsi="Lato"/>
          <w:sz w:val="16"/>
        </w:rPr>
        <w:t>’s designated premises.</w:t>
      </w:r>
    </w:p>
    <w:p w:rsidR="00000000" w:rsidRPr="00D47E4A" w:rsidRDefault="00D47E4A">
      <w:pPr>
        <w:spacing w:line="153" w:lineRule="exact"/>
        <w:rPr>
          <w:rFonts w:ascii="Lato" w:eastAsia="Arial Narrow" w:hAnsi="Lato"/>
          <w:sz w:val="15"/>
        </w:rPr>
      </w:pPr>
    </w:p>
    <w:p w:rsidR="00000000" w:rsidRPr="00D47E4A" w:rsidRDefault="00D47E4A">
      <w:pPr>
        <w:numPr>
          <w:ilvl w:val="0"/>
          <w:numId w:val="10"/>
        </w:numPr>
        <w:tabs>
          <w:tab w:val="left" w:pos="340"/>
        </w:tabs>
        <w:spacing w:line="261" w:lineRule="auto"/>
        <w:ind w:left="340" w:hanging="338"/>
        <w:jc w:val="both"/>
        <w:rPr>
          <w:rFonts w:ascii="Lato" w:eastAsia="Arial Narrow" w:hAnsi="Lato"/>
          <w:sz w:val="15"/>
        </w:rPr>
      </w:pPr>
      <w:r w:rsidRPr="00D47E4A">
        <w:rPr>
          <w:rFonts w:ascii="Lato" w:eastAsia="Arial Narrow" w:hAnsi="Lato"/>
          <w:sz w:val="16"/>
        </w:rPr>
        <w:t>Where parts of the Equipment have been replaced by or upon the instruction, recommendation or dire</w:t>
      </w:r>
      <w:r w:rsidRPr="00D47E4A">
        <w:rPr>
          <w:rFonts w:ascii="Lato" w:eastAsia="Arial Narrow" w:hAnsi="Lato"/>
          <w:sz w:val="16"/>
        </w:rPr>
        <w:t>ction of Siemens or otherwise, title in the replaced parts will pass to Siemens upon removal from the Equipment.</w:t>
      </w:r>
    </w:p>
    <w:p w:rsidR="00000000" w:rsidRPr="00D47E4A" w:rsidRDefault="00D47E4A">
      <w:pPr>
        <w:spacing w:line="130" w:lineRule="exact"/>
        <w:rPr>
          <w:rFonts w:ascii="Lato" w:eastAsia="Arial Narrow" w:hAnsi="Lato"/>
          <w:sz w:val="15"/>
        </w:rPr>
      </w:pPr>
    </w:p>
    <w:p w:rsidR="00000000" w:rsidRPr="00D47E4A" w:rsidRDefault="00D47E4A">
      <w:pPr>
        <w:numPr>
          <w:ilvl w:val="0"/>
          <w:numId w:val="10"/>
        </w:numPr>
        <w:tabs>
          <w:tab w:val="left" w:pos="340"/>
        </w:tabs>
        <w:spacing w:line="264" w:lineRule="auto"/>
        <w:ind w:left="340" w:hanging="338"/>
        <w:jc w:val="both"/>
        <w:rPr>
          <w:rFonts w:ascii="Lato" w:eastAsia="Arial Narrow" w:hAnsi="Lato"/>
          <w:sz w:val="15"/>
        </w:rPr>
      </w:pPr>
      <w:r w:rsidRPr="00D47E4A">
        <w:rPr>
          <w:rFonts w:ascii="Lato" w:eastAsia="Arial Narrow" w:hAnsi="Lato"/>
          <w:sz w:val="16"/>
        </w:rPr>
        <w:t>Siemens may from time to time require the Customer to purchase and store at the Site such spare parts as Siemens considers necessary for the p</w:t>
      </w:r>
      <w:r w:rsidRPr="00D47E4A">
        <w:rPr>
          <w:rFonts w:ascii="Lato" w:eastAsia="Arial Narrow" w:hAnsi="Lato"/>
          <w:sz w:val="16"/>
        </w:rPr>
        <w:t>rovision of effective Services.</w:t>
      </w:r>
    </w:p>
    <w:p w:rsidR="00000000" w:rsidRPr="00D47E4A" w:rsidRDefault="00D47E4A">
      <w:pPr>
        <w:spacing w:line="133" w:lineRule="exact"/>
        <w:rPr>
          <w:rFonts w:ascii="Lato" w:eastAsia="Arial Narrow" w:hAnsi="Lato"/>
          <w:sz w:val="15"/>
        </w:rPr>
      </w:pPr>
    </w:p>
    <w:p w:rsidR="00000000" w:rsidRPr="00D47E4A" w:rsidRDefault="00D47E4A">
      <w:pPr>
        <w:numPr>
          <w:ilvl w:val="0"/>
          <w:numId w:val="10"/>
        </w:numPr>
        <w:tabs>
          <w:tab w:val="left" w:pos="340"/>
        </w:tabs>
        <w:spacing w:line="261" w:lineRule="auto"/>
        <w:ind w:left="340" w:hanging="338"/>
        <w:jc w:val="both"/>
        <w:rPr>
          <w:rFonts w:ascii="Lato" w:eastAsia="Arial Narrow" w:hAnsi="Lato"/>
          <w:sz w:val="15"/>
        </w:rPr>
      </w:pPr>
      <w:r w:rsidRPr="00D47E4A">
        <w:rPr>
          <w:rFonts w:ascii="Lato" w:eastAsia="Arial Narrow" w:hAnsi="Lato"/>
          <w:sz w:val="16"/>
        </w:rPr>
        <w:t>Siemens will not be liable for any failure or delay in providing the Services where such failure or delay is the direct or indirect result of the failure of the Customer to comply with clause 6.3.</w:t>
      </w:r>
    </w:p>
    <w:p w:rsidR="00000000" w:rsidRPr="00D47E4A" w:rsidRDefault="00D47E4A">
      <w:pPr>
        <w:spacing w:line="200" w:lineRule="exact"/>
        <w:rPr>
          <w:rFonts w:ascii="Lato" w:eastAsia="Times New Roman" w:hAnsi="Lato"/>
        </w:rPr>
      </w:pPr>
    </w:p>
    <w:p w:rsidR="00000000" w:rsidRPr="00D47E4A" w:rsidRDefault="00D47E4A">
      <w:pPr>
        <w:spacing w:line="311" w:lineRule="exact"/>
        <w:rPr>
          <w:rFonts w:ascii="Lato" w:eastAsia="Times New Roman" w:hAnsi="Lato"/>
        </w:rPr>
      </w:pPr>
    </w:p>
    <w:p w:rsidR="00000000" w:rsidRPr="00D47E4A" w:rsidRDefault="00D47E4A">
      <w:pPr>
        <w:spacing w:line="0" w:lineRule="atLeast"/>
        <w:rPr>
          <w:rFonts w:ascii="Lato" w:eastAsia="Arial" w:hAnsi="Lato"/>
          <w:sz w:val="11"/>
        </w:rPr>
      </w:pPr>
      <w:r w:rsidRPr="00D47E4A">
        <w:rPr>
          <w:rFonts w:ascii="Lato" w:eastAsia="Arial" w:hAnsi="Lato"/>
          <w:sz w:val="11"/>
        </w:rPr>
        <w:t xml:space="preserve">SIEMENS PTE LTD (RC No. </w:t>
      </w:r>
      <w:r w:rsidRPr="00D47E4A">
        <w:rPr>
          <w:rFonts w:ascii="Lato" w:eastAsia="Arial" w:hAnsi="Lato"/>
          <w:sz w:val="11"/>
        </w:rPr>
        <w:t>199605166D)</w:t>
      </w:r>
    </w:p>
    <w:p w:rsidR="00000000" w:rsidRPr="00D47E4A" w:rsidRDefault="00D47E4A">
      <w:pPr>
        <w:spacing w:line="234" w:lineRule="exact"/>
        <w:rPr>
          <w:rFonts w:ascii="Lato" w:eastAsia="Times New Roman" w:hAnsi="Lato"/>
        </w:rPr>
      </w:pPr>
      <w:r w:rsidRPr="00D47E4A">
        <w:rPr>
          <w:rFonts w:ascii="Lato" w:eastAsia="Arial" w:hAnsi="Lato"/>
          <w:sz w:val="11"/>
        </w:rPr>
        <w:br w:type="column"/>
      </w:r>
    </w:p>
    <w:p w:rsidR="00000000" w:rsidRPr="00D47E4A" w:rsidRDefault="00D47E4A">
      <w:pPr>
        <w:numPr>
          <w:ilvl w:val="0"/>
          <w:numId w:val="11"/>
        </w:numPr>
        <w:tabs>
          <w:tab w:val="left" w:pos="340"/>
        </w:tabs>
        <w:spacing w:line="283" w:lineRule="auto"/>
        <w:ind w:left="340" w:right="20" w:hanging="334"/>
        <w:jc w:val="both"/>
        <w:rPr>
          <w:rFonts w:ascii="Lato" w:eastAsia="Arial Narrow" w:hAnsi="Lato"/>
          <w:sz w:val="15"/>
        </w:rPr>
      </w:pPr>
      <w:r w:rsidRPr="00D47E4A">
        <w:rPr>
          <w:rFonts w:ascii="Lato" w:eastAsia="Arial Narrow" w:hAnsi="Lato"/>
          <w:sz w:val="16"/>
        </w:rPr>
        <w:t>Save as aforesaid, the property of and risk in the Equipment is not affected by the provisions contained in this Agreement.</w:t>
      </w:r>
    </w:p>
    <w:p w:rsidR="00000000" w:rsidRPr="00D47E4A" w:rsidRDefault="00D47E4A">
      <w:pPr>
        <w:spacing w:line="110" w:lineRule="exact"/>
        <w:rPr>
          <w:rFonts w:ascii="Lato" w:eastAsia="Times New Roman" w:hAnsi="Lato"/>
        </w:rPr>
      </w:pPr>
    </w:p>
    <w:p w:rsidR="00000000" w:rsidRPr="00D47E4A" w:rsidRDefault="00D47E4A">
      <w:pPr>
        <w:tabs>
          <w:tab w:val="left" w:pos="320"/>
        </w:tabs>
        <w:spacing w:line="0" w:lineRule="atLeast"/>
        <w:rPr>
          <w:rFonts w:ascii="Lato" w:eastAsia="Arial Narrow" w:hAnsi="Lato"/>
          <w:b/>
          <w:sz w:val="16"/>
        </w:rPr>
      </w:pPr>
      <w:r w:rsidRPr="00D47E4A">
        <w:rPr>
          <w:rFonts w:ascii="Lato" w:eastAsia="Arial Narrow" w:hAnsi="Lato"/>
          <w:b/>
          <w:sz w:val="17"/>
        </w:rPr>
        <w:t>7</w:t>
      </w:r>
      <w:r w:rsidRPr="00D47E4A">
        <w:rPr>
          <w:rFonts w:ascii="Lato" w:eastAsia="Times New Roman" w:hAnsi="Lato"/>
        </w:rPr>
        <w:tab/>
      </w:r>
      <w:r w:rsidRPr="00D47E4A">
        <w:rPr>
          <w:rFonts w:ascii="Lato" w:eastAsia="Arial Narrow" w:hAnsi="Lato"/>
          <w:b/>
          <w:sz w:val="16"/>
        </w:rPr>
        <w:t>Payment, Charges and Fees, etc.</w:t>
      </w:r>
    </w:p>
    <w:p w:rsidR="00000000" w:rsidRPr="00D47E4A" w:rsidRDefault="00D47E4A">
      <w:pPr>
        <w:spacing w:line="46" w:lineRule="exact"/>
        <w:rPr>
          <w:rFonts w:ascii="Lato" w:eastAsia="Times New Roman" w:hAnsi="Lato"/>
        </w:rPr>
      </w:pPr>
    </w:p>
    <w:p w:rsidR="00000000" w:rsidRPr="00D47E4A" w:rsidRDefault="00D47E4A">
      <w:pPr>
        <w:numPr>
          <w:ilvl w:val="0"/>
          <w:numId w:val="12"/>
        </w:numPr>
        <w:tabs>
          <w:tab w:val="left" w:pos="340"/>
        </w:tabs>
        <w:spacing w:line="235" w:lineRule="auto"/>
        <w:ind w:left="340" w:hanging="334"/>
        <w:jc w:val="both"/>
        <w:rPr>
          <w:rFonts w:ascii="Lato" w:eastAsia="Arial Narrow" w:hAnsi="Lato"/>
          <w:sz w:val="15"/>
        </w:rPr>
      </w:pPr>
      <w:r w:rsidRPr="00D47E4A">
        <w:rPr>
          <w:rFonts w:ascii="Lato" w:eastAsia="Arial Narrow" w:hAnsi="Lato"/>
          <w:sz w:val="16"/>
        </w:rPr>
        <w:t>The Customer shall pay all Fees at the rate and in the manner specified Section II</w:t>
      </w:r>
      <w:r w:rsidRPr="00D47E4A">
        <w:rPr>
          <w:rFonts w:ascii="Lato" w:eastAsia="Arial Narrow" w:hAnsi="Lato"/>
          <w:sz w:val="16"/>
        </w:rPr>
        <w:t xml:space="preserve"> of the Agreement.</w:t>
      </w:r>
    </w:p>
    <w:p w:rsidR="00000000" w:rsidRPr="00D47E4A" w:rsidRDefault="00D47E4A">
      <w:pPr>
        <w:spacing w:line="147" w:lineRule="exact"/>
        <w:rPr>
          <w:rFonts w:ascii="Lato" w:eastAsia="Arial Narrow" w:hAnsi="Lato"/>
          <w:sz w:val="15"/>
        </w:rPr>
      </w:pPr>
    </w:p>
    <w:p w:rsidR="00000000" w:rsidRPr="00D47E4A" w:rsidRDefault="00D47E4A">
      <w:pPr>
        <w:numPr>
          <w:ilvl w:val="0"/>
          <w:numId w:val="12"/>
        </w:numPr>
        <w:tabs>
          <w:tab w:val="left" w:pos="340"/>
        </w:tabs>
        <w:spacing w:line="261" w:lineRule="auto"/>
        <w:ind w:left="340" w:hanging="334"/>
        <w:jc w:val="both"/>
        <w:rPr>
          <w:rFonts w:ascii="Lato" w:eastAsia="Arial Narrow" w:hAnsi="Lato"/>
          <w:sz w:val="15"/>
        </w:rPr>
      </w:pPr>
      <w:r w:rsidRPr="00D47E4A">
        <w:rPr>
          <w:rFonts w:ascii="Lato" w:eastAsia="Arial Narrow" w:hAnsi="Lato"/>
          <w:sz w:val="16"/>
        </w:rPr>
        <w:t>The Customer shall pay the Fee, all Additional Charges and any cost wherever and howsoever incurred within thirty (30) days from the date of Siemens' invoice.</w:t>
      </w:r>
    </w:p>
    <w:p w:rsidR="00000000" w:rsidRPr="00D47E4A" w:rsidRDefault="00D47E4A">
      <w:pPr>
        <w:spacing w:line="135" w:lineRule="exact"/>
        <w:rPr>
          <w:rFonts w:ascii="Lato" w:eastAsia="Arial Narrow" w:hAnsi="Lato"/>
          <w:sz w:val="15"/>
        </w:rPr>
      </w:pPr>
    </w:p>
    <w:p w:rsidR="00000000" w:rsidRPr="00D47E4A" w:rsidRDefault="00D47E4A">
      <w:pPr>
        <w:numPr>
          <w:ilvl w:val="0"/>
          <w:numId w:val="12"/>
        </w:numPr>
        <w:tabs>
          <w:tab w:val="left" w:pos="340"/>
        </w:tabs>
        <w:spacing w:line="256" w:lineRule="auto"/>
        <w:ind w:left="340" w:hanging="334"/>
        <w:jc w:val="both"/>
        <w:rPr>
          <w:rFonts w:ascii="Lato" w:eastAsia="Arial Narrow" w:hAnsi="Lato"/>
          <w:sz w:val="15"/>
        </w:rPr>
      </w:pPr>
      <w:r w:rsidRPr="00D47E4A">
        <w:rPr>
          <w:rFonts w:ascii="Lato" w:eastAsia="Arial Narrow" w:hAnsi="Lato"/>
          <w:sz w:val="16"/>
        </w:rPr>
        <w:t>If the Customer fails to make full payment on the due date, then without pre</w:t>
      </w:r>
      <w:r w:rsidRPr="00D47E4A">
        <w:rPr>
          <w:rFonts w:ascii="Lato" w:eastAsia="Arial Narrow" w:hAnsi="Lato"/>
          <w:sz w:val="16"/>
        </w:rPr>
        <w:t>judice to any other right or remedy available to Siemens, Siemens shall be entitled to:</w:t>
      </w:r>
    </w:p>
    <w:p w:rsidR="00000000" w:rsidRPr="00D47E4A" w:rsidRDefault="00D47E4A">
      <w:pPr>
        <w:numPr>
          <w:ilvl w:val="1"/>
          <w:numId w:val="12"/>
        </w:numPr>
        <w:tabs>
          <w:tab w:val="left" w:pos="520"/>
        </w:tabs>
        <w:spacing w:line="238" w:lineRule="auto"/>
        <w:ind w:left="520" w:hanging="173"/>
        <w:jc w:val="both"/>
        <w:rPr>
          <w:rFonts w:ascii="Lato" w:eastAsia="Arial Narrow" w:hAnsi="Lato"/>
          <w:sz w:val="16"/>
        </w:rPr>
      </w:pPr>
      <w:r w:rsidRPr="00D47E4A">
        <w:rPr>
          <w:rFonts w:ascii="Lato" w:eastAsia="Arial Narrow" w:hAnsi="Lato"/>
          <w:sz w:val="16"/>
        </w:rPr>
        <w:t>terminate the Agreement or suspend any further Services or other obligations to the Customer under the Agreement (without being liable to Customer for any losses so cau</w:t>
      </w:r>
      <w:r w:rsidRPr="00D47E4A">
        <w:rPr>
          <w:rFonts w:ascii="Lato" w:eastAsia="Arial Narrow" w:hAnsi="Lato"/>
          <w:sz w:val="16"/>
        </w:rPr>
        <w:t>sed);</w:t>
      </w:r>
    </w:p>
    <w:p w:rsidR="00000000" w:rsidRPr="00D47E4A" w:rsidRDefault="00D47E4A">
      <w:pPr>
        <w:numPr>
          <w:ilvl w:val="1"/>
          <w:numId w:val="12"/>
        </w:numPr>
        <w:tabs>
          <w:tab w:val="left" w:pos="520"/>
        </w:tabs>
        <w:spacing w:line="239" w:lineRule="auto"/>
        <w:ind w:left="520" w:hanging="173"/>
        <w:jc w:val="both"/>
        <w:rPr>
          <w:rFonts w:ascii="Lato" w:eastAsia="Arial Narrow" w:hAnsi="Lato"/>
          <w:sz w:val="16"/>
        </w:rPr>
      </w:pPr>
      <w:r w:rsidRPr="00D47E4A">
        <w:rPr>
          <w:rFonts w:ascii="Lato" w:eastAsia="Arial Narrow" w:hAnsi="Lato"/>
          <w:sz w:val="16"/>
        </w:rPr>
        <w:t>at its sole discretion, apply any monies received from the Customer in relation to the Agreement or any other contract or agreement between the Customer and Siemens, including but not limited to deposits or security payments, towards the payment of t</w:t>
      </w:r>
      <w:r w:rsidRPr="00D47E4A">
        <w:rPr>
          <w:rFonts w:ascii="Lato" w:eastAsia="Arial Narrow" w:hAnsi="Lato"/>
          <w:sz w:val="16"/>
        </w:rPr>
        <w:t>he relevant invoice; and/or</w:t>
      </w:r>
    </w:p>
    <w:p w:rsidR="00000000" w:rsidRPr="00D47E4A" w:rsidRDefault="00D47E4A">
      <w:pPr>
        <w:spacing w:line="3" w:lineRule="exact"/>
        <w:rPr>
          <w:rFonts w:ascii="Lato" w:eastAsia="Arial Narrow" w:hAnsi="Lato"/>
          <w:sz w:val="16"/>
        </w:rPr>
      </w:pPr>
    </w:p>
    <w:p w:rsidR="00000000" w:rsidRPr="00D47E4A" w:rsidRDefault="00D47E4A">
      <w:pPr>
        <w:numPr>
          <w:ilvl w:val="1"/>
          <w:numId w:val="12"/>
        </w:numPr>
        <w:tabs>
          <w:tab w:val="left" w:pos="520"/>
        </w:tabs>
        <w:spacing w:line="239" w:lineRule="auto"/>
        <w:ind w:left="520" w:hanging="173"/>
        <w:jc w:val="both"/>
        <w:rPr>
          <w:rFonts w:ascii="Lato" w:eastAsia="Arial Narrow" w:hAnsi="Lato"/>
          <w:sz w:val="16"/>
        </w:rPr>
      </w:pPr>
      <w:proofErr w:type="gramStart"/>
      <w:r w:rsidRPr="00D47E4A">
        <w:rPr>
          <w:rFonts w:ascii="Lato" w:eastAsia="Arial Narrow" w:hAnsi="Lato"/>
          <w:sz w:val="16"/>
        </w:rPr>
        <w:t>charge</w:t>
      </w:r>
      <w:proofErr w:type="gramEnd"/>
      <w:r w:rsidRPr="00D47E4A">
        <w:rPr>
          <w:rFonts w:ascii="Lato" w:eastAsia="Arial Narrow" w:hAnsi="Lato"/>
          <w:sz w:val="16"/>
        </w:rPr>
        <w:t xml:space="preserve"> the Customer interest on the amount unpaid on a daily basis at the rate of one per cent (1%) per annum above the average Prime Lending Rate of the Development Bank of Singapore, the United Overseas Bank and the Oversea-C</w:t>
      </w:r>
      <w:r w:rsidRPr="00D47E4A">
        <w:rPr>
          <w:rFonts w:ascii="Lato" w:eastAsia="Arial Narrow" w:hAnsi="Lato"/>
          <w:sz w:val="16"/>
        </w:rPr>
        <w:t>hinese Banking Corporation, from the due date until payment in full is received by Siemens.</w:t>
      </w:r>
    </w:p>
    <w:p w:rsidR="00000000" w:rsidRPr="00D47E4A" w:rsidRDefault="00D47E4A">
      <w:pPr>
        <w:spacing w:line="148" w:lineRule="exact"/>
        <w:rPr>
          <w:rFonts w:ascii="Lato" w:eastAsia="Arial Narrow" w:hAnsi="Lato"/>
          <w:sz w:val="16"/>
        </w:rPr>
      </w:pPr>
    </w:p>
    <w:p w:rsidR="00000000" w:rsidRPr="00D47E4A" w:rsidRDefault="00D47E4A">
      <w:pPr>
        <w:numPr>
          <w:ilvl w:val="0"/>
          <w:numId w:val="12"/>
        </w:numPr>
        <w:tabs>
          <w:tab w:val="left" w:pos="340"/>
        </w:tabs>
        <w:spacing w:line="264" w:lineRule="auto"/>
        <w:ind w:left="340" w:hanging="334"/>
        <w:jc w:val="both"/>
        <w:rPr>
          <w:rFonts w:ascii="Lato" w:eastAsia="Arial Narrow" w:hAnsi="Lato"/>
          <w:sz w:val="15"/>
        </w:rPr>
      </w:pPr>
      <w:r w:rsidRPr="00D47E4A">
        <w:rPr>
          <w:rFonts w:ascii="Lato" w:eastAsia="Arial Narrow" w:hAnsi="Lato"/>
          <w:sz w:val="16"/>
        </w:rPr>
        <w:t>The Customer shall not be entitled to withhold from, set off against or otherwise reduce any payments due to Siemens unless agreed in writing by Siemens.</w:t>
      </w:r>
    </w:p>
    <w:p w:rsidR="00000000" w:rsidRPr="00D47E4A" w:rsidRDefault="00D47E4A">
      <w:pPr>
        <w:spacing w:line="128" w:lineRule="exact"/>
        <w:rPr>
          <w:rFonts w:ascii="Lato" w:eastAsia="Arial Narrow" w:hAnsi="Lato"/>
          <w:sz w:val="15"/>
        </w:rPr>
      </w:pPr>
    </w:p>
    <w:p w:rsidR="00000000" w:rsidRPr="00D47E4A" w:rsidRDefault="00D47E4A">
      <w:pPr>
        <w:numPr>
          <w:ilvl w:val="0"/>
          <w:numId w:val="12"/>
        </w:numPr>
        <w:tabs>
          <w:tab w:val="left" w:pos="340"/>
        </w:tabs>
        <w:spacing w:line="253" w:lineRule="auto"/>
        <w:ind w:left="340" w:hanging="334"/>
        <w:jc w:val="both"/>
        <w:rPr>
          <w:rFonts w:ascii="Lato" w:eastAsia="Arial Narrow" w:hAnsi="Lato"/>
          <w:sz w:val="15"/>
        </w:rPr>
      </w:pPr>
      <w:r w:rsidRPr="00D47E4A">
        <w:rPr>
          <w:rFonts w:ascii="Lato" w:eastAsia="Arial Narrow" w:hAnsi="Lato"/>
          <w:sz w:val="16"/>
        </w:rPr>
        <w:t xml:space="preserve">Siemens </w:t>
      </w:r>
      <w:r w:rsidRPr="00D47E4A">
        <w:rPr>
          <w:rFonts w:ascii="Lato" w:eastAsia="Arial Narrow" w:hAnsi="Lato"/>
          <w:sz w:val="16"/>
        </w:rPr>
        <w:t>shall be entitled to adjustment of the Fees and Additional Charges (to be mutually agreed in writing) in the event of changes in law or engineering standards applicable to or affecting the Equipment and/or Services after the execution of the Agreement.</w:t>
      </w:r>
    </w:p>
    <w:p w:rsidR="00000000" w:rsidRPr="00D47E4A" w:rsidRDefault="00D47E4A">
      <w:pPr>
        <w:spacing w:line="148" w:lineRule="exact"/>
        <w:rPr>
          <w:rFonts w:ascii="Lato" w:eastAsia="Times New Roman" w:hAnsi="Lato"/>
        </w:rPr>
      </w:pPr>
    </w:p>
    <w:p w:rsidR="00000000" w:rsidRPr="00D47E4A" w:rsidRDefault="00D47E4A">
      <w:pPr>
        <w:numPr>
          <w:ilvl w:val="0"/>
          <w:numId w:val="13"/>
        </w:numPr>
        <w:tabs>
          <w:tab w:val="left" w:pos="360"/>
        </w:tabs>
        <w:spacing w:line="0" w:lineRule="atLeast"/>
        <w:ind w:left="360" w:hanging="354"/>
        <w:jc w:val="both"/>
        <w:rPr>
          <w:rFonts w:ascii="Lato" w:eastAsia="Arial Narrow" w:hAnsi="Lato"/>
          <w:b/>
          <w:sz w:val="17"/>
        </w:rPr>
      </w:pPr>
      <w:r w:rsidRPr="00D47E4A">
        <w:rPr>
          <w:rFonts w:ascii="Lato" w:eastAsia="Arial Narrow" w:hAnsi="Lato"/>
          <w:b/>
          <w:sz w:val="16"/>
        </w:rPr>
        <w:t>Ma</w:t>
      </w:r>
      <w:r w:rsidRPr="00D47E4A">
        <w:rPr>
          <w:rFonts w:ascii="Lato" w:eastAsia="Arial Narrow" w:hAnsi="Lato"/>
          <w:b/>
          <w:sz w:val="16"/>
        </w:rPr>
        <w:t>intenance Equipment</w:t>
      </w:r>
    </w:p>
    <w:p w:rsidR="00000000" w:rsidRPr="00D47E4A" w:rsidRDefault="00D47E4A">
      <w:pPr>
        <w:spacing w:line="31" w:lineRule="exact"/>
        <w:rPr>
          <w:rFonts w:ascii="Lato" w:eastAsia="Arial Narrow" w:hAnsi="Lato"/>
          <w:b/>
          <w:sz w:val="17"/>
        </w:rPr>
      </w:pPr>
    </w:p>
    <w:p w:rsidR="00000000" w:rsidRPr="00D47E4A" w:rsidRDefault="00D47E4A">
      <w:pPr>
        <w:spacing w:line="236" w:lineRule="auto"/>
        <w:ind w:left="400" w:hanging="53"/>
        <w:jc w:val="both"/>
        <w:rPr>
          <w:rFonts w:ascii="Lato" w:eastAsia="Arial Narrow" w:hAnsi="Lato"/>
          <w:sz w:val="16"/>
        </w:rPr>
      </w:pPr>
      <w:r w:rsidRPr="00D47E4A">
        <w:rPr>
          <w:rFonts w:ascii="Lato" w:eastAsia="Arial Narrow" w:hAnsi="Lato"/>
          <w:sz w:val="16"/>
        </w:rPr>
        <w:t>Siemens shall provide all the necessary tools, equipment, testing and diagnostic apparatus which Siemens requires in order to carry out the Service unless otherwise agreed.</w:t>
      </w:r>
    </w:p>
    <w:p w:rsidR="00000000" w:rsidRPr="00D47E4A" w:rsidRDefault="00D47E4A">
      <w:pPr>
        <w:spacing w:line="158" w:lineRule="exact"/>
        <w:rPr>
          <w:rFonts w:ascii="Lato" w:eastAsia="Arial Narrow" w:hAnsi="Lato"/>
          <w:b/>
          <w:sz w:val="17"/>
        </w:rPr>
      </w:pPr>
    </w:p>
    <w:p w:rsidR="00000000" w:rsidRPr="00D47E4A" w:rsidRDefault="00D47E4A">
      <w:pPr>
        <w:numPr>
          <w:ilvl w:val="0"/>
          <w:numId w:val="13"/>
        </w:numPr>
        <w:tabs>
          <w:tab w:val="left" w:pos="360"/>
        </w:tabs>
        <w:spacing w:line="0" w:lineRule="atLeast"/>
        <w:ind w:left="360" w:hanging="354"/>
        <w:jc w:val="both"/>
        <w:rPr>
          <w:rFonts w:ascii="Lato" w:eastAsia="Arial Narrow" w:hAnsi="Lato"/>
          <w:b/>
          <w:sz w:val="17"/>
        </w:rPr>
      </w:pPr>
      <w:r w:rsidRPr="00D47E4A">
        <w:rPr>
          <w:rFonts w:ascii="Lato" w:eastAsia="Arial Narrow" w:hAnsi="Lato"/>
          <w:b/>
          <w:sz w:val="16"/>
        </w:rPr>
        <w:t>Customer Records &amp; Service Reports</w:t>
      </w:r>
    </w:p>
    <w:p w:rsidR="00000000" w:rsidRPr="00D47E4A" w:rsidRDefault="00D47E4A">
      <w:pPr>
        <w:spacing w:line="31" w:lineRule="exact"/>
        <w:rPr>
          <w:rFonts w:ascii="Lato" w:eastAsia="Times New Roman" w:hAnsi="Lato"/>
        </w:rPr>
      </w:pPr>
    </w:p>
    <w:p w:rsidR="00000000" w:rsidRPr="00D47E4A" w:rsidRDefault="00D47E4A">
      <w:pPr>
        <w:numPr>
          <w:ilvl w:val="0"/>
          <w:numId w:val="14"/>
        </w:numPr>
        <w:tabs>
          <w:tab w:val="left" w:pos="340"/>
        </w:tabs>
        <w:spacing w:line="235" w:lineRule="auto"/>
        <w:ind w:left="340" w:hanging="334"/>
        <w:jc w:val="both"/>
        <w:rPr>
          <w:rFonts w:ascii="Lato" w:eastAsia="Arial Narrow" w:hAnsi="Lato"/>
          <w:sz w:val="15"/>
        </w:rPr>
      </w:pPr>
      <w:r w:rsidRPr="00D47E4A">
        <w:rPr>
          <w:rFonts w:ascii="Lato" w:eastAsia="Arial Narrow" w:hAnsi="Lato"/>
          <w:sz w:val="16"/>
        </w:rPr>
        <w:t>The Customer shall keep s</w:t>
      </w:r>
      <w:r w:rsidRPr="00D47E4A">
        <w:rPr>
          <w:rFonts w:ascii="Lato" w:eastAsia="Arial Narrow" w:hAnsi="Lato"/>
          <w:sz w:val="16"/>
        </w:rPr>
        <w:t>uch records relating to the use and performance of the Equipment as may be directed by Siemens from time to time.</w:t>
      </w:r>
    </w:p>
    <w:p w:rsidR="00000000" w:rsidRPr="00D47E4A" w:rsidRDefault="00D47E4A">
      <w:pPr>
        <w:spacing w:line="147" w:lineRule="exact"/>
        <w:rPr>
          <w:rFonts w:ascii="Lato" w:eastAsia="Arial Narrow" w:hAnsi="Lato"/>
          <w:sz w:val="15"/>
        </w:rPr>
      </w:pPr>
    </w:p>
    <w:p w:rsidR="00000000" w:rsidRPr="00D47E4A" w:rsidRDefault="00D47E4A">
      <w:pPr>
        <w:numPr>
          <w:ilvl w:val="0"/>
          <w:numId w:val="14"/>
        </w:numPr>
        <w:tabs>
          <w:tab w:val="left" w:pos="340"/>
        </w:tabs>
        <w:spacing w:line="264" w:lineRule="auto"/>
        <w:ind w:left="340" w:hanging="334"/>
        <w:jc w:val="both"/>
        <w:rPr>
          <w:rFonts w:ascii="Lato" w:eastAsia="Arial Narrow" w:hAnsi="Lato"/>
          <w:sz w:val="15"/>
        </w:rPr>
      </w:pPr>
      <w:r w:rsidRPr="00D47E4A">
        <w:rPr>
          <w:rFonts w:ascii="Lato" w:eastAsia="Arial Narrow" w:hAnsi="Lato"/>
          <w:sz w:val="16"/>
        </w:rPr>
        <w:t>The Customer shall permit Siemens to have access to such records at all reasonable times, including all periods during which the Services are</w:t>
      </w:r>
      <w:r w:rsidRPr="00D47E4A">
        <w:rPr>
          <w:rFonts w:ascii="Lato" w:eastAsia="Arial Narrow" w:hAnsi="Lato"/>
          <w:sz w:val="16"/>
        </w:rPr>
        <w:t xml:space="preserve"> being performed or preparations are being made for the Services to be performed.</w:t>
      </w:r>
    </w:p>
    <w:p w:rsidR="00000000" w:rsidRPr="00D47E4A" w:rsidRDefault="00D47E4A">
      <w:pPr>
        <w:spacing w:line="120" w:lineRule="exact"/>
        <w:rPr>
          <w:rFonts w:ascii="Lato" w:eastAsia="Times New Roman" w:hAnsi="Lato"/>
        </w:rPr>
      </w:pPr>
    </w:p>
    <w:p w:rsidR="00000000" w:rsidRPr="00D47E4A" w:rsidRDefault="00D47E4A">
      <w:pPr>
        <w:tabs>
          <w:tab w:val="left" w:pos="340"/>
        </w:tabs>
        <w:spacing w:line="0" w:lineRule="atLeast"/>
        <w:rPr>
          <w:rFonts w:ascii="Lato" w:eastAsia="Arial Narrow" w:hAnsi="Lato"/>
          <w:b/>
          <w:sz w:val="16"/>
        </w:rPr>
      </w:pPr>
      <w:r w:rsidRPr="00D47E4A">
        <w:rPr>
          <w:rFonts w:ascii="Lato" w:eastAsia="Arial Narrow" w:hAnsi="Lato"/>
          <w:b/>
          <w:sz w:val="17"/>
        </w:rPr>
        <w:t>10</w:t>
      </w:r>
      <w:r w:rsidRPr="00D47E4A">
        <w:rPr>
          <w:rFonts w:ascii="Lato" w:eastAsia="Times New Roman" w:hAnsi="Lato"/>
        </w:rPr>
        <w:tab/>
      </w:r>
      <w:r w:rsidRPr="00D47E4A">
        <w:rPr>
          <w:rFonts w:ascii="Lato" w:eastAsia="Arial Narrow" w:hAnsi="Lato"/>
          <w:b/>
          <w:sz w:val="16"/>
        </w:rPr>
        <w:t>Intellectual Property Rights &amp; Confidentiality</w:t>
      </w:r>
    </w:p>
    <w:p w:rsidR="00000000" w:rsidRPr="00D47E4A" w:rsidRDefault="00D47E4A">
      <w:pPr>
        <w:spacing w:line="46" w:lineRule="exact"/>
        <w:rPr>
          <w:rFonts w:ascii="Lato" w:eastAsia="Times New Roman" w:hAnsi="Lato"/>
        </w:rPr>
      </w:pPr>
    </w:p>
    <w:p w:rsidR="00000000" w:rsidRPr="00D47E4A" w:rsidRDefault="00D47E4A">
      <w:pPr>
        <w:numPr>
          <w:ilvl w:val="0"/>
          <w:numId w:val="15"/>
        </w:numPr>
        <w:tabs>
          <w:tab w:val="left" w:pos="340"/>
        </w:tabs>
        <w:spacing w:line="238" w:lineRule="auto"/>
        <w:ind w:left="340" w:hanging="334"/>
        <w:jc w:val="both"/>
        <w:rPr>
          <w:rFonts w:ascii="Lato" w:eastAsia="Arial Narrow" w:hAnsi="Lato"/>
          <w:sz w:val="15"/>
        </w:rPr>
      </w:pPr>
      <w:r w:rsidRPr="00D47E4A">
        <w:rPr>
          <w:rFonts w:ascii="Lato" w:eastAsia="Arial Narrow" w:hAnsi="Lato"/>
          <w:sz w:val="16"/>
        </w:rPr>
        <w:t>All intellectual property rights in all materials (whether in hard copy or electronic form) which Siemens creates or suppl</w:t>
      </w:r>
      <w:r w:rsidRPr="00D47E4A">
        <w:rPr>
          <w:rFonts w:ascii="Lato" w:eastAsia="Arial Narrow" w:hAnsi="Lato"/>
          <w:sz w:val="16"/>
        </w:rPr>
        <w:t>ies to the Customer in the course of performing the Services under this Agreement will, as between the Parties, be owned by Siemens.</w:t>
      </w:r>
    </w:p>
    <w:p w:rsidR="00000000" w:rsidRPr="00D47E4A" w:rsidRDefault="00D47E4A">
      <w:pPr>
        <w:spacing w:line="153" w:lineRule="exact"/>
        <w:rPr>
          <w:rFonts w:ascii="Lato" w:eastAsia="Arial Narrow" w:hAnsi="Lato"/>
          <w:sz w:val="15"/>
        </w:rPr>
      </w:pPr>
    </w:p>
    <w:p w:rsidR="00000000" w:rsidRPr="00D47E4A" w:rsidRDefault="00D47E4A">
      <w:pPr>
        <w:numPr>
          <w:ilvl w:val="0"/>
          <w:numId w:val="15"/>
        </w:numPr>
        <w:tabs>
          <w:tab w:val="left" w:pos="340"/>
        </w:tabs>
        <w:spacing w:line="249" w:lineRule="auto"/>
        <w:ind w:left="340" w:hanging="334"/>
        <w:jc w:val="both"/>
        <w:rPr>
          <w:rFonts w:ascii="Lato" w:eastAsia="Arial Narrow" w:hAnsi="Lato"/>
          <w:sz w:val="15"/>
        </w:rPr>
      </w:pPr>
      <w:r w:rsidRPr="00D47E4A">
        <w:rPr>
          <w:rFonts w:ascii="Lato" w:eastAsia="Arial Narrow" w:hAnsi="Lato"/>
          <w:sz w:val="16"/>
        </w:rPr>
        <w:t>The Customer acknowledges the confidential nature of, and the technology and design of the replacement parts and spare par</w:t>
      </w:r>
      <w:r w:rsidRPr="00D47E4A">
        <w:rPr>
          <w:rFonts w:ascii="Lato" w:eastAsia="Arial Narrow" w:hAnsi="Lato"/>
          <w:sz w:val="16"/>
        </w:rPr>
        <w:t>ts for the Equipment and items associated with the Equipment including, but not limited to, documentation, forms, trade marks, instructions, operating manuals and other information.</w:t>
      </w:r>
    </w:p>
    <w:p w:rsidR="00000000" w:rsidRPr="00D47E4A" w:rsidRDefault="00D47E4A">
      <w:pPr>
        <w:spacing w:line="141" w:lineRule="exact"/>
        <w:rPr>
          <w:rFonts w:ascii="Lato" w:eastAsia="Arial Narrow" w:hAnsi="Lato"/>
          <w:sz w:val="15"/>
        </w:rPr>
      </w:pPr>
    </w:p>
    <w:p w:rsidR="00000000" w:rsidRPr="00D47E4A" w:rsidRDefault="00D47E4A">
      <w:pPr>
        <w:numPr>
          <w:ilvl w:val="0"/>
          <w:numId w:val="15"/>
        </w:numPr>
        <w:tabs>
          <w:tab w:val="left" w:pos="340"/>
        </w:tabs>
        <w:spacing w:line="264" w:lineRule="auto"/>
        <w:ind w:left="340" w:hanging="334"/>
        <w:jc w:val="both"/>
        <w:rPr>
          <w:rFonts w:ascii="Lato" w:eastAsia="Arial Narrow" w:hAnsi="Lato"/>
          <w:sz w:val="15"/>
        </w:rPr>
      </w:pPr>
      <w:r w:rsidRPr="00D47E4A">
        <w:rPr>
          <w:rFonts w:ascii="Lato" w:eastAsia="Arial Narrow" w:hAnsi="Lato"/>
          <w:sz w:val="16"/>
        </w:rPr>
        <w:t>The Customer shall not, without Siemens' prior consent in writing, copy o</w:t>
      </w:r>
      <w:r w:rsidRPr="00D47E4A">
        <w:rPr>
          <w:rFonts w:ascii="Lato" w:eastAsia="Arial Narrow" w:hAnsi="Lato"/>
          <w:sz w:val="16"/>
        </w:rPr>
        <w:t>r cause to be copied or disclosed any details of such technology, design, procedure or items to a third party.</w:t>
      </w:r>
    </w:p>
    <w:p w:rsidR="00000000" w:rsidRPr="00D47E4A" w:rsidRDefault="00D47E4A">
      <w:pPr>
        <w:spacing w:line="128" w:lineRule="exact"/>
        <w:rPr>
          <w:rFonts w:ascii="Lato" w:eastAsia="Arial Narrow" w:hAnsi="Lato"/>
          <w:sz w:val="15"/>
        </w:rPr>
      </w:pPr>
    </w:p>
    <w:p w:rsidR="00000000" w:rsidRPr="00D47E4A" w:rsidRDefault="00D47E4A">
      <w:pPr>
        <w:numPr>
          <w:ilvl w:val="0"/>
          <w:numId w:val="15"/>
        </w:numPr>
        <w:tabs>
          <w:tab w:val="left" w:pos="340"/>
        </w:tabs>
        <w:spacing w:line="264" w:lineRule="auto"/>
        <w:ind w:left="340" w:hanging="334"/>
        <w:jc w:val="both"/>
        <w:rPr>
          <w:rFonts w:ascii="Lato" w:eastAsia="Arial Narrow" w:hAnsi="Lato"/>
          <w:sz w:val="15"/>
        </w:rPr>
      </w:pPr>
      <w:r w:rsidRPr="00D47E4A">
        <w:rPr>
          <w:rFonts w:ascii="Lato" w:eastAsia="Arial Narrow" w:hAnsi="Lato"/>
          <w:sz w:val="16"/>
        </w:rPr>
        <w:t>The Customer may only make use of such details to the extent necessary to enable the Equipment to be used in a manner reasonably contemplated by</w:t>
      </w:r>
      <w:r w:rsidRPr="00D47E4A">
        <w:rPr>
          <w:rFonts w:ascii="Lato" w:eastAsia="Arial Narrow" w:hAnsi="Lato"/>
          <w:sz w:val="16"/>
        </w:rPr>
        <w:t xml:space="preserve"> Siemens.</w:t>
      </w:r>
    </w:p>
    <w:p w:rsidR="00000000" w:rsidRPr="00D47E4A" w:rsidRDefault="00D47E4A">
      <w:pPr>
        <w:spacing w:line="133" w:lineRule="exact"/>
        <w:rPr>
          <w:rFonts w:ascii="Lato" w:eastAsia="Arial Narrow" w:hAnsi="Lato"/>
          <w:sz w:val="15"/>
        </w:rPr>
      </w:pPr>
    </w:p>
    <w:p w:rsidR="00000000" w:rsidRPr="00D47E4A" w:rsidRDefault="00D47E4A">
      <w:pPr>
        <w:numPr>
          <w:ilvl w:val="0"/>
          <w:numId w:val="15"/>
        </w:numPr>
        <w:tabs>
          <w:tab w:val="left" w:pos="340"/>
        </w:tabs>
        <w:spacing w:line="261" w:lineRule="auto"/>
        <w:ind w:left="340" w:hanging="334"/>
        <w:jc w:val="both"/>
        <w:rPr>
          <w:rFonts w:ascii="Lato" w:eastAsia="Arial Narrow" w:hAnsi="Lato"/>
          <w:sz w:val="15"/>
        </w:rPr>
      </w:pPr>
      <w:r w:rsidRPr="00D47E4A">
        <w:rPr>
          <w:rFonts w:ascii="Lato" w:eastAsia="Arial Narrow" w:hAnsi="Lato"/>
          <w:sz w:val="16"/>
        </w:rPr>
        <w:t>The Customer may only disclose such details to those of its employees by whom it is required to enable the Equipment to be used in a manner reasonably contemplated by Siemens.</w:t>
      </w:r>
    </w:p>
    <w:p w:rsidR="00000000" w:rsidRPr="00D47E4A" w:rsidRDefault="00D47E4A">
      <w:pPr>
        <w:spacing w:line="301" w:lineRule="exact"/>
        <w:rPr>
          <w:rFonts w:ascii="Lato" w:eastAsia="Times New Roman" w:hAnsi="Lato"/>
        </w:rPr>
      </w:pPr>
    </w:p>
    <w:p w:rsidR="00000000" w:rsidRPr="00D47E4A" w:rsidRDefault="00D47E4A">
      <w:pPr>
        <w:spacing w:line="0" w:lineRule="atLeast"/>
        <w:ind w:left="3280"/>
        <w:rPr>
          <w:rFonts w:ascii="Lato" w:eastAsia="Arial" w:hAnsi="Lato"/>
          <w:sz w:val="11"/>
        </w:rPr>
      </w:pPr>
      <w:r w:rsidRPr="00D47E4A">
        <w:rPr>
          <w:rFonts w:ascii="Lato" w:eastAsia="Arial" w:hAnsi="Lato"/>
          <w:sz w:val="11"/>
        </w:rPr>
        <w:t>Revised Version</w:t>
      </w:r>
    </w:p>
    <w:p w:rsidR="00000000" w:rsidRPr="00D47E4A" w:rsidRDefault="00D47E4A">
      <w:pPr>
        <w:spacing w:line="23" w:lineRule="exact"/>
        <w:rPr>
          <w:rFonts w:ascii="Lato" w:eastAsia="Times New Roman" w:hAnsi="Lato"/>
        </w:rPr>
      </w:pPr>
    </w:p>
    <w:p w:rsidR="00000000" w:rsidRPr="00D47E4A" w:rsidRDefault="00D47E4A">
      <w:pPr>
        <w:spacing w:line="0" w:lineRule="atLeast"/>
        <w:ind w:left="3200"/>
        <w:rPr>
          <w:rFonts w:ascii="Lato" w:eastAsia="Arial" w:hAnsi="Lato"/>
          <w:sz w:val="11"/>
        </w:rPr>
      </w:pPr>
      <w:r w:rsidRPr="00D47E4A">
        <w:rPr>
          <w:rFonts w:ascii="Lato" w:eastAsia="Arial" w:hAnsi="Lato"/>
          <w:sz w:val="11"/>
        </w:rPr>
        <w:t>(EFFECTIVE FROM 01/07/2011)</w:t>
      </w:r>
    </w:p>
    <w:p w:rsidR="00000000" w:rsidRPr="00D47E4A" w:rsidRDefault="00D47E4A">
      <w:pPr>
        <w:spacing w:line="0" w:lineRule="atLeast"/>
        <w:ind w:left="3200"/>
        <w:rPr>
          <w:rFonts w:ascii="Lato" w:eastAsia="Arial" w:hAnsi="Lato"/>
          <w:sz w:val="11"/>
        </w:rPr>
        <w:sectPr w:rsidR="00000000" w:rsidRPr="00D47E4A">
          <w:type w:val="continuous"/>
          <w:pgSz w:w="12240" w:h="15840"/>
          <w:pgMar w:top="635" w:right="940" w:bottom="622" w:left="920" w:header="0" w:footer="0" w:gutter="0"/>
          <w:cols w:num="2" w:space="0" w:equalWidth="0">
            <w:col w:w="4820" w:space="700"/>
            <w:col w:w="4860"/>
          </w:cols>
          <w:docGrid w:linePitch="360"/>
        </w:sectPr>
      </w:pPr>
    </w:p>
    <w:p w:rsidR="00000000" w:rsidRPr="00D47E4A" w:rsidRDefault="00D47E4A">
      <w:pPr>
        <w:spacing w:line="0" w:lineRule="atLeast"/>
        <w:rPr>
          <w:rFonts w:ascii="Lato" w:eastAsia="Arial Narrow" w:hAnsi="Lato"/>
          <w:b/>
          <w:sz w:val="18"/>
        </w:rPr>
      </w:pPr>
      <w:bookmarkStart w:id="6" w:name="page6"/>
      <w:bookmarkEnd w:id="6"/>
      <w:r w:rsidRPr="00D47E4A">
        <w:rPr>
          <w:rFonts w:ascii="Lato" w:eastAsia="Arial Narrow" w:hAnsi="Lato"/>
          <w:b/>
          <w:sz w:val="18"/>
        </w:rPr>
        <w:t>SIEMENS General Condit</w:t>
      </w:r>
      <w:r w:rsidRPr="00D47E4A">
        <w:rPr>
          <w:rFonts w:ascii="Lato" w:eastAsia="Arial Narrow" w:hAnsi="Lato"/>
          <w:b/>
          <w:sz w:val="18"/>
        </w:rPr>
        <w:t>ions of Service and Maintenance</w:t>
      </w:r>
    </w:p>
    <w:p w:rsidR="00000000" w:rsidRPr="00D47E4A" w:rsidRDefault="00D47E4A">
      <w:pPr>
        <w:spacing w:line="0" w:lineRule="atLeast"/>
        <w:rPr>
          <w:rFonts w:ascii="Lato" w:eastAsia="Arial Narrow" w:hAnsi="Lato"/>
          <w:b/>
          <w:sz w:val="18"/>
        </w:rPr>
        <w:sectPr w:rsidR="00000000" w:rsidRPr="00D47E4A">
          <w:pgSz w:w="12240" w:h="15840"/>
          <w:pgMar w:top="635" w:right="4020" w:bottom="622" w:left="4000" w:header="0" w:footer="0" w:gutter="0"/>
          <w:cols w:space="0" w:equalWidth="0">
            <w:col w:w="4220"/>
          </w:cols>
          <w:docGrid w:linePitch="360"/>
        </w:sectPr>
      </w:pPr>
    </w:p>
    <w:p w:rsidR="00000000" w:rsidRPr="00D47E4A" w:rsidRDefault="00D47E4A">
      <w:pPr>
        <w:spacing w:line="235" w:lineRule="exact"/>
        <w:rPr>
          <w:rFonts w:ascii="Lato" w:eastAsia="Times New Roman" w:hAnsi="Lato"/>
        </w:rPr>
      </w:pPr>
    </w:p>
    <w:p w:rsidR="00000000" w:rsidRPr="00D47E4A" w:rsidRDefault="00D47E4A">
      <w:pPr>
        <w:numPr>
          <w:ilvl w:val="0"/>
          <w:numId w:val="16"/>
        </w:numPr>
        <w:tabs>
          <w:tab w:val="left" w:pos="340"/>
        </w:tabs>
        <w:spacing w:line="264" w:lineRule="auto"/>
        <w:ind w:left="340" w:hanging="338"/>
        <w:jc w:val="both"/>
        <w:rPr>
          <w:rFonts w:ascii="Lato" w:eastAsia="Arial Narrow" w:hAnsi="Lato"/>
          <w:sz w:val="15"/>
        </w:rPr>
      </w:pPr>
      <w:r w:rsidRPr="00D47E4A">
        <w:rPr>
          <w:rFonts w:ascii="Lato" w:eastAsia="Arial Narrow" w:hAnsi="Lato"/>
          <w:sz w:val="16"/>
        </w:rPr>
        <w:t>The Customer acknowledges that any discoveries, inventions, patents, designs or other rights arising directly or indirectly out of or in the performance of this Agreement are the property of Siemens.</w:t>
      </w:r>
    </w:p>
    <w:p w:rsidR="00000000" w:rsidRPr="00D47E4A" w:rsidRDefault="00D47E4A">
      <w:pPr>
        <w:spacing w:line="128" w:lineRule="exact"/>
        <w:rPr>
          <w:rFonts w:ascii="Lato" w:eastAsia="Arial Narrow" w:hAnsi="Lato"/>
          <w:sz w:val="15"/>
        </w:rPr>
      </w:pPr>
    </w:p>
    <w:p w:rsidR="00000000" w:rsidRPr="00D47E4A" w:rsidRDefault="00D47E4A">
      <w:pPr>
        <w:numPr>
          <w:ilvl w:val="0"/>
          <w:numId w:val="16"/>
        </w:numPr>
        <w:tabs>
          <w:tab w:val="left" w:pos="340"/>
        </w:tabs>
        <w:spacing w:line="283" w:lineRule="auto"/>
        <w:ind w:left="340" w:right="20" w:hanging="338"/>
        <w:jc w:val="both"/>
        <w:rPr>
          <w:rFonts w:ascii="Lato" w:eastAsia="Arial Narrow" w:hAnsi="Lato"/>
          <w:sz w:val="15"/>
        </w:rPr>
      </w:pPr>
      <w:r w:rsidRPr="00D47E4A">
        <w:rPr>
          <w:rFonts w:ascii="Lato" w:eastAsia="Arial Narrow" w:hAnsi="Lato"/>
          <w:sz w:val="16"/>
        </w:rPr>
        <w:t>The Customer's obliga</w:t>
      </w:r>
      <w:r w:rsidRPr="00D47E4A">
        <w:rPr>
          <w:rFonts w:ascii="Lato" w:eastAsia="Arial Narrow" w:hAnsi="Lato"/>
          <w:sz w:val="16"/>
        </w:rPr>
        <w:t>tions under this clause 10 shall survive the termination of this Agreement.</w:t>
      </w:r>
    </w:p>
    <w:p w:rsidR="00000000" w:rsidRPr="00D47E4A" w:rsidRDefault="00D47E4A">
      <w:pPr>
        <w:spacing w:line="114" w:lineRule="exact"/>
        <w:rPr>
          <w:rFonts w:ascii="Lato" w:eastAsia="Arial Narrow" w:hAnsi="Lato"/>
          <w:sz w:val="15"/>
        </w:rPr>
      </w:pPr>
    </w:p>
    <w:p w:rsidR="00000000" w:rsidRPr="00D47E4A" w:rsidRDefault="00D47E4A">
      <w:pPr>
        <w:numPr>
          <w:ilvl w:val="0"/>
          <w:numId w:val="16"/>
        </w:numPr>
        <w:tabs>
          <w:tab w:val="left" w:pos="340"/>
        </w:tabs>
        <w:spacing w:line="255" w:lineRule="auto"/>
        <w:ind w:left="340" w:right="20" w:hanging="338"/>
        <w:jc w:val="both"/>
        <w:rPr>
          <w:rFonts w:ascii="Lato" w:eastAsia="Arial Narrow" w:hAnsi="Lato"/>
          <w:sz w:val="15"/>
        </w:rPr>
      </w:pPr>
      <w:r w:rsidRPr="00D47E4A">
        <w:rPr>
          <w:rFonts w:ascii="Lato" w:eastAsia="Arial Narrow" w:hAnsi="Lato"/>
          <w:sz w:val="16"/>
        </w:rPr>
        <w:t>The Customer is responsible for the security of its proprietary and other classified information. The Customer undertakes to indemnify Siemens against all claims brought by any pa</w:t>
      </w:r>
      <w:r w:rsidRPr="00D47E4A">
        <w:rPr>
          <w:rFonts w:ascii="Lato" w:eastAsia="Arial Narrow" w:hAnsi="Lato"/>
          <w:sz w:val="16"/>
        </w:rPr>
        <w:t>rty for loss or damage to such information howsoever caused.</w:t>
      </w:r>
    </w:p>
    <w:p w:rsidR="00000000" w:rsidRPr="00D47E4A" w:rsidRDefault="00D47E4A">
      <w:pPr>
        <w:spacing w:line="136" w:lineRule="exact"/>
        <w:rPr>
          <w:rFonts w:ascii="Lato" w:eastAsia="Arial Narrow" w:hAnsi="Lato"/>
          <w:sz w:val="15"/>
        </w:rPr>
      </w:pPr>
    </w:p>
    <w:p w:rsidR="00000000" w:rsidRPr="00D47E4A" w:rsidRDefault="00D47E4A">
      <w:pPr>
        <w:numPr>
          <w:ilvl w:val="0"/>
          <w:numId w:val="16"/>
        </w:numPr>
        <w:tabs>
          <w:tab w:val="left" w:pos="340"/>
        </w:tabs>
        <w:spacing w:line="255" w:lineRule="auto"/>
        <w:ind w:left="340" w:right="20" w:hanging="338"/>
        <w:jc w:val="both"/>
        <w:rPr>
          <w:rFonts w:ascii="Lato" w:eastAsia="Arial Narrow" w:hAnsi="Lato"/>
          <w:sz w:val="15"/>
        </w:rPr>
      </w:pPr>
      <w:r w:rsidRPr="00D47E4A">
        <w:rPr>
          <w:rFonts w:ascii="Lato" w:eastAsia="Arial Narrow" w:hAnsi="Lato"/>
          <w:sz w:val="16"/>
        </w:rPr>
        <w:t>Other than as specifically provided for in this Agreement, nothing in this Agreement assigns, transfers or grants a licence to a Party over or in relation to pre-existing intellectual property r</w:t>
      </w:r>
      <w:r w:rsidRPr="00D47E4A">
        <w:rPr>
          <w:rFonts w:ascii="Lato" w:eastAsia="Arial Narrow" w:hAnsi="Lato"/>
          <w:sz w:val="16"/>
        </w:rPr>
        <w:t>ights owned by the other Party, Siemens</w:t>
      </w:r>
      <w:r w:rsidRPr="00D47E4A">
        <w:rPr>
          <w:rFonts w:ascii="Lato" w:eastAsia="Arial Narrow" w:hAnsi="Lato"/>
          <w:sz w:val="16"/>
        </w:rPr>
        <w:t>’ supplier or a third party.</w:t>
      </w:r>
    </w:p>
    <w:p w:rsidR="00000000" w:rsidRPr="00D47E4A" w:rsidRDefault="00D47E4A">
      <w:pPr>
        <w:spacing w:line="136" w:lineRule="exact"/>
        <w:rPr>
          <w:rFonts w:ascii="Lato" w:eastAsia="Arial Narrow" w:hAnsi="Lato"/>
          <w:sz w:val="15"/>
        </w:rPr>
      </w:pPr>
    </w:p>
    <w:p w:rsidR="00000000" w:rsidRPr="00D47E4A" w:rsidRDefault="00D47E4A">
      <w:pPr>
        <w:numPr>
          <w:ilvl w:val="0"/>
          <w:numId w:val="16"/>
        </w:numPr>
        <w:tabs>
          <w:tab w:val="left" w:pos="340"/>
        </w:tabs>
        <w:spacing w:line="243" w:lineRule="auto"/>
        <w:ind w:left="340" w:hanging="338"/>
        <w:jc w:val="both"/>
        <w:rPr>
          <w:rFonts w:ascii="Lato" w:eastAsia="Arial Narrow" w:hAnsi="Lato"/>
          <w:sz w:val="15"/>
        </w:rPr>
      </w:pPr>
      <w:r w:rsidRPr="00D47E4A">
        <w:rPr>
          <w:rFonts w:ascii="Lato" w:eastAsia="Arial Narrow" w:hAnsi="Lato"/>
          <w:sz w:val="16"/>
        </w:rPr>
        <w:t>Each Party agrees not to, and shall ensure that its employees, agents and advisors do not, disclose to third parties, any confidential or proprietary information arising or disclosed purs</w:t>
      </w:r>
      <w:r w:rsidRPr="00D47E4A">
        <w:rPr>
          <w:rFonts w:ascii="Lato" w:eastAsia="Arial Narrow" w:hAnsi="Lato"/>
          <w:sz w:val="16"/>
        </w:rPr>
        <w:t>uant to this Agreement (including information not generally known to the public, such as without limitation technical, development, marketing, sales, operating, performance, cost, know-how, business and process information or computer programming technique</w:t>
      </w:r>
      <w:r w:rsidRPr="00D47E4A">
        <w:rPr>
          <w:rFonts w:ascii="Lato" w:eastAsia="Arial Narrow" w:hAnsi="Lato"/>
          <w:sz w:val="16"/>
        </w:rPr>
        <w:t>s), except: (i) with the prior written permission of the Party to whom such information belongs; (ii) as required by applicable law or regulation or pursuant to a court order or direction of any government authority or regulatory body or stock exchange; or</w:t>
      </w:r>
      <w:r w:rsidRPr="00D47E4A">
        <w:rPr>
          <w:rFonts w:ascii="Lato" w:eastAsia="Arial Narrow" w:hAnsi="Lato"/>
          <w:sz w:val="16"/>
        </w:rPr>
        <w:t xml:space="preserve"> (iii) where the information is already known to, or obtained by independent means, or independently developed, by the recipient, or is already in the public domain through no fault of the recipient.</w:t>
      </w:r>
    </w:p>
    <w:p w:rsidR="00000000" w:rsidRPr="00D47E4A" w:rsidRDefault="00D47E4A">
      <w:pPr>
        <w:spacing w:line="142" w:lineRule="exact"/>
        <w:rPr>
          <w:rFonts w:ascii="Lato" w:eastAsia="Times New Roman" w:hAnsi="Lato"/>
        </w:rPr>
      </w:pPr>
    </w:p>
    <w:p w:rsidR="00000000" w:rsidRPr="00D47E4A" w:rsidRDefault="00D47E4A">
      <w:pPr>
        <w:tabs>
          <w:tab w:val="left" w:pos="340"/>
        </w:tabs>
        <w:spacing w:line="0" w:lineRule="atLeast"/>
        <w:rPr>
          <w:rFonts w:ascii="Lato" w:eastAsia="Arial Narrow" w:hAnsi="Lato"/>
          <w:b/>
          <w:sz w:val="16"/>
        </w:rPr>
      </w:pPr>
      <w:r w:rsidRPr="00D47E4A">
        <w:rPr>
          <w:rFonts w:ascii="Lato" w:eastAsia="Arial Narrow" w:hAnsi="Lato"/>
          <w:b/>
          <w:sz w:val="17"/>
        </w:rPr>
        <w:t>11</w:t>
      </w:r>
      <w:r w:rsidRPr="00D47E4A">
        <w:rPr>
          <w:rFonts w:ascii="Lato" w:eastAsia="Times New Roman" w:hAnsi="Lato"/>
        </w:rPr>
        <w:tab/>
      </w:r>
      <w:r w:rsidRPr="00D47E4A">
        <w:rPr>
          <w:rFonts w:ascii="Lato" w:eastAsia="Arial Narrow" w:hAnsi="Lato"/>
          <w:b/>
          <w:sz w:val="16"/>
        </w:rPr>
        <w:t>Liability of Parties</w:t>
      </w:r>
    </w:p>
    <w:p w:rsidR="00000000" w:rsidRPr="00D47E4A" w:rsidRDefault="00D47E4A">
      <w:pPr>
        <w:spacing w:line="46" w:lineRule="exact"/>
        <w:rPr>
          <w:rFonts w:ascii="Lato" w:eastAsia="Times New Roman" w:hAnsi="Lato"/>
        </w:rPr>
      </w:pPr>
    </w:p>
    <w:p w:rsidR="00000000" w:rsidRPr="00D47E4A" w:rsidRDefault="00D47E4A">
      <w:pPr>
        <w:numPr>
          <w:ilvl w:val="0"/>
          <w:numId w:val="17"/>
        </w:numPr>
        <w:tabs>
          <w:tab w:val="left" w:pos="340"/>
        </w:tabs>
        <w:spacing w:line="239" w:lineRule="auto"/>
        <w:ind w:left="340" w:hanging="338"/>
        <w:jc w:val="both"/>
        <w:rPr>
          <w:rFonts w:ascii="Lato" w:eastAsia="Arial Narrow" w:hAnsi="Lato"/>
          <w:sz w:val="15"/>
        </w:rPr>
      </w:pPr>
      <w:r w:rsidRPr="00D47E4A">
        <w:rPr>
          <w:rFonts w:ascii="Lato" w:eastAsia="Arial Narrow" w:hAnsi="Lato"/>
          <w:sz w:val="16"/>
        </w:rPr>
        <w:t>The Customer shall keep Siemen</w:t>
      </w:r>
      <w:r w:rsidRPr="00D47E4A">
        <w:rPr>
          <w:rFonts w:ascii="Lato" w:eastAsia="Arial Narrow" w:hAnsi="Lato"/>
          <w:sz w:val="16"/>
        </w:rPr>
        <w:t>s, its personnel and agents fully and effectively indemnified against any loss of or damage to any property or injury to or death of any person caused by any negligent act or omission or breach of this Agreement by the Customer, its employees, agents or se</w:t>
      </w:r>
      <w:r w:rsidRPr="00D47E4A">
        <w:rPr>
          <w:rFonts w:ascii="Lato" w:eastAsia="Arial Narrow" w:hAnsi="Lato"/>
          <w:sz w:val="16"/>
        </w:rPr>
        <w:t>rvants, and shall pay to Siemens all reasonable costs, charges and losses sustained or incurred by Siemens as a result of Siemens being prevented or delayed from performing its obligations under this Agreement by reason of any act or omission of the Custom</w:t>
      </w:r>
      <w:r w:rsidRPr="00D47E4A">
        <w:rPr>
          <w:rFonts w:ascii="Lato" w:eastAsia="Arial Narrow" w:hAnsi="Lato"/>
          <w:sz w:val="16"/>
        </w:rPr>
        <w:t>er, its employees, agents or servants.</w:t>
      </w:r>
    </w:p>
    <w:p w:rsidR="00000000" w:rsidRPr="00D47E4A" w:rsidRDefault="00D47E4A">
      <w:pPr>
        <w:spacing w:line="148" w:lineRule="exact"/>
        <w:rPr>
          <w:rFonts w:ascii="Lato" w:eastAsia="Arial Narrow" w:hAnsi="Lato"/>
          <w:sz w:val="15"/>
        </w:rPr>
      </w:pPr>
    </w:p>
    <w:p w:rsidR="00000000" w:rsidRPr="00D47E4A" w:rsidRDefault="00D47E4A">
      <w:pPr>
        <w:numPr>
          <w:ilvl w:val="0"/>
          <w:numId w:val="17"/>
        </w:numPr>
        <w:tabs>
          <w:tab w:val="left" w:pos="340"/>
        </w:tabs>
        <w:spacing w:line="242" w:lineRule="auto"/>
        <w:ind w:left="340" w:hanging="338"/>
        <w:jc w:val="both"/>
        <w:rPr>
          <w:rFonts w:ascii="Lato" w:eastAsia="Arial Narrow" w:hAnsi="Lato"/>
          <w:sz w:val="15"/>
        </w:rPr>
      </w:pPr>
      <w:r w:rsidRPr="00D47E4A">
        <w:rPr>
          <w:rFonts w:ascii="Lato" w:eastAsia="Arial Narrow" w:hAnsi="Lato"/>
          <w:sz w:val="16"/>
        </w:rPr>
        <w:t>Except as expressly provided in this Agreement, all terms, conditions, warranties, undertakings or representations whether express, implied, statutory or otherwise relating in any way to the Services or to this Agree</w:t>
      </w:r>
      <w:r w:rsidRPr="00D47E4A">
        <w:rPr>
          <w:rFonts w:ascii="Lato" w:eastAsia="Arial Narrow" w:hAnsi="Lato"/>
          <w:sz w:val="16"/>
        </w:rPr>
        <w:t>ment are excluded. Without limiting the generality of the foregoing, Siemens shall not be under any liability to the Customer for any loss of profit (actual or anticipated), loss of use, loss of production (including loss of hydrocarbons), loss of contract</w:t>
      </w:r>
      <w:r w:rsidRPr="00D47E4A">
        <w:rPr>
          <w:rFonts w:ascii="Lato" w:eastAsia="Arial Narrow" w:hAnsi="Lato"/>
          <w:sz w:val="16"/>
        </w:rPr>
        <w:t>s, loss of opportunities, loss of revenue, cost of capital, costs of replacement, loss of goodwill, loss of reputation, loss of information or data, loss from any third party contracts, loss due to business interruption, loss of interest, loss of power, co</w:t>
      </w:r>
      <w:r w:rsidRPr="00D47E4A">
        <w:rPr>
          <w:rFonts w:ascii="Lato" w:eastAsia="Arial Narrow" w:hAnsi="Lato"/>
          <w:sz w:val="16"/>
        </w:rPr>
        <w:t>st of purchased or replacement power, contractual claims from third parties or any indirect, incidental, special or consequential losses or damages arising from or in connection with its performance or non-performance under this Agreement and whether based</w:t>
      </w:r>
      <w:r w:rsidRPr="00D47E4A">
        <w:rPr>
          <w:rFonts w:ascii="Lato" w:eastAsia="Arial Narrow" w:hAnsi="Lato"/>
          <w:sz w:val="16"/>
        </w:rPr>
        <w:t xml:space="preserve"> upon contract, tort, or any other legal theory. This Clause 11.2 shall apply to the benefit of Siemens</w:t>
      </w:r>
      <w:r w:rsidRPr="00D47E4A">
        <w:rPr>
          <w:rFonts w:ascii="Lato" w:eastAsia="Arial Narrow" w:hAnsi="Lato"/>
          <w:sz w:val="16"/>
        </w:rPr>
        <w:t>’ personnel, Siemens</w:t>
      </w:r>
      <w:r w:rsidRPr="00D47E4A">
        <w:rPr>
          <w:rFonts w:ascii="Lato" w:eastAsia="Arial Narrow" w:hAnsi="Lato"/>
          <w:sz w:val="16"/>
        </w:rPr>
        <w:t>’ affiliates and Siemens</w:t>
      </w:r>
      <w:r w:rsidRPr="00D47E4A">
        <w:rPr>
          <w:rFonts w:ascii="Lato" w:eastAsia="Arial Narrow" w:hAnsi="Lato"/>
          <w:sz w:val="16"/>
        </w:rPr>
        <w:t>’ sub-contractors</w:t>
      </w:r>
      <w:proofErr w:type="gramStart"/>
      <w:r w:rsidRPr="00D47E4A">
        <w:rPr>
          <w:rFonts w:ascii="Lato" w:eastAsia="Arial Narrow" w:hAnsi="Lato"/>
          <w:sz w:val="16"/>
        </w:rPr>
        <w:t>..</w:t>
      </w:r>
      <w:proofErr w:type="gramEnd"/>
    </w:p>
    <w:p w:rsidR="00000000" w:rsidRPr="00D47E4A" w:rsidRDefault="00D47E4A">
      <w:pPr>
        <w:spacing w:line="157" w:lineRule="exact"/>
        <w:rPr>
          <w:rFonts w:ascii="Lato" w:eastAsia="Arial Narrow" w:hAnsi="Lato"/>
          <w:sz w:val="15"/>
        </w:rPr>
      </w:pPr>
    </w:p>
    <w:p w:rsidR="00000000" w:rsidRPr="00D47E4A" w:rsidRDefault="00D47E4A">
      <w:pPr>
        <w:numPr>
          <w:ilvl w:val="0"/>
          <w:numId w:val="17"/>
        </w:numPr>
        <w:tabs>
          <w:tab w:val="left" w:pos="340"/>
        </w:tabs>
        <w:spacing w:line="246" w:lineRule="auto"/>
        <w:ind w:left="340" w:hanging="339"/>
        <w:jc w:val="both"/>
        <w:rPr>
          <w:rFonts w:ascii="Lato" w:eastAsia="Arial Narrow" w:hAnsi="Lato"/>
          <w:sz w:val="15"/>
        </w:rPr>
      </w:pPr>
      <w:r w:rsidRPr="00D47E4A">
        <w:rPr>
          <w:rFonts w:ascii="Lato" w:eastAsia="Arial Narrow" w:hAnsi="Lato"/>
          <w:sz w:val="16"/>
        </w:rPr>
        <w:t>Notwithstanding any other provision of this Agreement Siemens</w:t>
      </w:r>
      <w:r w:rsidRPr="00D47E4A">
        <w:rPr>
          <w:rFonts w:ascii="Lato" w:eastAsia="Arial Narrow" w:hAnsi="Lato"/>
          <w:sz w:val="16"/>
        </w:rPr>
        <w:t>’ total cumulative liabilit</w:t>
      </w:r>
      <w:r w:rsidRPr="00D47E4A">
        <w:rPr>
          <w:rFonts w:ascii="Lato" w:eastAsia="Arial Narrow" w:hAnsi="Lato"/>
          <w:sz w:val="16"/>
        </w:rPr>
        <w:t>y for any act or omission, whether in contract, tort (including negligence or strict liability) or any other legal or equitable theory during the Term of this Agreement shall not exceed in the aggregate, 10% of the Fee payable under this Agreement during t</w:t>
      </w:r>
      <w:r w:rsidRPr="00D47E4A">
        <w:rPr>
          <w:rFonts w:ascii="Lato" w:eastAsia="Arial Narrow" w:hAnsi="Lato"/>
          <w:sz w:val="16"/>
        </w:rPr>
        <w:t>he preceding one (1) year. This Clause 11.3 shall apply to the benefit of Siemens</w:t>
      </w:r>
      <w:r w:rsidRPr="00D47E4A">
        <w:rPr>
          <w:rFonts w:ascii="Lato" w:eastAsia="Arial Narrow" w:hAnsi="Lato"/>
          <w:sz w:val="16"/>
        </w:rPr>
        <w:t>’ personnel, Siemens</w:t>
      </w:r>
      <w:r w:rsidRPr="00D47E4A">
        <w:rPr>
          <w:rFonts w:ascii="Lato" w:eastAsia="Arial Narrow" w:hAnsi="Lato"/>
          <w:sz w:val="16"/>
        </w:rPr>
        <w:t>’ affiliates and Siemens</w:t>
      </w:r>
      <w:r w:rsidRPr="00D47E4A">
        <w:rPr>
          <w:rFonts w:ascii="Lato" w:eastAsia="Arial Narrow" w:hAnsi="Lato"/>
          <w:sz w:val="16"/>
        </w:rPr>
        <w:t>’ sub-contractors.</w:t>
      </w:r>
    </w:p>
    <w:p w:rsidR="00000000" w:rsidRPr="00D47E4A" w:rsidRDefault="00D47E4A">
      <w:pPr>
        <w:spacing w:line="138" w:lineRule="exact"/>
        <w:rPr>
          <w:rFonts w:ascii="Lato" w:eastAsia="Times New Roman" w:hAnsi="Lato"/>
        </w:rPr>
      </w:pPr>
    </w:p>
    <w:p w:rsidR="00000000" w:rsidRPr="00D47E4A" w:rsidRDefault="00D47E4A">
      <w:pPr>
        <w:tabs>
          <w:tab w:val="left" w:pos="340"/>
        </w:tabs>
        <w:spacing w:line="0" w:lineRule="atLeast"/>
        <w:rPr>
          <w:rFonts w:ascii="Lato" w:eastAsia="Arial Narrow" w:hAnsi="Lato"/>
          <w:b/>
          <w:sz w:val="16"/>
        </w:rPr>
      </w:pPr>
      <w:r w:rsidRPr="00D47E4A">
        <w:rPr>
          <w:rFonts w:ascii="Lato" w:eastAsia="Arial Narrow" w:hAnsi="Lato"/>
          <w:b/>
          <w:sz w:val="17"/>
        </w:rPr>
        <w:t>12</w:t>
      </w:r>
      <w:r w:rsidRPr="00D47E4A">
        <w:rPr>
          <w:rFonts w:ascii="Lato" w:eastAsia="Times New Roman" w:hAnsi="Lato"/>
        </w:rPr>
        <w:tab/>
      </w:r>
      <w:r w:rsidRPr="00D47E4A">
        <w:rPr>
          <w:rFonts w:ascii="Lato" w:eastAsia="Arial Narrow" w:hAnsi="Lato"/>
          <w:b/>
          <w:sz w:val="16"/>
        </w:rPr>
        <w:t>Warranties</w:t>
      </w:r>
    </w:p>
    <w:p w:rsidR="00000000" w:rsidRPr="00D47E4A" w:rsidRDefault="00D47E4A">
      <w:pPr>
        <w:spacing w:line="40" w:lineRule="exact"/>
        <w:rPr>
          <w:rFonts w:ascii="Lato" w:eastAsia="Times New Roman" w:hAnsi="Lato"/>
        </w:rPr>
      </w:pPr>
    </w:p>
    <w:p w:rsidR="00000000" w:rsidRPr="00D47E4A" w:rsidRDefault="00D47E4A">
      <w:pPr>
        <w:numPr>
          <w:ilvl w:val="0"/>
          <w:numId w:val="18"/>
        </w:numPr>
        <w:tabs>
          <w:tab w:val="left" w:pos="340"/>
        </w:tabs>
        <w:spacing w:line="0" w:lineRule="atLeast"/>
        <w:ind w:left="340" w:hanging="339"/>
        <w:jc w:val="both"/>
        <w:rPr>
          <w:rFonts w:ascii="Lato" w:eastAsia="Arial Narrow" w:hAnsi="Lato"/>
          <w:sz w:val="15"/>
        </w:rPr>
      </w:pPr>
      <w:r w:rsidRPr="00D47E4A">
        <w:rPr>
          <w:rFonts w:ascii="Lato" w:eastAsia="Arial Narrow" w:hAnsi="Lato"/>
          <w:sz w:val="16"/>
        </w:rPr>
        <w:t>Siemens  warrants that:</w:t>
      </w:r>
    </w:p>
    <w:p w:rsidR="00000000" w:rsidRPr="00D47E4A" w:rsidRDefault="00D47E4A">
      <w:pPr>
        <w:numPr>
          <w:ilvl w:val="1"/>
          <w:numId w:val="18"/>
        </w:numPr>
        <w:tabs>
          <w:tab w:val="left" w:pos="680"/>
        </w:tabs>
        <w:spacing w:line="241" w:lineRule="auto"/>
        <w:ind w:left="680" w:hanging="343"/>
        <w:jc w:val="both"/>
        <w:rPr>
          <w:rFonts w:ascii="Lato" w:eastAsia="Arial Narrow" w:hAnsi="Lato"/>
          <w:sz w:val="15"/>
        </w:rPr>
      </w:pPr>
      <w:r w:rsidRPr="00D47E4A">
        <w:rPr>
          <w:rFonts w:ascii="Lato" w:eastAsia="Arial Narrow" w:hAnsi="Lato"/>
          <w:sz w:val="16"/>
        </w:rPr>
        <w:t>it will provide the Services in a proper, workmanlike and professional m</w:t>
      </w:r>
      <w:r w:rsidRPr="00D47E4A">
        <w:rPr>
          <w:rFonts w:ascii="Lato" w:eastAsia="Arial Narrow" w:hAnsi="Lato"/>
          <w:sz w:val="16"/>
        </w:rPr>
        <w:t>anner at all times;</w:t>
      </w:r>
    </w:p>
    <w:p w:rsidR="00000000" w:rsidRPr="00D47E4A" w:rsidRDefault="00D47E4A">
      <w:pPr>
        <w:numPr>
          <w:ilvl w:val="1"/>
          <w:numId w:val="18"/>
        </w:numPr>
        <w:tabs>
          <w:tab w:val="left" w:pos="680"/>
        </w:tabs>
        <w:spacing w:line="238" w:lineRule="auto"/>
        <w:ind w:left="680" w:right="20" w:hanging="343"/>
        <w:jc w:val="both"/>
        <w:rPr>
          <w:rFonts w:ascii="Lato" w:eastAsia="Arial Narrow" w:hAnsi="Lato"/>
          <w:sz w:val="15"/>
        </w:rPr>
      </w:pPr>
      <w:r w:rsidRPr="00D47E4A">
        <w:rPr>
          <w:rFonts w:ascii="Lato" w:eastAsia="Arial Narrow" w:hAnsi="Lato"/>
          <w:sz w:val="16"/>
        </w:rPr>
        <w:t>it will exercise the reasonable standards of skill, care and diligence in the performance of the Services;</w:t>
      </w:r>
    </w:p>
    <w:p w:rsidR="00000000" w:rsidRPr="00D47E4A" w:rsidRDefault="00D47E4A">
      <w:pPr>
        <w:spacing w:line="335" w:lineRule="exact"/>
        <w:rPr>
          <w:rFonts w:ascii="Lato" w:eastAsia="Times New Roman" w:hAnsi="Lato"/>
        </w:rPr>
      </w:pPr>
    </w:p>
    <w:p w:rsidR="00000000" w:rsidRPr="00D47E4A" w:rsidRDefault="00D47E4A">
      <w:pPr>
        <w:spacing w:line="0" w:lineRule="atLeast"/>
        <w:rPr>
          <w:rFonts w:ascii="Lato" w:eastAsia="Arial" w:hAnsi="Lato"/>
          <w:sz w:val="11"/>
        </w:rPr>
      </w:pPr>
      <w:r w:rsidRPr="00D47E4A">
        <w:rPr>
          <w:rFonts w:ascii="Lato" w:eastAsia="Arial" w:hAnsi="Lato"/>
          <w:sz w:val="11"/>
        </w:rPr>
        <w:t>SIEMENS PTE LTD (RC No. 199605166D)</w:t>
      </w:r>
    </w:p>
    <w:p w:rsidR="00000000" w:rsidRPr="00D47E4A" w:rsidRDefault="00D47E4A">
      <w:pPr>
        <w:spacing w:line="234" w:lineRule="exact"/>
        <w:rPr>
          <w:rFonts w:ascii="Lato" w:eastAsia="Times New Roman" w:hAnsi="Lato"/>
        </w:rPr>
      </w:pPr>
      <w:r w:rsidRPr="00D47E4A">
        <w:rPr>
          <w:rFonts w:ascii="Lato" w:eastAsia="Arial" w:hAnsi="Lato"/>
          <w:sz w:val="11"/>
        </w:rPr>
        <w:br w:type="column"/>
      </w:r>
    </w:p>
    <w:p w:rsidR="00000000" w:rsidRPr="00D47E4A" w:rsidRDefault="00D47E4A">
      <w:pPr>
        <w:numPr>
          <w:ilvl w:val="1"/>
          <w:numId w:val="19"/>
        </w:numPr>
        <w:tabs>
          <w:tab w:val="left" w:pos="680"/>
        </w:tabs>
        <w:spacing w:line="261" w:lineRule="auto"/>
        <w:ind w:left="680" w:hanging="333"/>
        <w:jc w:val="both"/>
        <w:rPr>
          <w:rFonts w:ascii="Lato" w:eastAsia="Arial Narrow" w:hAnsi="Lato"/>
          <w:sz w:val="15"/>
        </w:rPr>
      </w:pPr>
      <w:r w:rsidRPr="00D47E4A">
        <w:rPr>
          <w:rFonts w:ascii="Lato" w:eastAsia="Arial Narrow" w:hAnsi="Lato"/>
          <w:sz w:val="16"/>
        </w:rPr>
        <w:t>it will retain a sufficient number of personnel with the expertise required to provide the</w:t>
      </w:r>
      <w:r w:rsidRPr="00D47E4A">
        <w:rPr>
          <w:rFonts w:ascii="Lato" w:eastAsia="Arial Narrow" w:hAnsi="Lato"/>
          <w:sz w:val="16"/>
        </w:rPr>
        <w:t xml:space="preserve"> Services; and</w:t>
      </w:r>
    </w:p>
    <w:p w:rsidR="00000000" w:rsidRPr="00D47E4A" w:rsidRDefault="00D47E4A">
      <w:pPr>
        <w:spacing w:line="1" w:lineRule="exact"/>
        <w:rPr>
          <w:rFonts w:ascii="Lato" w:eastAsia="Arial Narrow" w:hAnsi="Lato"/>
          <w:sz w:val="15"/>
        </w:rPr>
      </w:pPr>
    </w:p>
    <w:p w:rsidR="00000000" w:rsidRPr="00D47E4A" w:rsidRDefault="00D47E4A">
      <w:pPr>
        <w:numPr>
          <w:ilvl w:val="1"/>
          <w:numId w:val="19"/>
        </w:numPr>
        <w:tabs>
          <w:tab w:val="left" w:pos="680"/>
        </w:tabs>
        <w:spacing w:line="243" w:lineRule="auto"/>
        <w:ind w:left="680" w:hanging="333"/>
        <w:jc w:val="both"/>
        <w:rPr>
          <w:rFonts w:ascii="Lato" w:eastAsia="Arial Narrow" w:hAnsi="Lato"/>
          <w:sz w:val="15"/>
        </w:rPr>
      </w:pPr>
      <w:proofErr w:type="gramStart"/>
      <w:r w:rsidRPr="00D47E4A">
        <w:rPr>
          <w:rFonts w:ascii="Lato" w:eastAsia="Arial Narrow" w:hAnsi="Lato"/>
          <w:sz w:val="16"/>
        </w:rPr>
        <w:t>its</w:t>
      </w:r>
      <w:proofErr w:type="gramEnd"/>
      <w:r w:rsidRPr="00D47E4A">
        <w:rPr>
          <w:rFonts w:ascii="Lato" w:eastAsia="Arial Narrow" w:hAnsi="Lato"/>
          <w:sz w:val="16"/>
        </w:rPr>
        <w:t xml:space="preserve"> personnel possess the required skills and experience required to provide the Services.</w:t>
      </w:r>
    </w:p>
    <w:p w:rsidR="00000000" w:rsidRPr="00D47E4A" w:rsidRDefault="00D47E4A">
      <w:pPr>
        <w:spacing w:line="144" w:lineRule="exact"/>
        <w:rPr>
          <w:rFonts w:ascii="Lato" w:eastAsia="Arial Narrow" w:hAnsi="Lato"/>
          <w:sz w:val="15"/>
        </w:rPr>
      </w:pPr>
    </w:p>
    <w:p w:rsidR="00000000" w:rsidRPr="00D47E4A" w:rsidRDefault="00D47E4A">
      <w:pPr>
        <w:numPr>
          <w:ilvl w:val="0"/>
          <w:numId w:val="20"/>
        </w:numPr>
        <w:tabs>
          <w:tab w:val="left" w:pos="340"/>
        </w:tabs>
        <w:spacing w:line="283" w:lineRule="auto"/>
        <w:ind w:left="340" w:hanging="334"/>
        <w:jc w:val="both"/>
        <w:rPr>
          <w:rFonts w:ascii="Lato" w:eastAsia="Arial Narrow" w:hAnsi="Lato"/>
          <w:sz w:val="15"/>
        </w:rPr>
      </w:pPr>
      <w:r w:rsidRPr="00D47E4A">
        <w:rPr>
          <w:rFonts w:ascii="Lato" w:eastAsia="Arial Narrow" w:hAnsi="Lato"/>
          <w:sz w:val="16"/>
        </w:rPr>
        <w:t>The above warranties shall not replace or supersede the warranty applicable to the Equipment as specified in any sale and purchase agreement.</w:t>
      </w:r>
    </w:p>
    <w:p w:rsidR="00000000" w:rsidRPr="00D47E4A" w:rsidRDefault="00D47E4A">
      <w:pPr>
        <w:spacing w:line="110" w:lineRule="exact"/>
        <w:rPr>
          <w:rFonts w:ascii="Lato" w:eastAsia="Times New Roman" w:hAnsi="Lato"/>
        </w:rPr>
      </w:pPr>
    </w:p>
    <w:p w:rsidR="00000000" w:rsidRPr="00D47E4A" w:rsidRDefault="00D47E4A">
      <w:pPr>
        <w:tabs>
          <w:tab w:val="left" w:pos="340"/>
        </w:tabs>
        <w:spacing w:line="0" w:lineRule="atLeast"/>
        <w:rPr>
          <w:rFonts w:ascii="Lato" w:eastAsia="Arial Narrow" w:hAnsi="Lato"/>
          <w:b/>
          <w:sz w:val="16"/>
        </w:rPr>
      </w:pPr>
      <w:r w:rsidRPr="00D47E4A">
        <w:rPr>
          <w:rFonts w:ascii="Lato" w:eastAsia="Arial Narrow" w:hAnsi="Lato"/>
          <w:b/>
          <w:sz w:val="17"/>
        </w:rPr>
        <w:t>13</w:t>
      </w:r>
      <w:r w:rsidRPr="00D47E4A">
        <w:rPr>
          <w:rFonts w:ascii="Lato" w:eastAsia="Times New Roman" w:hAnsi="Lato"/>
        </w:rPr>
        <w:tab/>
      </w:r>
      <w:r w:rsidRPr="00D47E4A">
        <w:rPr>
          <w:rFonts w:ascii="Lato" w:eastAsia="Arial Narrow" w:hAnsi="Lato"/>
          <w:b/>
          <w:sz w:val="16"/>
        </w:rPr>
        <w:t>Fo</w:t>
      </w:r>
      <w:r w:rsidRPr="00D47E4A">
        <w:rPr>
          <w:rFonts w:ascii="Lato" w:eastAsia="Arial Narrow" w:hAnsi="Lato"/>
          <w:b/>
          <w:sz w:val="16"/>
        </w:rPr>
        <w:t>rce Majeure</w:t>
      </w:r>
    </w:p>
    <w:p w:rsidR="00000000" w:rsidRPr="00D47E4A" w:rsidRDefault="00D47E4A">
      <w:pPr>
        <w:spacing w:line="46" w:lineRule="exact"/>
        <w:rPr>
          <w:rFonts w:ascii="Lato" w:eastAsia="Times New Roman" w:hAnsi="Lato"/>
        </w:rPr>
      </w:pPr>
    </w:p>
    <w:p w:rsidR="00000000" w:rsidRPr="00D47E4A" w:rsidRDefault="00D47E4A">
      <w:pPr>
        <w:numPr>
          <w:ilvl w:val="0"/>
          <w:numId w:val="21"/>
        </w:numPr>
        <w:tabs>
          <w:tab w:val="left" w:pos="340"/>
        </w:tabs>
        <w:spacing w:line="239" w:lineRule="auto"/>
        <w:ind w:left="340" w:hanging="334"/>
        <w:jc w:val="both"/>
        <w:rPr>
          <w:rFonts w:ascii="Lato" w:eastAsia="Arial Narrow" w:hAnsi="Lato"/>
          <w:sz w:val="16"/>
        </w:rPr>
      </w:pPr>
      <w:r w:rsidRPr="00D47E4A">
        <w:rPr>
          <w:rFonts w:ascii="Lato" w:eastAsia="Arial Narrow" w:hAnsi="Lato"/>
          <w:sz w:val="16"/>
        </w:rPr>
        <w:t>Siemens shall not be liable to the Customer or be deemed to be in breach of the Agreement by reason of any delay in performing, or any failure to perform, any of Siemens</w:t>
      </w:r>
      <w:r w:rsidRPr="00D47E4A">
        <w:rPr>
          <w:rFonts w:ascii="Lato" w:eastAsia="Arial Narrow" w:hAnsi="Lato"/>
          <w:sz w:val="16"/>
        </w:rPr>
        <w:t>’ obligations in relation to the Services, if the delay or failure was due</w:t>
      </w:r>
      <w:r w:rsidRPr="00D47E4A">
        <w:rPr>
          <w:rFonts w:ascii="Lato" w:eastAsia="Arial Narrow" w:hAnsi="Lato"/>
          <w:sz w:val="16"/>
        </w:rPr>
        <w:t xml:space="preserve"> to force majeure. For the purposes of this clause, force majeure shall mean any unforeseen event beyond the reasonable control of Siemens such as, but not limited to any act of God, act of government or any authorities, hostilities between nations, war, r</w:t>
      </w:r>
      <w:r w:rsidRPr="00D47E4A">
        <w:rPr>
          <w:rFonts w:ascii="Lato" w:eastAsia="Arial Narrow" w:hAnsi="Lato"/>
          <w:sz w:val="16"/>
        </w:rPr>
        <w:t>iot, civil commotions, civil war, insurrection, blockades, import or export regulations or embargoes, rainstorms, national emergency, earthquake, fires, explosion, flooding, hurricane or other exceptional weather conditions or natural disaster, acts of ter</w:t>
      </w:r>
      <w:r w:rsidRPr="00D47E4A">
        <w:rPr>
          <w:rFonts w:ascii="Lato" w:eastAsia="Arial Narrow" w:hAnsi="Lato"/>
          <w:sz w:val="16"/>
        </w:rPr>
        <w:t xml:space="preserve">rorism, accidents, sabotages, strikes, shortages in material or supply, infectious diseases, epidemics, as well as travel restrictions or travel warnings due to any such events. If any delay in performing, or any failure to perform the Agreement is caused </w:t>
      </w:r>
      <w:r w:rsidRPr="00D47E4A">
        <w:rPr>
          <w:rFonts w:ascii="Lato" w:eastAsia="Arial Narrow" w:hAnsi="Lato"/>
          <w:sz w:val="16"/>
        </w:rPr>
        <w:t>by the delay of a subcontractor of Siemens, and is beyond the control and without the fault or gross negligence of Siemens, Siemens shall incur no liability for such delay.</w:t>
      </w:r>
    </w:p>
    <w:p w:rsidR="00000000" w:rsidRPr="00D47E4A" w:rsidRDefault="00D47E4A">
      <w:pPr>
        <w:spacing w:line="149" w:lineRule="exact"/>
        <w:rPr>
          <w:rFonts w:ascii="Lato" w:eastAsia="Arial Narrow" w:hAnsi="Lato"/>
          <w:sz w:val="16"/>
        </w:rPr>
      </w:pPr>
    </w:p>
    <w:p w:rsidR="00000000" w:rsidRPr="00D47E4A" w:rsidRDefault="00D47E4A">
      <w:pPr>
        <w:numPr>
          <w:ilvl w:val="0"/>
          <w:numId w:val="21"/>
        </w:numPr>
        <w:tabs>
          <w:tab w:val="left" w:pos="340"/>
        </w:tabs>
        <w:spacing w:line="255" w:lineRule="auto"/>
        <w:ind w:left="340" w:hanging="334"/>
        <w:jc w:val="both"/>
        <w:rPr>
          <w:rFonts w:ascii="Lato" w:eastAsia="Arial Narrow" w:hAnsi="Lato"/>
          <w:sz w:val="16"/>
        </w:rPr>
      </w:pPr>
      <w:r w:rsidRPr="00D47E4A">
        <w:rPr>
          <w:rFonts w:ascii="Lato" w:eastAsia="Arial Narrow" w:hAnsi="Lato"/>
          <w:sz w:val="16"/>
        </w:rPr>
        <w:t>If such delay or failure continues for at least one (1) month, the other party may</w:t>
      </w:r>
      <w:r w:rsidRPr="00D47E4A">
        <w:rPr>
          <w:rFonts w:ascii="Lato" w:eastAsia="Arial Narrow" w:hAnsi="Lato"/>
          <w:sz w:val="16"/>
        </w:rPr>
        <w:t xml:space="preserve"> terminate this Agreement immediately with written notice. In such event, the Customer shall pay Siemens a reasonable sum in relation to Services already rendered and costs and expenses incurred prior to termination.</w:t>
      </w:r>
    </w:p>
    <w:p w:rsidR="00000000" w:rsidRPr="00D47E4A" w:rsidRDefault="00D47E4A">
      <w:pPr>
        <w:spacing w:line="128" w:lineRule="exact"/>
        <w:rPr>
          <w:rFonts w:ascii="Lato" w:eastAsia="Times New Roman" w:hAnsi="Lato"/>
        </w:rPr>
      </w:pPr>
    </w:p>
    <w:p w:rsidR="00000000" w:rsidRPr="00D47E4A" w:rsidRDefault="00D47E4A">
      <w:pPr>
        <w:tabs>
          <w:tab w:val="left" w:pos="340"/>
        </w:tabs>
        <w:spacing w:line="0" w:lineRule="atLeast"/>
        <w:rPr>
          <w:rFonts w:ascii="Lato" w:eastAsia="Arial Narrow" w:hAnsi="Lato"/>
          <w:b/>
          <w:sz w:val="16"/>
        </w:rPr>
      </w:pPr>
      <w:r w:rsidRPr="00D47E4A">
        <w:rPr>
          <w:rFonts w:ascii="Lato" w:eastAsia="Arial Narrow" w:hAnsi="Lato"/>
          <w:b/>
          <w:sz w:val="17"/>
        </w:rPr>
        <w:t>14</w:t>
      </w:r>
      <w:r w:rsidRPr="00D47E4A">
        <w:rPr>
          <w:rFonts w:ascii="Lato" w:eastAsia="Times New Roman" w:hAnsi="Lato"/>
        </w:rPr>
        <w:tab/>
      </w:r>
      <w:r w:rsidRPr="00D47E4A">
        <w:rPr>
          <w:rFonts w:ascii="Lato" w:eastAsia="Arial Narrow" w:hAnsi="Lato"/>
          <w:b/>
          <w:sz w:val="16"/>
        </w:rPr>
        <w:t>Termination and/or Suspension of Se</w:t>
      </w:r>
      <w:r w:rsidRPr="00D47E4A">
        <w:rPr>
          <w:rFonts w:ascii="Lato" w:eastAsia="Arial Narrow" w:hAnsi="Lato"/>
          <w:b/>
          <w:sz w:val="16"/>
        </w:rPr>
        <w:t>rvices</w:t>
      </w:r>
    </w:p>
    <w:p w:rsidR="00000000" w:rsidRPr="00D47E4A" w:rsidRDefault="00D47E4A">
      <w:pPr>
        <w:spacing w:line="46" w:lineRule="exact"/>
        <w:rPr>
          <w:rFonts w:ascii="Lato" w:eastAsia="Times New Roman" w:hAnsi="Lato"/>
        </w:rPr>
      </w:pPr>
    </w:p>
    <w:p w:rsidR="00000000" w:rsidRPr="00D47E4A" w:rsidRDefault="00D47E4A">
      <w:pPr>
        <w:numPr>
          <w:ilvl w:val="0"/>
          <w:numId w:val="22"/>
        </w:numPr>
        <w:tabs>
          <w:tab w:val="left" w:pos="340"/>
        </w:tabs>
        <w:spacing w:line="239" w:lineRule="auto"/>
        <w:ind w:left="340" w:hanging="334"/>
        <w:jc w:val="both"/>
        <w:rPr>
          <w:rFonts w:ascii="Lato" w:eastAsia="Arial Narrow" w:hAnsi="Lato"/>
          <w:sz w:val="15"/>
        </w:rPr>
      </w:pPr>
      <w:r w:rsidRPr="00D47E4A">
        <w:rPr>
          <w:rFonts w:ascii="Lato" w:eastAsia="Arial Narrow" w:hAnsi="Lato"/>
          <w:sz w:val="16"/>
        </w:rPr>
        <w:t>In addition to Siemens</w:t>
      </w:r>
      <w:r w:rsidRPr="00D47E4A">
        <w:rPr>
          <w:rFonts w:ascii="Lato" w:eastAsia="Arial Narrow" w:hAnsi="Lato"/>
          <w:sz w:val="16"/>
        </w:rPr>
        <w:t xml:space="preserve">’ right to terminate the Agreement under Clause 7.3, Siemens shall be entitled to (i) terminate the Agreement or suspend any further Services under the Agreement without any liability to the Customer, and (ii) demand that the </w:t>
      </w:r>
      <w:r w:rsidRPr="00D47E4A">
        <w:rPr>
          <w:rFonts w:ascii="Lato" w:eastAsia="Arial Narrow" w:hAnsi="Lato"/>
          <w:sz w:val="16"/>
        </w:rPr>
        <w:t>Fee, Additional Charges or balance thereof shall become immediately due and payable notwithstanding any previous agreement or arrangement to the contrary, and (iii) retain any security given or monies paid by the Customer and apply the said security or mon</w:t>
      </w:r>
      <w:r w:rsidRPr="00D47E4A">
        <w:rPr>
          <w:rFonts w:ascii="Lato" w:eastAsia="Arial Narrow" w:hAnsi="Lato"/>
          <w:sz w:val="16"/>
        </w:rPr>
        <w:t>ies against the assessed loss and damages, if any, suffered by Siemens, in the event that:</w:t>
      </w:r>
    </w:p>
    <w:p w:rsidR="00000000" w:rsidRPr="00D47E4A" w:rsidRDefault="00D47E4A">
      <w:pPr>
        <w:spacing w:line="1" w:lineRule="exact"/>
        <w:rPr>
          <w:rFonts w:ascii="Lato" w:eastAsia="Arial Narrow" w:hAnsi="Lato"/>
          <w:sz w:val="15"/>
        </w:rPr>
      </w:pPr>
    </w:p>
    <w:p w:rsidR="00000000" w:rsidRPr="00D47E4A" w:rsidRDefault="00D47E4A">
      <w:pPr>
        <w:numPr>
          <w:ilvl w:val="1"/>
          <w:numId w:val="22"/>
        </w:numPr>
        <w:tabs>
          <w:tab w:val="left" w:pos="680"/>
        </w:tabs>
        <w:spacing w:line="238" w:lineRule="auto"/>
        <w:ind w:left="680" w:hanging="333"/>
        <w:jc w:val="both"/>
        <w:rPr>
          <w:rFonts w:ascii="Lato" w:eastAsia="Arial Narrow" w:hAnsi="Lato"/>
          <w:sz w:val="16"/>
        </w:rPr>
      </w:pPr>
      <w:r w:rsidRPr="00D47E4A">
        <w:rPr>
          <w:rFonts w:ascii="Lato" w:eastAsia="Arial Narrow" w:hAnsi="Lato"/>
          <w:sz w:val="16"/>
        </w:rPr>
        <w:t>the Customer is in breach of the Agreement; or</w:t>
      </w:r>
    </w:p>
    <w:p w:rsidR="00000000" w:rsidRPr="00D47E4A" w:rsidRDefault="00D47E4A">
      <w:pPr>
        <w:numPr>
          <w:ilvl w:val="1"/>
          <w:numId w:val="22"/>
        </w:numPr>
        <w:tabs>
          <w:tab w:val="left" w:pos="680"/>
        </w:tabs>
        <w:spacing w:line="239" w:lineRule="auto"/>
        <w:ind w:left="680" w:hanging="333"/>
        <w:jc w:val="both"/>
        <w:rPr>
          <w:rFonts w:ascii="Lato" w:eastAsia="Arial Narrow" w:hAnsi="Lato"/>
          <w:sz w:val="16"/>
        </w:rPr>
      </w:pPr>
      <w:r w:rsidRPr="00D47E4A">
        <w:rPr>
          <w:rFonts w:ascii="Lato" w:eastAsia="Arial Narrow" w:hAnsi="Lato"/>
          <w:sz w:val="16"/>
        </w:rPr>
        <w:t xml:space="preserve">the Customer makes any voluntary arrangement with its creditors or (being an individual or firm) becomes bankrupt or </w:t>
      </w:r>
      <w:r w:rsidRPr="00D47E4A">
        <w:rPr>
          <w:rFonts w:ascii="Lato" w:eastAsia="Arial Narrow" w:hAnsi="Lato"/>
          <w:sz w:val="16"/>
        </w:rPr>
        <w:t>(being a company) goes into liquidation (otherwise than for the purposes of amalgamation or reconstruction) or has an order made or resolution passed for such winding-up or shall otherwise become insolvent or make such proposal, assignment or arrangement f</w:t>
      </w:r>
      <w:r w:rsidRPr="00D47E4A">
        <w:rPr>
          <w:rFonts w:ascii="Lato" w:eastAsia="Arial Narrow" w:hAnsi="Lato"/>
          <w:sz w:val="16"/>
        </w:rPr>
        <w:t>or the benefit of its creditors or have a receiver or manager appointed over its affairs or have an application made to court for the appointment of a judicial manager or be placed under a judicial management order; or</w:t>
      </w:r>
    </w:p>
    <w:p w:rsidR="00000000" w:rsidRPr="00D47E4A" w:rsidRDefault="00D47E4A">
      <w:pPr>
        <w:numPr>
          <w:ilvl w:val="1"/>
          <w:numId w:val="22"/>
        </w:numPr>
        <w:tabs>
          <w:tab w:val="left" w:pos="680"/>
        </w:tabs>
        <w:spacing w:line="241" w:lineRule="auto"/>
        <w:ind w:left="680" w:hanging="333"/>
        <w:jc w:val="both"/>
        <w:rPr>
          <w:rFonts w:ascii="Lato" w:eastAsia="Arial Narrow" w:hAnsi="Lato"/>
          <w:sz w:val="16"/>
        </w:rPr>
      </w:pPr>
      <w:r w:rsidRPr="00D47E4A">
        <w:rPr>
          <w:rFonts w:ascii="Lato" w:eastAsia="Arial Narrow" w:hAnsi="Lato"/>
          <w:sz w:val="16"/>
        </w:rPr>
        <w:t xml:space="preserve">an encumbrancer takes possession of, </w:t>
      </w:r>
      <w:r w:rsidRPr="00D47E4A">
        <w:rPr>
          <w:rFonts w:ascii="Lato" w:eastAsia="Arial Narrow" w:hAnsi="Lato"/>
          <w:sz w:val="16"/>
        </w:rPr>
        <w:t>or a receiver is appointed over, any of the property or assets of the Customer; or</w:t>
      </w:r>
    </w:p>
    <w:p w:rsidR="00000000" w:rsidRPr="00D47E4A" w:rsidRDefault="00D47E4A">
      <w:pPr>
        <w:numPr>
          <w:ilvl w:val="1"/>
          <w:numId w:val="22"/>
        </w:numPr>
        <w:tabs>
          <w:tab w:val="left" w:pos="680"/>
        </w:tabs>
        <w:spacing w:line="238" w:lineRule="auto"/>
        <w:ind w:left="680" w:hanging="333"/>
        <w:jc w:val="both"/>
        <w:rPr>
          <w:rFonts w:ascii="Lato" w:eastAsia="Arial Narrow" w:hAnsi="Lato"/>
          <w:sz w:val="16"/>
        </w:rPr>
      </w:pPr>
      <w:r w:rsidRPr="00D47E4A">
        <w:rPr>
          <w:rFonts w:ascii="Lato" w:eastAsia="Arial Narrow" w:hAnsi="Lato"/>
          <w:sz w:val="16"/>
        </w:rPr>
        <w:t>the Customer ceases, or threatens to cease, to carry on business; or</w:t>
      </w:r>
    </w:p>
    <w:p w:rsidR="00000000" w:rsidRPr="00D47E4A" w:rsidRDefault="00D47E4A">
      <w:pPr>
        <w:numPr>
          <w:ilvl w:val="1"/>
          <w:numId w:val="22"/>
        </w:numPr>
        <w:tabs>
          <w:tab w:val="left" w:pos="680"/>
        </w:tabs>
        <w:spacing w:line="0" w:lineRule="atLeast"/>
        <w:ind w:left="680" w:hanging="333"/>
        <w:jc w:val="both"/>
        <w:rPr>
          <w:rFonts w:ascii="Lato" w:eastAsia="Arial Narrow" w:hAnsi="Lato"/>
          <w:sz w:val="16"/>
        </w:rPr>
      </w:pPr>
      <w:proofErr w:type="gramStart"/>
      <w:r w:rsidRPr="00D47E4A">
        <w:rPr>
          <w:rFonts w:ascii="Lato" w:eastAsia="Arial Narrow" w:hAnsi="Lato"/>
          <w:sz w:val="16"/>
        </w:rPr>
        <w:t>there</w:t>
      </w:r>
      <w:proofErr w:type="gramEnd"/>
      <w:r w:rsidRPr="00D47E4A">
        <w:rPr>
          <w:rFonts w:ascii="Lato" w:eastAsia="Arial Narrow" w:hAnsi="Lato"/>
          <w:sz w:val="16"/>
        </w:rPr>
        <w:t xml:space="preserve"> is a change in control of the Customer which in the reasonable opinion of Siemens adversely affect</w:t>
      </w:r>
      <w:r w:rsidRPr="00D47E4A">
        <w:rPr>
          <w:rFonts w:ascii="Lato" w:eastAsia="Arial Narrow" w:hAnsi="Lato"/>
          <w:sz w:val="16"/>
        </w:rPr>
        <w:t xml:space="preserve">s the position, rights or interests of the Customer. (For the purpose of this sub-clause, </w:t>
      </w:r>
      <w:r w:rsidRPr="00D47E4A">
        <w:rPr>
          <w:rFonts w:ascii="Lato" w:eastAsia="Arial Narrow" w:hAnsi="Lato"/>
          <w:sz w:val="16"/>
        </w:rPr>
        <w:t>“control</w:t>
      </w:r>
      <w:r w:rsidRPr="00D47E4A">
        <w:rPr>
          <w:rFonts w:ascii="Lato" w:eastAsia="Arial Narrow" w:hAnsi="Lato"/>
          <w:sz w:val="16"/>
        </w:rPr>
        <w:t>” means the ability to direct the affairs of another whether by virtue of Agreement, ownership of shares, or otherwise howsoever); or</w:t>
      </w:r>
    </w:p>
    <w:p w:rsidR="00000000" w:rsidRPr="00D47E4A" w:rsidRDefault="00D47E4A">
      <w:pPr>
        <w:spacing w:line="3" w:lineRule="exact"/>
        <w:rPr>
          <w:rFonts w:ascii="Lato" w:eastAsia="Arial Narrow" w:hAnsi="Lato"/>
          <w:sz w:val="16"/>
        </w:rPr>
      </w:pPr>
    </w:p>
    <w:p w:rsidR="00000000" w:rsidRPr="00D47E4A" w:rsidRDefault="00D47E4A">
      <w:pPr>
        <w:numPr>
          <w:ilvl w:val="1"/>
          <w:numId w:val="22"/>
        </w:numPr>
        <w:tabs>
          <w:tab w:val="left" w:pos="680"/>
        </w:tabs>
        <w:spacing w:line="238" w:lineRule="auto"/>
        <w:ind w:left="680" w:hanging="333"/>
        <w:jc w:val="both"/>
        <w:rPr>
          <w:rFonts w:ascii="Lato" w:eastAsia="Arial Narrow" w:hAnsi="Lato"/>
          <w:sz w:val="16"/>
        </w:rPr>
      </w:pPr>
      <w:r w:rsidRPr="00D47E4A">
        <w:rPr>
          <w:rFonts w:ascii="Lato" w:eastAsia="Arial Narrow" w:hAnsi="Lato"/>
          <w:sz w:val="16"/>
        </w:rPr>
        <w:t>in the reasonable opini</w:t>
      </w:r>
      <w:r w:rsidRPr="00D47E4A">
        <w:rPr>
          <w:rFonts w:ascii="Lato" w:eastAsia="Arial Narrow" w:hAnsi="Lato"/>
          <w:sz w:val="16"/>
        </w:rPr>
        <w:t>on of Siemens, there occurs a material change in the financial position of the Customer which is likely to affect the Customer</w:t>
      </w:r>
      <w:r w:rsidRPr="00D47E4A">
        <w:rPr>
          <w:rFonts w:ascii="Lato" w:eastAsia="Arial Narrow" w:hAnsi="Lato"/>
          <w:sz w:val="16"/>
        </w:rPr>
        <w:t>’s ability to perform its obligations under the Agreement; or</w:t>
      </w:r>
    </w:p>
    <w:p w:rsidR="00000000" w:rsidRPr="00D47E4A" w:rsidRDefault="00D47E4A">
      <w:pPr>
        <w:numPr>
          <w:ilvl w:val="1"/>
          <w:numId w:val="22"/>
        </w:numPr>
        <w:tabs>
          <w:tab w:val="left" w:pos="680"/>
        </w:tabs>
        <w:spacing w:line="238" w:lineRule="auto"/>
        <w:ind w:left="680" w:hanging="333"/>
        <w:jc w:val="both"/>
        <w:rPr>
          <w:rFonts w:ascii="Lato" w:eastAsia="Arial Narrow" w:hAnsi="Lato"/>
          <w:sz w:val="16"/>
        </w:rPr>
      </w:pPr>
      <w:r w:rsidRPr="00D47E4A">
        <w:rPr>
          <w:rFonts w:ascii="Lato" w:eastAsia="Arial Narrow" w:hAnsi="Lato"/>
          <w:sz w:val="16"/>
        </w:rPr>
        <w:t>Siemens reasonably apprehends that any of the events mentioned above</w:t>
      </w:r>
      <w:r w:rsidRPr="00D47E4A">
        <w:rPr>
          <w:rFonts w:ascii="Lato" w:eastAsia="Arial Narrow" w:hAnsi="Lato"/>
          <w:sz w:val="16"/>
        </w:rPr>
        <w:t xml:space="preserve"> is about to occur in relation to the Customer and notifies the Customer accordingly.</w:t>
      </w:r>
    </w:p>
    <w:p w:rsidR="00000000" w:rsidRPr="00D47E4A" w:rsidRDefault="00D47E4A">
      <w:pPr>
        <w:spacing w:line="152" w:lineRule="exact"/>
        <w:rPr>
          <w:rFonts w:ascii="Lato" w:eastAsia="Arial Narrow" w:hAnsi="Lato"/>
          <w:sz w:val="16"/>
        </w:rPr>
      </w:pPr>
    </w:p>
    <w:p w:rsidR="00000000" w:rsidRPr="00D47E4A" w:rsidRDefault="00D47E4A">
      <w:pPr>
        <w:numPr>
          <w:ilvl w:val="0"/>
          <w:numId w:val="22"/>
        </w:numPr>
        <w:tabs>
          <w:tab w:val="left" w:pos="340"/>
        </w:tabs>
        <w:spacing w:line="283" w:lineRule="auto"/>
        <w:ind w:left="340" w:hanging="334"/>
        <w:jc w:val="both"/>
        <w:rPr>
          <w:rFonts w:ascii="Lato" w:eastAsia="Arial Narrow" w:hAnsi="Lato"/>
          <w:sz w:val="15"/>
        </w:rPr>
      </w:pPr>
      <w:r w:rsidRPr="00D47E4A">
        <w:rPr>
          <w:rFonts w:ascii="Lato" w:eastAsia="Arial Narrow" w:hAnsi="Lato"/>
          <w:sz w:val="16"/>
        </w:rPr>
        <w:t>Termination of the Agreement by Siemens shall not discharge the Customer from any existing obligation accrued due on or prior to the date of termination.</w:t>
      </w:r>
    </w:p>
    <w:p w:rsidR="00000000" w:rsidRPr="00D47E4A" w:rsidRDefault="00D47E4A">
      <w:pPr>
        <w:spacing w:line="118" w:lineRule="exact"/>
        <w:rPr>
          <w:rFonts w:ascii="Lato" w:eastAsia="Arial Narrow" w:hAnsi="Lato"/>
          <w:sz w:val="15"/>
        </w:rPr>
      </w:pPr>
    </w:p>
    <w:p w:rsidR="00000000" w:rsidRPr="00D47E4A" w:rsidRDefault="00D47E4A">
      <w:pPr>
        <w:numPr>
          <w:ilvl w:val="0"/>
          <w:numId w:val="22"/>
        </w:numPr>
        <w:tabs>
          <w:tab w:val="left" w:pos="340"/>
        </w:tabs>
        <w:spacing w:line="261" w:lineRule="auto"/>
        <w:ind w:left="340" w:hanging="334"/>
        <w:jc w:val="both"/>
        <w:rPr>
          <w:rFonts w:ascii="Lato" w:eastAsia="Arial Narrow" w:hAnsi="Lato"/>
          <w:sz w:val="15"/>
        </w:rPr>
      </w:pPr>
      <w:r w:rsidRPr="00D47E4A">
        <w:rPr>
          <w:rFonts w:ascii="Lato" w:eastAsia="Arial Narrow" w:hAnsi="Lato"/>
          <w:sz w:val="16"/>
        </w:rPr>
        <w:t>The rights and</w:t>
      </w:r>
      <w:r w:rsidRPr="00D47E4A">
        <w:rPr>
          <w:rFonts w:ascii="Lato" w:eastAsia="Arial Narrow" w:hAnsi="Lato"/>
          <w:sz w:val="16"/>
        </w:rPr>
        <w:t xml:space="preserve"> remedies granted to Siemens pursuant to the Agreement are in addition to, and shall not limit or affect, any other rights or remedies available at law or in equity.</w:t>
      </w:r>
    </w:p>
    <w:p w:rsidR="00000000" w:rsidRPr="00D47E4A" w:rsidRDefault="00D47E4A">
      <w:pPr>
        <w:spacing w:line="320" w:lineRule="exact"/>
        <w:rPr>
          <w:rFonts w:ascii="Lato" w:eastAsia="Times New Roman" w:hAnsi="Lato"/>
        </w:rPr>
      </w:pPr>
    </w:p>
    <w:p w:rsidR="00000000" w:rsidRPr="00D47E4A" w:rsidRDefault="00D47E4A">
      <w:pPr>
        <w:spacing w:line="0" w:lineRule="atLeast"/>
        <w:ind w:left="3280"/>
        <w:rPr>
          <w:rFonts w:ascii="Lato" w:eastAsia="Arial" w:hAnsi="Lato"/>
          <w:sz w:val="11"/>
        </w:rPr>
      </w:pPr>
      <w:r w:rsidRPr="00D47E4A">
        <w:rPr>
          <w:rFonts w:ascii="Lato" w:eastAsia="Arial" w:hAnsi="Lato"/>
          <w:sz w:val="11"/>
        </w:rPr>
        <w:t>Revised Version</w:t>
      </w:r>
    </w:p>
    <w:p w:rsidR="00000000" w:rsidRPr="00D47E4A" w:rsidRDefault="00D47E4A">
      <w:pPr>
        <w:spacing w:line="23" w:lineRule="exact"/>
        <w:rPr>
          <w:rFonts w:ascii="Lato" w:eastAsia="Times New Roman" w:hAnsi="Lato"/>
        </w:rPr>
      </w:pPr>
    </w:p>
    <w:p w:rsidR="00000000" w:rsidRPr="00D47E4A" w:rsidRDefault="00D47E4A">
      <w:pPr>
        <w:spacing w:line="0" w:lineRule="atLeast"/>
        <w:ind w:left="3200"/>
        <w:rPr>
          <w:rFonts w:ascii="Lato" w:eastAsia="Arial" w:hAnsi="Lato"/>
          <w:sz w:val="11"/>
        </w:rPr>
      </w:pPr>
      <w:r w:rsidRPr="00D47E4A">
        <w:rPr>
          <w:rFonts w:ascii="Lato" w:eastAsia="Arial" w:hAnsi="Lato"/>
          <w:sz w:val="11"/>
        </w:rPr>
        <w:t>(EFFECTIVE FROM 01/07/2011)</w:t>
      </w:r>
    </w:p>
    <w:p w:rsidR="00000000" w:rsidRPr="00D47E4A" w:rsidRDefault="00D47E4A">
      <w:pPr>
        <w:spacing w:line="0" w:lineRule="atLeast"/>
        <w:ind w:left="3200"/>
        <w:rPr>
          <w:rFonts w:ascii="Lato" w:eastAsia="Arial" w:hAnsi="Lato"/>
          <w:sz w:val="11"/>
        </w:rPr>
        <w:sectPr w:rsidR="00000000" w:rsidRPr="00D47E4A">
          <w:type w:val="continuous"/>
          <w:pgSz w:w="12240" w:h="15840"/>
          <w:pgMar w:top="635" w:right="940" w:bottom="622" w:left="920" w:header="0" w:footer="0" w:gutter="0"/>
          <w:cols w:num="2" w:space="0" w:equalWidth="0">
            <w:col w:w="4860" w:space="660"/>
            <w:col w:w="4860"/>
          </w:cols>
          <w:docGrid w:linePitch="360"/>
        </w:sectPr>
      </w:pPr>
    </w:p>
    <w:p w:rsidR="00000000" w:rsidRPr="00D47E4A" w:rsidRDefault="00D47E4A">
      <w:pPr>
        <w:spacing w:line="0" w:lineRule="atLeast"/>
        <w:rPr>
          <w:rFonts w:ascii="Lato" w:eastAsia="Arial Narrow" w:hAnsi="Lato"/>
          <w:b/>
          <w:sz w:val="18"/>
        </w:rPr>
      </w:pPr>
      <w:bookmarkStart w:id="7" w:name="page7"/>
      <w:bookmarkEnd w:id="7"/>
      <w:r w:rsidRPr="00D47E4A">
        <w:rPr>
          <w:rFonts w:ascii="Lato" w:eastAsia="Arial Narrow" w:hAnsi="Lato"/>
          <w:b/>
          <w:sz w:val="18"/>
        </w:rPr>
        <w:t>SIEMENS General Conditions of Service and M</w:t>
      </w:r>
      <w:r w:rsidRPr="00D47E4A">
        <w:rPr>
          <w:rFonts w:ascii="Lato" w:eastAsia="Arial Narrow" w:hAnsi="Lato"/>
          <w:b/>
          <w:sz w:val="18"/>
        </w:rPr>
        <w:t>aintenance</w:t>
      </w:r>
    </w:p>
    <w:p w:rsidR="00000000" w:rsidRPr="00D47E4A" w:rsidRDefault="00D47E4A">
      <w:pPr>
        <w:spacing w:line="0" w:lineRule="atLeast"/>
        <w:rPr>
          <w:rFonts w:ascii="Lato" w:eastAsia="Arial Narrow" w:hAnsi="Lato"/>
          <w:b/>
          <w:sz w:val="18"/>
        </w:rPr>
        <w:sectPr w:rsidR="00000000" w:rsidRPr="00D47E4A">
          <w:pgSz w:w="12240" w:h="15840"/>
          <w:pgMar w:top="635" w:right="4020" w:bottom="622" w:left="4000" w:header="0" w:footer="0" w:gutter="0"/>
          <w:cols w:space="0" w:equalWidth="0">
            <w:col w:w="4220"/>
          </w:cols>
          <w:docGrid w:linePitch="360"/>
        </w:sectPr>
      </w:pPr>
    </w:p>
    <w:p w:rsidR="00000000" w:rsidRPr="00D47E4A" w:rsidRDefault="00D47E4A">
      <w:pPr>
        <w:spacing w:line="226" w:lineRule="exact"/>
        <w:rPr>
          <w:rFonts w:ascii="Lato" w:eastAsia="Times New Roman" w:hAnsi="Lato"/>
        </w:rPr>
      </w:pPr>
    </w:p>
    <w:p w:rsidR="00000000" w:rsidRPr="00D47E4A" w:rsidRDefault="00D47E4A">
      <w:pPr>
        <w:tabs>
          <w:tab w:val="left" w:pos="340"/>
        </w:tabs>
        <w:spacing w:line="0" w:lineRule="atLeast"/>
        <w:rPr>
          <w:rFonts w:ascii="Lato" w:eastAsia="Arial Narrow" w:hAnsi="Lato"/>
          <w:b/>
          <w:sz w:val="16"/>
        </w:rPr>
      </w:pPr>
      <w:r w:rsidRPr="00D47E4A">
        <w:rPr>
          <w:rFonts w:ascii="Lato" w:eastAsia="Arial Narrow" w:hAnsi="Lato"/>
          <w:b/>
          <w:sz w:val="17"/>
        </w:rPr>
        <w:t>15</w:t>
      </w:r>
      <w:r w:rsidRPr="00D47E4A">
        <w:rPr>
          <w:rFonts w:ascii="Lato" w:eastAsia="Times New Roman" w:hAnsi="Lato"/>
        </w:rPr>
        <w:tab/>
      </w:r>
      <w:r w:rsidRPr="00D47E4A">
        <w:rPr>
          <w:rFonts w:ascii="Lato" w:eastAsia="Arial Narrow" w:hAnsi="Lato"/>
          <w:b/>
          <w:sz w:val="16"/>
        </w:rPr>
        <w:t>Export Controls</w:t>
      </w:r>
    </w:p>
    <w:p w:rsidR="00000000" w:rsidRPr="00D47E4A" w:rsidRDefault="00D47E4A">
      <w:pPr>
        <w:spacing w:line="46" w:lineRule="exact"/>
        <w:rPr>
          <w:rFonts w:ascii="Lato" w:eastAsia="Times New Roman" w:hAnsi="Lato"/>
        </w:rPr>
      </w:pPr>
    </w:p>
    <w:p w:rsidR="00000000" w:rsidRPr="00D47E4A" w:rsidRDefault="00D47E4A">
      <w:pPr>
        <w:numPr>
          <w:ilvl w:val="0"/>
          <w:numId w:val="23"/>
        </w:numPr>
        <w:tabs>
          <w:tab w:val="left" w:pos="340"/>
        </w:tabs>
        <w:spacing w:line="235" w:lineRule="auto"/>
        <w:ind w:left="340" w:hanging="338"/>
        <w:jc w:val="both"/>
        <w:rPr>
          <w:rFonts w:ascii="Lato" w:eastAsia="Arial Narrow" w:hAnsi="Lato"/>
          <w:sz w:val="16"/>
        </w:rPr>
      </w:pPr>
      <w:r w:rsidRPr="00D47E4A">
        <w:rPr>
          <w:rFonts w:ascii="Lato" w:eastAsia="Arial Narrow" w:hAnsi="Lato"/>
          <w:sz w:val="16"/>
        </w:rPr>
        <w:t>The fulfilment of the Agreement on Siemens</w:t>
      </w:r>
      <w:r w:rsidRPr="00D47E4A">
        <w:rPr>
          <w:rFonts w:ascii="Lato" w:eastAsia="Arial Narrow" w:hAnsi="Lato"/>
          <w:sz w:val="16"/>
        </w:rPr>
        <w:t>’ part is conditional upon the following:</w:t>
      </w:r>
    </w:p>
    <w:p w:rsidR="00000000" w:rsidRPr="00D47E4A" w:rsidRDefault="00D47E4A">
      <w:pPr>
        <w:spacing w:line="138" w:lineRule="exact"/>
        <w:rPr>
          <w:rFonts w:ascii="Lato" w:eastAsia="Arial Narrow" w:hAnsi="Lato"/>
          <w:sz w:val="16"/>
        </w:rPr>
      </w:pPr>
    </w:p>
    <w:p w:rsidR="00000000" w:rsidRPr="00D47E4A" w:rsidRDefault="00D47E4A">
      <w:pPr>
        <w:numPr>
          <w:ilvl w:val="1"/>
          <w:numId w:val="23"/>
        </w:numPr>
        <w:tabs>
          <w:tab w:val="left" w:pos="680"/>
        </w:tabs>
        <w:spacing w:line="261" w:lineRule="auto"/>
        <w:ind w:left="680" w:hanging="342"/>
        <w:jc w:val="both"/>
        <w:rPr>
          <w:rFonts w:ascii="Lato" w:eastAsia="Arial Narrow" w:hAnsi="Lato"/>
          <w:sz w:val="16"/>
        </w:rPr>
      </w:pPr>
      <w:r w:rsidRPr="00D47E4A">
        <w:rPr>
          <w:rFonts w:ascii="Lato" w:eastAsia="Arial Narrow" w:hAnsi="Lato"/>
          <w:sz w:val="16"/>
        </w:rPr>
        <w:t>all necessary export licenses, permits, licenses and other permissions being obtained by the Customer from the relevant authorities for th</w:t>
      </w:r>
      <w:r w:rsidRPr="00D47E4A">
        <w:rPr>
          <w:rFonts w:ascii="Lato" w:eastAsia="Arial Narrow" w:hAnsi="Lato"/>
          <w:sz w:val="16"/>
        </w:rPr>
        <w:t>e destination and intended use of the Equipment and/or Services;</w:t>
      </w:r>
    </w:p>
    <w:p w:rsidR="00000000" w:rsidRPr="00D47E4A" w:rsidRDefault="00D47E4A">
      <w:pPr>
        <w:spacing w:line="121" w:lineRule="exact"/>
        <w:rPr>
          <w:rFonts w:ascii="Lato" w:eastAsia="Arial Narrow" w:hAnsi="Lato"/>
          <w:sz w:val="16"/>
        </w:rPr>
      </w:pPr>
    </w:p>
    <w:p w:rsidR="00000000" w:rsidRPr="00D47E4A" w:rsidRDefault="00D47E4A">
      <w:pPr>
        <w:numPr>
          <w:ilvl w:val="1"/>
          <w:numId w:val="23"/>
        </w:numPr>
        <w:tabs>
          <w:tab w:val="left" w:pos="680"/>
        </w:tabs>
        <w:spacing w:line="261" w:lineRule="auto"/>
        <w:ind w:left="680" w:right="20" w:hanging="342"/>
        <w:jc w:val="both"/>
        <w:rPr>
          <w:rFonts w:ascii="Lato" w:eastAsia="Arial Narrow" w:hAnsi="Lato"/>
          <w:sz w:val="16"/>
        </w:rPr>
      </w:pPr>
      <w:r w:rsidRPr="00D47E4A">
        <w:rPr>
          <w:rFonts w:ascii="Lato" w:eastAsia="Arial Narrow" w:hAnsi="Lato"/>
          <w:sz w:val="16"/>
        </w:rPr>
        <w:t>If Siemens is required to have any permit or license from any governmental or other regulatory authority, such permit or license being granted to the Siemens at the required time;</w:t>
      </w:r>
    </w:p>
    <w:p w:rsidR="00000000" w:rsidRPr="00D47E4A" w:rsidRDefault="00D47E4A">
      <w:pPr>
        <w:spacing w:line="121" w:lineRule="exact"/>
        <w:rPr>
          <w:rFonts w:ascii="Lato" w:eastAsia="Arial Narrow" w:hAnsi="Lato"/>
          <w:sz w:val="16"/>
        </w:rPr>
      </w:pPr>
    </w:p>
    <w:p w:rsidR="00000000" w:rsidRPr="00D47E4A" w:rsidRDefault="00D47E4A">
      <w:pPr>
        <w:numPr>
          <w:ilvl w:val="1"/>
          <w:numId w:val="23"/>
        </w:numPr>
        <w:tabs>
          <w:tab w:val="left" w:pos="680"/>
        </w:tabs>
        <w:spacing w:line="253" w:lineRule="auto"/>
        <w:ind w:left="680" w:hanging="342"/>
        <w:jc w:val="both"/>
        <w:rPr>
          <w:rFonts w:ascii="Lato" w:eastAsia="Arial Narrow" w:hAnsi="Lato"/>
          <w:sz w:val="16"/>
        </w:rPr>
      </w:pPr>
      <w:proofErr w:type="gramStart"/>
      <w:r w:rsidRPr="00D47E4A">
        <w:rPr>
          <w:rFonts w:ascii="Lato" w:eastAsia="Arial Narrow" w:hAnsi="Lato"/>
          <w:sz w:val="16"/>
        </w:rPr>
        <w:t>such</w:t>
      </w:r>
      <w:proofErr w:type="gramEnd"/>
      <w:r w:rsidRPr="00D47E4A">
        <w:rPr>
          <w:rFonts w:ascii="Lato" w:eastAsia="Arial Narrow" w:hAnsi="Lato"/>
          <w:sz w:val="16"/>
        </w:rPr>
        <w:t xml:space="preserve"> perf</w:t>
      </w:r>
      <w:r w:rsidRPr="00D47E4A">
        <w:rPr>
          <w:rFonts w:ascii="Lato" w:eastAsia="Arial Narrow" w:hAnsi="Lato"/>
          <w:sz w:val="16"/>
        </w:rPr>
        <w:t>ormance shall not be prevented by impediments on the grounds of national and international legal requirements, including but not limited to export control regulations, customs requirements, embargoes or other sanctions.</w:t>
      </w:r>
    </w:p>
    <w:p w:rsidR="00000000" w:rsidRPr="00D47E4A" w:rsidRDefault="00D47E4A">
      <w:pPr>
        <w:spacing w:line="128" w:lineRule="exact"/>
        <w:rPr>
          <w:rFonts w:ascii="Lato" w:eastAsia="Arial Narrow" w:hAnsi="Lato"/>
          <w:sz w:val="16"/>
        </w:rPr>
      </w:pPr>
    </w:p>
    <w:p w:rsidR="00000000" w:rsidRPr="00D47E4A" w:rsidRDefault="00D47E4A">
      <w:pPr>
        <w:numPr>
          <w:ilvl w:val="0"/>
          <w:numId w:val="23"/>
        </w:numPr>
        <w:tabs>
          <w:tab w:val="left" w:pos="340"/>
        </w:tabs>
        <w:spacing w:line="247" w:lineRule="auto"/>
        <w:ind w:left="340" w:right="20" w:hanging="338"/>
        <w:jc w:val="both"/>
        <w:rPr>
          <w:rFonts w:ascii="Lato" w:eastAsia="Arial Narrow" w:hAnsi="Lato"/>
          <w:sz w:val="16"/>
        </w:rPr>
      </w:pPr>
      <w:r w:rsidRPr="00D47E4A">
        <w:rPr>
          <w:rFonts w:ascii="Lato" w:eastAsia="Arial Narrow" w:hAnsi="Lato"/>
          <w:sz w:val="16"/>
        </w:rPr>
        <w:t xml:space="preserve">The Customer shall comply with all </w:t>
      </w:r>
      <w:r w:rsidRPr="00D47E4A">
        <w:rPr>
          <w:rFonts w:ascii="Lato" w:eastAsia="Arial Narrow" w:hAnsi="Lato"/>
          <w:sz w:val="16"/>
        </w:rPr>
        <w:t>relevant statutes, rules and regulations and bye-laws affecting its obligations and the performance of the Agreement (including any laws and regulations concerning the export, re-export or import of Equipment, technology or technical data and Services) and</w:t>
      </w:r>
      <w:r w:rsidRPr="00D47E4A">
        <w:rPr>
          <w:rFonts w:ascii="Lato" w:eastAsia="Arial Narrow" w:hAnsi="Lato"/>
          <w:sz w:val="16"/>
        </w:rPr>
        <w:t xml:space="preserve"> shall obtain at its own costs and expenses all necessary permits and licences. Siemens may suspend performance if the Customer is in violation of applicable laws or regulations.</w:t>
      </w:r>
    </w:p>
    <w:p w:rsidR="00000000" w:rsidRPr="00D47E4A" w:rsidRDefault="00D47E4A">
      <w:pPr>
        <w:spacing w:line="126" w:lineRule="exact"/>
        <w:rPr>
          <w:rFonts w:ascii="Lato" w:eastAsia="Arial Narrow" w:hAnsi="Lato"/>
          <w:sz w:val="16"/>
        </w:rPr>
      </w:pPr>
    </w:p>
    <w:p w:rsidR="00000000" w:rsidRPr="00D47E4A" w:rsidRDefault="00D47E4A">
      <w:pPr>
        <w:numPr>
          <w:ilvl w:val="0"/>
          <w:numId w:val="23"/>
        </w:numPr>
        <w:tabs>
          <w:tab w:val="left" w:pos="340"/>
        </w:tabs>
        <w:spacing w:line="248" w:lineRule="auto"/>
        <w:ind w:left="340" w:hanging="338"/>
        <w:jc w:val="both"/>
        <w:rPr>
          <w:rFonts w:ascii="Lato" w:eastAsia="Arial Narrow" w:hAnsi="Lato"/>
          <w:sz w:val="16"/>
        </w:rPr>
      </w:pPr>
      <w:r w:rsidRPr="00D47E4A">
        <w:rPr>
          <w:rFonts w:ascii="Lato" w:eastAsia="Arial Narrow" w:hAnsi="Lato"/>
          <w:sz w:val="16"/>
        </w:rPr>
        <w:t xml:space="preserve">Equipment labelled with </w:t>
      </w:r>
      <w:r w:rsidRPr="00D47E4A">
        <w:rPr>
          <w:rFonts w:ascii="Lato" w:eastAsia="Arial Narrow" w:hAnsi="Lato"/>
          <w:sz w:val="16"/>
        </w:rPr>
        <w:t>“AL not equal to N</w:t>
      </w:r>
      <w:r w:rsidRPr="00D47E4A">
        <w:rPr>
          <w:rFonts w:ascii="Lato" w:eastAsia="Arial Narrow" w:hAnsi="Lato"/>
          <w:sz w:val="16"/>
        </w:rPr>
        <w:t>” are subject to European or Germa</w:t>
      </w:r>
      <w:r w:rsidRPr="00D47E4A">
        <w:rPr>
          <w:rFonts w:ascii="Lato" w:eastAsia="Arial Narrow" w:hAnsi="Lato"/>
          <w:sz w:val="16"/>
        </w:rPr>
        <w:t xml:space="preserve">n export authorisation when being exported out of the European Union. Equipment labelled with </w:t>
      </w:r>
      <w:r w:rsidRPr="00D47E4A">
        <w:rPr>
          <w:rFonts w:ascii="Lato" w:eastAsia="Arial Narrow" w:hAnsi="Lato"/>
          <w:sz w:val="16"/>
        </w:rPr>
        <w:t>“ECCN not equal to N</w:t>
      </w:r>
      <w:r w:rsidRPr="00D47E4A">
        <w:rPr>
          <w:rFonts w:ascii="Lato" w:eastAsia="Arial Narrow" w:hAnsi="Lato"/>
          <w:sz w:val="16"/>
        </w:rPr>
        <w:t>” are subject to the United States of America</w:t>
      </w:r>
      <w:r w:rsidRPr="00D47E4A">
        <w:rPr>
          <w:rFonts w:ascii="Lato" w:eastAsia="Arial Narrow" w:hAnsi="Lato"/>
          <w:sz w:val="16"/>
        </w:rPr>
        <w:t xml:space="preserve">’s re-exporting authorisation. Even without a label, or with label </w:t>
      </w:r>
      <w:r w:rsidRPr="00D47E4A">
        <w:rPr>
          <w:rFonts w:ascii="Lato" w:eastAsia="Arial Narrow" w:hAnsi="Lato"/>
          <w:sz w:val="16"/>
        </w:rPr>
        <w:t>“AL</w:t>
      </w:r>
      <w:proofErr w:type="gramStart"/>
      <w:r w:rsidRPr="00D47E4A">
        <w:rPr>
          <w:rFonts w:ascii="Lato" w:eastAsia="Arial Narrow" w:hAnsi="Lato"/>
          <w:sz w:val="16"/>
        </w:rPr>
        <w:t>:N</w:t>
      </w:r>
      <w:proofErr w:type="gramEnd"/>
      <w:r w:rsidRPr="00D47E4A">
        <w:rPr>
          <w:rFonts w:ascii="Lato" w:eastAsia="Arial Narrow" w:hAnsi="Lato"/>
          <w:sz w:val="16"/>
        </w:rPr>
        <w:t xml:space="preserve">” or </w:t>
      </w:r>
      <w:r w:rsidRPr="00D47E4A">
        <w:rPr>
          <w:rFonts w:ascii="Lato" w:eastAsia="Arial Narrow" w:hAnsi="Lato"/>
          <w:sz w:val="16"/>
        </w:rPr>
        <w:t>“ECCN:N</w:t>
      </w:r>
      <w:r w:rsidRPr="00D47E4A">
        <w:rPr>
          <w:rFonts w:ascii="Lato" w:eastAsia="Arial Narrow" w:hAnsi="Lato"/>
          <w:sz w:val="16"/>
        </w:rPr>
        <w:t>”, authorisat</w:t>
      </w:r>
      <w:r w:rsidRPr="00D47E4A">
        <w:rPr>
          <w:rFonts w:ascii="Lato" w:eastAsia="Arial Narrow" w:hAnsi="Lato"/>
          <w:sz w:val="16"/>
        </w:rPr>
        <w:t>ion may be required due to the final end-use and destination for which the Equipment are to be used.</w:t>
      </w:r>
    </w:p>
    <w:p w:rsidR="00000000" w:rsidRPr="00D47E4A" w:rsidRDefault="00D47E4A">
      <w:pPr>
        <w:spacing w:line="143" w:lineRule="exact"/>
        <w:rPr>
          <w:rFonts w:ascii="Lato" w:eastAsia="Arial Narrow" w:hAnsi="Lato"/>
          <w:sz w:val="16"/>
        </w:rPr>
      </w:pPr>
    </w:p>
    <w:p w:rsidR="00000000" w:rsidRPr="00D47E4A" w:rsidRDefault="00D47E4A">
      <w:pPr>
        <w:numPr>
          <w:ilvl w:val="0"/>
          <w:numId w:val="23"/>
        </w:numPr>
        <w:tabs>
          <w:tab w:val="left" w:pos="340"/>
        </w:tabs>
        <w:spacing w:line="245" w:lineRule="auto"/>
        <w:ind w:left="340" w:hanging="338"/>
        <w:jc w:val="both"/>
        <w:rPr>
          <w:rFonts w:ascii="Lato" w:eastAsia="Arial Narrow" w:hAnsi="Lato"/>
          <w:sz w:val="16"/>
        </w:rPr>
      </w:pPr>
      <w:r w:rsidRPr="00D47E4A">
        <w:rPr>
          <w:rFonts w:ascii="Lato" w:eastAsia="Arial Narrow" w:hAnsi="Lato"/>
          <w:sz w:val="16"/>
        </w:rPr>
        <w:t>If the Customer transfers any Equipment (hardware and/ or software and/ or technology as well as corresponding documentation regardless of the mode of pro</w:t>
      </w:r>
      <w:r w:rsidRPr="00D47E4A">
        <w:rPr>
          <w:rFonts w:ascii="Lato" w:eastAsia="Arial Narrow" w:hAnsi="Lato"/>
          <w:sz w:val="16"/>
        </w:rPr>
        <w:t>vision and including all kinds of technical support) delivered or performed by Siemens or Services (including all kinds of technical support) to a third party, the Customer shall comply with all applicable national and international (re-) export control re</w:t>
      </w:r>
      <w:r w:rsidRPr="00D47E4A">
        <w:rPr>
          <w:rFonts w:ascii="Lato" w:eastAsia="Arial Narrow" w:hAnsi="Lato"/>
          <w:sz w:val="16"/>
        </w:rPr>
        <w:t>gulations. In any event of such transfer of Equipment and/or Services, the Customer shall comply with the (re-) export control regulations of the Federal Republic of Germany, of the European Union and of the United States of America.</w:t>
      </w:r>
    </w:p>
    <w:p w:rsidR="00000000" w:rsidRPr="00D47E4A" w:rsidRDefault="00D47E4A">
      <w:pPr>
        <w:spacing w:line="204" w:lineRule="exact"/>
        <w:rPr>
          <w:rFonts w:ascii="Lato" w:eastAsia="Arial Narrow" w:hAnsi="Lato"/>
          <w:sz w:val="16"/>
        </w:rPr>
      </w:pPr>
    </w:p>
    <w:p w:rsidR="00000000" w:rsidRPr="00D47E4A" w:rsidRDefault="00D47E4A">
      <w:pPr>
        <w:numPr>
          <w:ilvl w:val="0"/>
          <w:numId w:val="23"/>
        </w:numPr>
        <w:tabs>
          <w:tab w:val="left" w:pos="340"/>
        </w:tabs>
        <w:spacing w:line="256" w:lineRule="auto"/>
        <w:ind w:left="340" w:right="20" w:hanging="338"/>
        <w:jc w:val="both"/>
        <w:rPr>
          <w:rFonts w:ascii="Lato" w:eastAsia="Arial Narrow" w:hAnsi="Lato"/>
          <w:sz w:val="16"/>
        </w:rPr>
      </w:pPr>
      <w:r w:rsidRPr="00D47E4A">
        <w:rPr>
          <w:rFonts w:ascii="Lato" w:eastAsia="Arial Narrow" w:hAnsi="Lato"/>
          <w:sz w:val="16"/>
        </w:rPr>
        <w:t>Prior to any transfer</w:t>
      </w:r>
      <w:r w:rsidRPr="00D47E4A">
        <w:rPr>
          <w:rFonts w:ascii="Lato" w:eastAsia="Arial Narrow" w:hAnsi="Lato"/>
          <w:sz w:val="16"/>
        </w:rPr>
        <w:t xml:space="preserve"> of the Equipment and/or Services provided by Siemens to a third party, the Customer shall in particular check and guarantee by appropriate measures that:</w:t>
      </w:r>
    </w:p>
    <w:p w:rsidR="00000000" w:rsidRPr="00D47E4A" w:rsidRDefault="00D47E4A">
      <w:pPr>
        <w:numPr>
          <w:ilvl w:val="1"/>
          <w:numId w:val="23"/>
        </w:numPr>
        <w:tabs>
          <w:tab w:val="left" w:pos="680"/>
        </w:tabs>
        <w:spacing w:line="239" w:lineRule="auto"/>
        <w:ind w:left="680" w:hanging="342"/>
        <w:jc w:val="both"/>
        <w:rPr>
          <w:rFonts w:ascii="Lato" w:eastAsia="Arial Narrow" w:hAnsi="Lato"/>
          <w:sz w:val="16"/>
        </w:rPr>
      </w:pPr>
      <w:r w:rsidRPr="00D47E4A">
        <w:rPr>
          <w:rFonts w:ascii="Lato" w:eastAsia="Arial Narrow" w:hAnsi="Lato"/>
          <w:sz w:val="16"/>
        </w:rPr>
        <w:t>There will be no infringement of an embargo imposed by the European Union, by the United States of Am</w:t>
      </w:r>
      <w:r w:rsidRPr="00D47E4A">
        <w:rPr>
          <w:rFonts w:ascii="Lato" w:eastAsia="Arial Narrow" w:hAnsi="Lato"/>
          <w:sz w:val="16"/>
        </w:rPr>
        <w:t>erica and/ or by the United Nations by such transfer, by brokering of contracts concerning those Equipment and/or Services or by provision of other economic resources in connection with those Equipment and/or Services, also considering the limitations of d</w:t>
      </w:r>
      <w:r w:rsidRPr="00D47E4A">
        <w:rPr>
          <w:rFonts w:ascii="Lato" w:eastAsia="Arial Narrow" w:hAnsi="Lato"/>
          <w:sz w:val="16"/>
        </w:rPr>
        <w:t>omestic business and prohibitions of by-passing those embargos; and</w:t>
      </w:r>
    </w:p>
    <w:p w:rsidR="00000000" w:rsidRPr="00D47E4A" w:rsidRDefault="00D47E4A">
      <w:pPr>
        <w:spacing w:line="1" w:lineRule="exact"/>
        <w:rPr>
          <w:rFonts w:ascii="Lato" w:eastAsia="Arial Narrow" w:hAnsi="Lato"/>
          <w:sz w:val="16"/>
        </w:rPr>
      </w:pPr>
    </w:p>
    <w:p w:rsidR="00000000" w:rsidRPr="00D47E4A" w:rsidRDefault="00D47E4A">
      <w:pPr>
        <w:numPr>
          <w:ilvl w:val="1"/>
          <w:numId w:val="23"/>
        </w:numPr>
        <w:tabs>
          <w:tab w:val="left" w:pos="680"/>
        </w:tabs>
        <w:spacing w:line="239" w:lineRule="auto"/>
        <w:ind w:left="680" w:hanging="342"/>
        <w:jc w:val="both"/>
        <w:rPr>
          <w:rFonts w:ascii="Lato" w:eastAsia="Arial Narrow" w:hAnsi="Lato"/>
          <w:sz w:val="16"/>
        </w:rPr>
      </w:pPr>
      <w:r w:rsidRPr="00D47E4A">
        <w:rPr>
          <w:rFonts w:ascii="Lato" w:eastAsia="Arial Narrow" w:hAnsi="Lato"/>
          <w:sz w:val="16"/>
        </w:rPr>
        <w:t>Such Equipment and/or Services are not intended for use in connection with armaments, nuclear technology or weapons, if and to the extent such use is subject to prohibition or authorizati</w:t>
      </w:r>
      <w:r w:rsidRPr="00D47E4A">
        <w:rPr>
          <w:rFonts w:ascii="Lato" w:eastAsia="Arial Narrow" w:hAnsi="Lato"/>
          <w:sz w:val="16"/>
        </w:rPr>
        <w:t>on, unless required authorization is provided;</w:t>
      </w:r>
    </w:p>
    <w:p w:rsidR="00000000" w:rsidRPr="00D47E4A" w:rsidRDefault="00D47E4A">
      <w:pPr>
        <w:spacing w:line="3" w:lineRule="exact"/>
        <w:rPr>
          <w:rFonts w:ascii="Lato" w:eastAsia="Arial Narrow" w:hAnsi="Lato"/>
          <w:sz w:val="16"/>
        </w:rPr>
      </w:pPr>
    </w:p>
    <w:p w:rsidR="00000000" w:rsidRPr="00D47E4A" w:rsidRDefault="00D47E4A">
      <w:pPr>
        <w:numPr>
          <w:ilvl w:val="1"/>
          <w:numId w:val="23"/>
        </w:numPr>
        <w:tabs>
          <w:tab w:val="left" w:pos="680"/>
        </w:tabs>
        <w:spacing w:line="238" w:lineRule="auto"/>
        <w:ind w:left="680" w:hanging="342"/>
        <w:jc w:val="both"/>
        <w:rPr>
          <w:rFonts w:ascii="Lato" w:eastAsia="Arial Narrow" w:hAnsi="Lato"/>
          <w:sz w:val="16"/>
        </w:rPr>
      </w:pPr>
      <w:r w:rsidRPr="00D47E4A">
        <w:rPr>
          <w:rFonts w:ascii="Lato" w:eastAsia="Arial Narrow" w:hAnsi="Lato"/>
          <w:sz w:val="16"/>
        </w:rPr>
        <w:t>The regulations of all applicable Sanctioned Party Lists of the European Union and the United States of America concerning the trading with entities, persons and organizations listed therein are considered.</w:t>
      </w:r>
    </w:p>
    <w:p w:rsidR="00000000" w:rsidRPr="00D47E4A" w:rsidRDefault="00D47E4A">
      <w:pPr>
        <w:spacing w:line="152" w:lineRule="exact"/>
        <w:rPr>
          <w:rFonts w:ascii="Lato" w:eastAsia="Arial Narrow" w:hAnsi="Lato"/>
          <w:sz w:val="16"/>
        </w:rPr>
      </w:pPr>
    </w:p>
    <w:p w:rsidR="00000000" w:rsidRPr="00D47E4A" w:rsidRDefault="00D47E4A">
      <w:pPr>
        <w:numPr>
          <w:ilvl w:val="0"/>
          <w:numId w:val="23"/>
        </w:numPr>
        <w:tabs>
          <w:tab w:val="left" w:pos="340"/>
        </w:tabs>
        <w:spacing w:line="249" w:lineRule="auto"/>
        <w:ind w:left="340" w:hanging="338"/>
        <w:jc w:val="both"/>
        <w:rPr>
          <w:rFonts w:ascii="Lato" w:eastAsia="Arial Narrow" w:hAnsi="Lato"/>
          <w:sz w:val="16"/>
        </w:rPr>
      </w:pPr>
      <w:r w:rsidRPr="00D47E4A">
        <w:rPr>
          <w:rFonts w:ascii="Lato" w:eastAsia="Arial Narrow" w:hAnsi="Lato"/>
          <w:sz w:val="16"/>
        </w:rPr>
        <w:t>If required to enable authorities or Siemens to conduct export control checks, the Customer, upon request by SIemens, shall promptly provide Siemens with all information pertaining to the particular end customer, the particular destination and the particul</w:t>
      </w:r>
      <w:r w:rsidRPr="00D47E4A">
        <w:rPr>
          <w:rFonts w:ascii="Lato" w:eastAsia="Arial Narrow" w:hAnsi="Lato"/>
          <w:sz w:val="16"/>
        </w:rPr>
        <w:t>ar intended use of the Equipment and/or Services provided by Siemens, as well as any export control restrictions existing.</w:t>
      </w:r>
    </w:p>
    <w:p w:rsidR="00000000" w:rsidRPr="00D47E4A" w:rsidRDefault="00D47E4A">
      <w:pPr>
        <w:spacing w:line="204" w:lineRule="exact"/>
        <w:rPr>
          <w:rFonts w:ascii="Lato" w:eastAsia="Arial Narrow" w:hAnsi="Lato"/>
          <w:sz w:val="16"/>
        </w:rPr>
      </w:pPr>
    </w:p>
    <w:p w:rsidR="00000000" w:rsidRPr="00D47E4A" w:rsidRDefault="00D47E4A">
      <w:pPr>
        <w:numPr>
          <w:ilvl w:val="0"/>
          <w:numId w:val="23"/>
        </w:numPr>
        <w:tabs>
          <w:tab w:val="left" w:pos="340"/>
        </w:tabs>
        <w:spacing w:line="251" w:lineRule="auto"/>
        <w:ind w:left="340" w:right="120" w:hanging="338"/>
        <w:rPr>
          <w:rFonts w:ascii="Lato" w:eastAsia="Arial Narrow" w:hAnsi="Lato"/>
          <w:sz w:val="16"/>
        </w:rPr>
      </w:pPr>
      <w:r w:rsidRPr="00D47E4A">
        <w:rPr>
          <w:rFonts w:ascii="Lato" w:eastAsia="Arial Narrow" w:hAnsi="Lato"/>
          <w:sz w:val="16"/>
        </w:rPr>
        <w:t xml:space="preserve">The Customer shall indemnify and hold harmless Siemens from and against any claim, proceeding, action, fine, loss, cost and damages </w:t>
      </w:r>
      <w:r w:rsidRPr="00D47E4A">
        <w:rPr>
          <w:rFonts w:ascii="Lato" w:eastAsia="Arial Narrow" w:hAnsi="Lato"/>
          <w:sz w:val="16"/>
        </w:rPr>
        <w:t>arising out of or relating to any noncompliance with export control regulations by the Customer, and the Customer shall compensate Siemens for all losses and expenses resulting thereof.</w:t>
      </w:r>
    </w:p>
    <w:p w:rsidR="00000000" w:rsidRPr="00D47E4A" w:rsidRDefault="00D47E4A">
      <w:pPr>
        <w:spacing w:line="130" w:lineRule="exact"/>
        <w:rPr>
          <w:rFonts w:ascii="Lato" w:eastAsia="Times New Roman" w:hAnsi="Lato"/>
        </w:rPr>
      </w:pPr>
    </w:p>
    <w:p w:rsidR="00000000" w:rsidRPr="00D47E4A" w:rsidRDefault="00D47E4A">
      <w:pPr>
        <w:tabs>
          <w:tab w:val="left" w:pos="340"/>
        </w:tabs>
        <w:spacing w:line="0" w:lineRule="atLeast"/>
        <w:rPr>
          <w:rFonts w:ascii="Lato" w:eastAsia="Arial Narrow" w:hAnsi="Lato"/>
          <w:b/>
          <w:sz w:val="16"/>
        </w:rPr>
      </w:pPr>
      <w:r w:rsidRPr="00D47E4A">
        <w:rPr>
          <w:rFonts w:ascii="Lato" w:eastAsia="Arial Narrow" w:hAnsi="Lato"/>
          <w:b/>
          <w:sz w:val="17"/>
        </w:rPr>
        <w:t>16</w:t>
      </w:r>
      <w:r w:rsidRPr="00D47E4A">
        <w:rPr>
          <w:rFonts w:ascii="Lato" w:eastAsia="Times New Roman" w:hAnsi="Lato"/>
        </w:rPr>
        <w:tab/>
      </w:r>
      <w:r w:rsidRPr="00D47E4A">
        <w:rPr>
          <w:rFonts w:ascii="Lato" w:eastAsia="Arial Narrow" w:hAnsi="Lato"/>
          <w:b/>
          <w:sz w:val="16"/>
        </w:rPr>
        <w:t>General</w:t>
      </w:r>
    </w:p>
    <w:p w:rsidR="00000000" w:rsidRPr="00D47E4A" w:rsidRDefault="00D47E4A">
      <w:pPr>
        <w:spacing w:line="150" w:lineRule="exact"/>
        <w:rPr>
          <w:rFonts w:ascii="Lato" w:eastAsia="Times New Roman" w:hAnsi="Lato"/>
        </w:rPr>
      </w:pPr>
    </w:p>
    <w:p w:rsidR="00000000" w:rsidRPr="00D47E4A" w:rsidRDefault="00D47E4A">
      <w:pPr>
        <w:spacing w:line="0" w:lineRule="atLeast"/>
        <w:rPr>
          <w:rFonts w:ascii="Lato" w:eastAsia="Arial" w:hAnsi="Lato"/>
          <w:sz w:val="11"/>
        </w:rPr>
      </w:pPr>
      <w:r w:rsidRPr="00D47E4A">
        <w:rPr>
          <w:rFonts w:ascii="Lato" w:eastAsia="Arial" w:hAnsi="Lato"/>
          <w:sz w:val="11"/>
        </w:rPr>
        <w:t>SIEMENS PTE LTD (RC No. 199605166D)</w:t>
      </w:r>
    </w:p>
    <w:p w:rsidR="00000000" w:rsidRPr="00D47E4A" w:rsidRDefault="00D47E4A">
      <w:pPr>
        <w:spacing w:line="234" w:lineRule="exact"/>
        <w:rPr>
          <w:rFonts w:ascii="Lato" w:eastAsia="Times New Roman" w:hAnsi="Lato"/>
        </w:rPr>
      </w:pPr>
      <w:r w:rsidRPr="00D47E4A">
        <w:rPr>
          <w:rFonts w:ascii="Lato" w:eastAsia="Arial" w:hAnsi="Lato"/>
          <w:sz w:val="11"/>
        </w:rPr>
        <w:br w:type="column"/>
      </w:r>
    </w:p>
    <w:p w:rsidR="00000000" w:rsidRPr="00D47E4A" w:rsidRDefault="00D47E4A">
      <w:pPr>
        <w:numPr>
          <w:ilvl w:val="0"/>
          <w:numId w:val="24"/>
        </w:numPr>
        <w:tabs>
          <w:tab w:val="left" w:pos="333"/>
        </w:tabs>
        <w:spacing w:line="244" w:lineRule="auto"/>
        <w:ind w:left="334" w:right="80" w:hanging="334"/>
        <w:jc w:val="both"/>
        <w:rPr>
          <w:rFonts w:ascii="Lato" w:eastAsia="Arial Narrow" w:hAnsi="Lato"/>
          <w:sz w:val="16"/>
        </w:rPr>
      </w:pPr>
      <w:r w:rsidRPr="00D47E4A">
        <w:rPr>
          <w:rFonts w:ascii="Lato" w:eastAsia="Arial Narrow" w:hAnsi="Lato"/>
          <w:sz w:val="16"/>
        </w:rPr>
        <w:t>Siemens is a member</w:t>
      </w:r>
      <w:r w:rsidRPr="00D47E4A">
        <w:rPr>
          <w:rFonts w:ascii="Lato" w:eastAsia="Arial Narrow" w:hAnsi="Lato"/>
          <w:sz w:val="16"/>
        </w:rPr>
        <w:t xml:space="preserve"> of the group of companies (</w:t>
      </w:r>
      <w:r w:rsidRPr="00D47E4A">
        <w:rPr>
          <w:rFonts w:ascii="Lato" w:eastAsia="Arial Narrow" w:hAnsi="Lato"/>
          <w:sz w:val="16"/>
        </w:rPr>
        <w:t>“the Siemens group of companies</w:t>
      </w:r>
      <w:r w:rsidRPr="00D47E4A">
        <w:rPr>
          <w:rFonts w:ascii="Lato" w:eastAsia="Arial Narrow" w:hAnsi="Lato"/>
          <w:sz w:val="16"/>
        </w:rPr>
        <w:t>”) whose holding company is Siemens Aktiengesellschaft (</w:t>
      </w:r>
      <w:r w:rsidRPr="00D47E4A">
        <w:rPr>
          <w:rFonts w:ascii="Lato" w:eastAsia="Arial Narrow" w:hAnsi="Lato"/>
          <w:sz w:val="16"/>
        </w:rPr>
        <w:t>“SAG</w:t>
      </w:r>
      <w:r w:rsidRPr="00D47E4A">
        <w:rPr>
          <w:rFonts w:ascii="Lato" w:eastAsia="Arial Narrow" w:hAnsi="Lato"/>
          <w:sz w:val="16"/>
        </w:rPr>
        <w:t>”), and accordingly Siemens may perform any of its obligations or exercise any of its rights hereunder by itself or through any other mem</w:t>
      </w:r>
      <w:r w:rsidRPr="00D47E4A">
        <w:rPr>
          <w:rFonts w:ascii="Lato" w:eastAsia="Arial Narrow" w:hAnsi="Lato"/>
          <w:sz w:val="16"/>
        </w:rPr>
        <w:t>ber of this group, provided that any act or omission of any such other member shall be deemed to be the act or omission of Siemens. The Customer shall not assign any of its rights or obligations under the Agreement without the prior written consent of Siem</w:t>
      </w:r>
      <w:r w:rsidRPr="00D47E4A">
        <w:rPr>
          <w:rFonts w:ascii="Lato" w:eastAsia="Arial Narrow" w:hAnsi="Lato"/>
          <w:sz w:val="16"/>
        </w:rPr>
        <w:t>ens, such consent to be signed by its authorised representatives. Any attempted delegation or assignment shall be void. Siemens may sub-contract the performance of this Agreement or any part of this Agreement without obtaining the prior consent of the Cust</w:t>
      </w:r>
      <w:r w:rsidRPr="00D47E4A">
        <w:rPr>
          <w:rFonts w:ascii="Lato" w:eastAsia="Arial Narrow" w:hAnsi="Lato"/>
          <w:sz w:val="16"/>
        </w:rPr>
        <w:t>omer.</w:t>
      </w:r>
    </w:p>
    <w:p w:rsidR="00000000" w:rsidRPr="00D47E4A" w:rsidRDefault="00D47E4A">
      <w:pPr>
        <w:spacing w:line="145" w:lineRule="exact"/>
        <w:rPr>
          <w:rFonts w:ascii="Lato" w:eastAsia="Arial Narrow" w:hAnsi="Lato"/>
          <w:sz w:val="16"/>
        </w:rPr>
      </w:pPr>
    </w:p>
    <w:p w:rsidR="00000000" w:rsidRPr="00D47E4A" w:rsidRDefault="00D47E4A">
      <w:pPr>
        <w:numPr>
          <w:ilvl w:val="0"/>
          <w:numId w:val="24"/>
        </w:numPr>
        <w:tabs>
          <w:tab w:val="left" w:pos="333"/>
        </w:tabs>
        <w:spacing w:line="261" w:lineRule="auto"/>
        <w:ind w:left="334" w:right="80" w:hanging="334"/>
        <w:jc w:val="both"/>
        <w:rPr>
          <w:rFonts w:ascii="Lato" w:eastAsia="Arial Narrow" w:hAnsi="Lato"/>
          <w:sz w:val="16"/>
        </w:rPr>
      </w:pPr>
      <w:r w:rsidRPr="00D47E4A">
        <w:rPr>
          <w:rFonts w:ascii="Lato" w:eastAsia="Arial Narrow" w:hAnsi="Lato"/>
          <w:sz w:val="16"/>
        </w:rPr>
        <w:t>The fulfillment of the Agreement on Siemens</w:t>
      </w:r>
      <w:r w:rsidRPr="00D47E4A">
        <w:rPr>
          <w:rFonts w:ascii="Lato" w:eastAsia="Arial Narrow" w:hAnsi="Lato"/>
          <w:sz w:val="16"/>
        </w:rPr>
        <w:t>’ part is subject to the proviso that this shall not be prevented by impediments on the grounds of national and international legal requirements.</w:t>
      </w:r>
    </w:p>
    <w:p w:rsidR="00000000" w:rsidRPr="00D47E4A" w:rsidRDefault="00D47E4A">
      <w:pPr>
        <w:spacing w:line="130" w:lineRule="exact"/>
        <w:rPr>
          <w:rFonts w:ascii="Lato" w:eastAsia="Arial Narrow" w:hAnsi="Lato"/>
          <w:sz w:val="16"/>
        </w:rPr>
      </w:pPr>
    </w:p>
    <w:p w:rsidR="00000000" w:rsidRPr="00D47E4A" w:rsidRDefault="00D47E4A">
      <w:pPr>
        <w:numPr>
          <w:ilvl w:val="0"/>
          <w:numId w:val="24"/>
        </w:numPr>
        <w:tabs>
          <w:tab w:val="left" w:pos="333"/>
        </w:tabs>
        <w:spacing w:line="246" w:lineRule="auto"/>
        <w:ind w:left="334" w:right="80" w:hanging="334"/>
        <w:jc w:val="both"/>
        <w:rPr>
          <w:rFonts w:ascii="Lato" w:eastAsia="Arial Narrow" w:hAnsi="Lato"/>
          <w:sz w:val="16"/>
        </w:rPr>
      </w:pPr>
      <w:r w:rsidRPr="00D47E4A">
        <w:rPr>
          <w:rFonts w:ascii="Lato" w:eastAsia="Arial Narrow" w:hAnsi="Lato"/>
          <w:sz w:val="16"/>
        </w:rPr>
        <w:t>Any notice required or permitted to be given by either Part</w:t>
      </w:r>
      <w:r w:rsidRPr="00D47E4A">
        <w:rPr>
          <w:rFonts w:ascii="Lato" w:eastAsia="Arial Narrow" w:hAnsi="Lato"/>
          <w:sz w:val="16"/>
        </w:rPr>
        <w:t>y to the other under the Agreement shall be in writing and signed by the authorised representatives of the Party addressed to that other Party at its registered office or principal place of business or such other address as may at the relevant time have be</w:t>
      </w:r>
      <w:r w:rsidRPr="00D47E4A">
        <w:rPr>
          <w:rFonts w:ascii="Lato" w:eastAsia="Arial Narrow" w:hAnsi="Lato"/>
          <w:sz w:val="16"/>
        </w:rPr>
        <w:t>en notified to the Party giving the notice. Notices may be delivered by hand, or by prepaid registered post or by facsimile and shall be deemed to have been served:</w:t>
      </w:r>
    </w:p>
    <w:p w:rsidR="00000000" w:rsidRPr="00D47E4A" w:rsidRDefault="00D47E4A">
      <w:pPr>
        <w:numPr>
          <w:ilvl w:val="1"/>
          <w:numId w:val="24"/>
        </w:numPr>
        <w:tabs>
          <w:tab w:val="left" w:pos="674"/>
        </w:tabs>
        <w:spacing w:line="0" w:lineRule="atLeast"/>
        <w:ind w:left="674" w:hanging="333"/>
        <w:jc w:val="both"/>
        <w:rPr>
          <w:rFonts w:ascii="Lato" w:eastAsia="Arial Narrow" w:hAnsi="Lato"/>
          <w:sz w:val="16"/>
        </w:rPr>
      </w:pPr>
      <w:r w:rsidRPr="00D47E4A">
        <w:rPr>
          <w:rFonts w:ascii="Lato" w:eastAsia="Arial Narrow" w:hAnsi="Lato"/>
          <w:sz w:val="16"/>
        </w:rPr>
        <w:t>if by hand, at time of delivery;</w:t>
      </w:r>
    </w:p>
    <w:p w:rsidR="00000000" w:rsidRPr="00D47E4A" w:rsidRDefault="00D47E4A">
      <w:pPr>
        <w:spacing w:line="3" w:lineRule="exact"/>
        <w:rPr>
          <w:rFonts w:ascii="Lato" w:eastAsia="Arial Narrow" w:hAnsi="Lato"/>
          <w:sz w:val="16"/>
        </w:rPr>
      </w:pPr>
    </w:p>
    <w:p w:rsidR="00000000" w:rsidRPr="00D47E4A" w:rsidRDefault="00D47E4A">
      <w:pPr>
        <w:numPr>
          <w:ilvl w:val="1"/>
          <w:numId w:val="24"/>
        </w:numPr>
        <w:tabs>
          <w:tab w:val="left" w:pos="674"/>
        </w:tabs>
        <w:spacing w:line="238" w:lineRule="auto"/>
        <w:ind w:left="674" w:hanging="333"/>
        <w:jc w:val="both"/>
        <w:rPr>
          <w:rFonts w:ascii="Lato" w:eastAsia="Arial Narrow" w:hAnsi="Lato"/>
          <w:sz w:val="16"/>
        </w:rPr>
      </w:pPr>
      <w:r w:rsidRPr="00D47E4A">
        <w:rPr>
          <w:rFonts w:ascii="Lato" w:eastAsia="Arial Narrow" w:hAnsi="Lato"/>
          <w:sz w:val="16"/>
        </w:rPr>
        <w:t>if by prepaid registered post, 3 working days after posti</w:t>
      </w:r>
      <w:r w:rsidRPr="00D47E4A">
        <w:rPr>
          <w:rFonts w:ascii="Lato" w:eastAsia="Arial Narrow" w:hAnsi="Lato"/>
          <w:sz w:val="16"/>
        </w:rPr>
        <w:t>ng;</w:t>
      </w:r>
    </w:p>
    <w:p w:rsidR="00000000" w:rsidRPr="00D47E4A" w:rsidRDefault="00D47E4A">
      <w:pPr>
        <w:numPr>
          <w:ilvl w:val="1"/>
          <w:numId w:val="24"/>
        </w:numPr>
        <w:tabs>
          <w:tab w:val="left" w:pos="674"/>
        </w:tabs>
        <w:spacing w:line="243" w:lineRule="auto"/>
        <w:ind w:left="674" w:right="120" w:hanging="333"/>
        <w:jc w:val="both"/>
        <w:rPr>
          <w:rFonts w:ascii="Lato" w:eastAsia="Arial Narrow" w:hAnsi="Lato"/>
          <w:sz w:val="16"/>
        </w:rPr>
      </w:pPr>
      <w:proofErr w:type="gramStart"/>
      <w:r w:rsidRPr="00D47E4A">
        <w:rPr>
          <w:rFonts w:ascii="Lato" w:eastAsia="Arial Narrow" w:hAnsi="Lato"/>
          <w:sz w:val="16"/>
        </w:rPr>
        <w:t>if</w:t>
      </w:r>
      <w:proofErr w:type="gramEnd"/>
      <w:r w:rsidRPr="00D47E4A">
        <w:rPr>
          <w:rFonts w:ascii="Lato" w:eastAsia="Arial Narrow" w:hAnsi="Lato"/>
          <w:sz w:val="16"/>
        </w:rPr>
        <w:t xml:space="preserve"> by facsimile, on the date printed on the facsimile transmission report produced by the sender</w:t>
      </w:r>
      <w:r w:rsidRPr="00D47E4A">
        <w:rPr>
          <w:rFonts w:ascii="Lato" w:eastAsia="Arial Narrow" w:hAnsi="Lato"/>
          <w:sz w:val="16"/>
        </w:rPr>
        <w:t>’s machine.</w:t>
      </w:r>
    </w:p>
    <w:p w:rsidR="00000000" w:rsidRPr="00D47E4A" w:rsidRDefault="00D47E4A">
      <w:pPr>
        <w:spacing w:line="144" w:lineRule="exact"/>
        <w:rPr>
          <w:rFonts w:ascii="Lato" w:eastAsia="Arial Narrow" w:hAnsi="Lato"/>
          <w:sz w:val="16"/>
        </w:rPr>
      </w:pPr>
    </w:p>
    <w:p w:rsidR="00000000" w:rsidRPr="00D47E4A" w:rsidRDefault="00D47E4A">
      <w:pPr>
        <w:numPr>
          <w:ilvl w:val="0"/>
          <w:numId w:val="24"/>
        </w:numPr>
        <w:tabs>
          <w:tab w:val="left" w:pos="334"/>
        </w:tabs>
        <w:spacing w:line="253" w:lineRule="auto"/>
        <w:ind w:left="334" w:hanging="334"/>
        <w:jc w:val="both"/>
        <w:rPr>
          <w:rFonts w:ascii="Lato" w:eastAsia="Arial Narrow" w:hAnsi="Lato"/>
          <w:sz w:val="16"/>
        </w:rPr>
      </w:pPr>
      <w:r w:rsidRPr="00D47E4A">
        <w:rPr>
          <w:rFonts w:ascii="Lato" w:eastAsia="Arial Narrow" w:hAnsi="Lato"/>
          <w:sz w:val="16"/>
        </w:rPr>
        <w:t>No waiver by either Party of any breach of the Agreement by the other Party shall be considered as a waiver of any subsequent breach of the sam</w:t>
      </w:r>
      <w:r w:rsidRPr="00D47E4A">
        <w:rPr>
          <w:rFonts w:ascii="Lato" w:eastAsia="Arial Narrow" w:hAnsi="Lato"/>
          <w:sz w:val="16"/>
        </w:rPr>
        <w:t>e or any other provision. If either Party delays, neglects or chooses not to enforce its right under the Agreement, it shall not affect its right to do so at a later date.</w:t>
      </w:r>
    </w:p>
    <w:p w:rsidR="00000000" w:rsidRPr="00D47E4A" w:rsidRDefault="00D47E4A">
      <w:pPr>
        <w:spacing w:line="176" w:lineRule="exact"/>
        <w:rPr>
          <w:rFonts w:ascii="Lato" w:eastAsia="Arial Narrow" w:hAnsi="Lato"/>
          <w:sz w:val="16"/>
        </w:rPr>
      </w:pPr>
    </w:p>
    <w:p w:rsidR="00000000" w:rsidRPr="00D47E4A" w:rsidRDefault="00D47E4A">
      <w:pPr>
        <w:numPr>
          <w:ilvl w:val="0"/>
          <w:numId w:val="24"/>
        </w:numPr>
        <w:tabs>
          <w:tab w:val="left" w:pos="334"/>
        </w:tabs>
        <w:spacing w:line="246" w:lineRule="auto"/>
        <w:ind w:left="334" w:hanging="334"/>
        <w:jc w:val="both"/>
        <w:rPr>
          <w:rFonts w:ascii="Lato" w:eastAsia="Arial Narrow" w:hAnsi="Lato"/>
          <w:sz w:val="16"/>
        </w:rPr>
      </w:pPr>
      <w:r w:rsidRPr="00D47E4A">
        <w:rPr>
          <w:rFonts w:ascii="Lato" w:eastAsia="Arial Narrow" w:hAnsi="Lato"/>
          <w:sz w:val="16"/>
        </w:rPr>
        <w:t>If any provision of the Agreement or these Conditions is held by any competent auth</w:t>
      </w:r>
      <w:r w:rsidRPr="00D47E4A">
        <w:rPr>
          <w:rFonts w:ascii="Lato" w:eastAsia="Arial Narrow" w:hAnsi="Lato"/>
          <w:sz w:val="16"/>
        </w:rPr>
        <w:t xml:space="preserve">ority to be invalid or unenforceable in whole or in part such provision shall be construed, limited or if necessary, severed to the extent necessary to eliminate such invalidity or unenforceability and the validity of the other provisions of the Agreement </w:t>
      </w:r>
      <w:r w:rsidRPr="00D47E4A">
        <w:rPr>
          <w:rFonts w:ascii="Lato" w:eastAsia="Arial Narrow" w:hAnsi="Lato"/>
          <w:sz w:val="16"/>
        </w:rPr>
        <w:t>and these Conditions and the remainder of the provision in question shall not be affected but shall remain in full force and effect.</w:t>
      </w:r>
    </w:p>
    <w:p w:rsidR="00000000" w:rsidRPr="00D47E4A" w:rsidRDefault="00D47E4A">
      <w:pPr>
        <w:spacing w:line="151" w:lineRule="exact"/>
        <w:rPr>
          <w:rFonts w:ascii="Lato" w:eastAsia="Arial Narrow" w:hAnsi="Lato"/>
          <w:sz w:val="16"/>
        </w:rPr>
      </w:pPr>
    </w:p>
    <w:p w:rsidR="00000000" w:rsidRPr="00D47E4A" w:rsidRDefault="00D47E4A">
      <w:pPr>
        <w:numPr>
          <w:ilvl w:val="0"/>
          <w:numId w:val="24"/>
        </w:numPr>
        <w:tabs>
          <w:tab w:val="left" w:pos="334"/>
        </w:tabs>
        <w:spacing w:line="277" w:lineRule="auto"/>
        <w:ind w:left="334" w:hanging="334"/>
        <w:jc w:val="both"/>
        <w:rPr>
          <w:rFonts w:ascii="Lato" w:eastAsia="Arial Narrow" w:hAnsi="Lato"/>
          <w:sz w:val="16"/>
        </w:rPr>
      </w:pPr>
      <w:r w:rsidRPr="00D47E4A">
        <w:rPr>
          <w:rFonts w:ascii="Lato" w:eastAsia="Arial Narrow" w:hAnsi="Lato"/>
          <w:sz w:val="16"/>
        </w:rPr>
        <w:t>No terms shall survive the expiry or termination of the Agreement unless expressly provided.</w:t>
      </w:r>
    </w:p>
    <w:p w:rsidR="00000000" w:rsidRPr="00D47E4A" w:rsidRDefault="00D47E4A">
      <w:pPr>
        <w:spacing w:line="123" w:lineRule="exact"/>
        <w:rPr>
          <w:rFonts w:ascii="Lato" w:eastAsia="Arial Narrow" w:hAnsi="Lato"/>
          <w:sz w:val="16"/>
        </w:rPr>
      </w:pPr>
    </w:p>
    <w:p w:rsidR="00000000" w:rsidRPr="00D47E4A" w:rsidRDefault="00D47E4A">
      <w:pPr>
        <w:numPr>
          <w:ilvl w:val="0"/>
          <w:numId w:val="24"/>
        </w:numPr>
        <w:tabs>
          <w:tab w:val="left" w:pos="334"/>
        </w:tabs>
        <w:spacing w:line="261" w:lineRule="auto"/>
        <w:ind w:left="334" w:right="80" w:hanging="334"/>
        <w:rPr>
          <w:rFonts w:ascii="Lato" w:eastAsia="Arial Narrow" w:hAnsi="Lato"/>
          <w:sz w:val="16"/>
        </w:rPr>
      </w:pPr>
      <w:r w:rsidRPr="00D47E4A">
        <w:rPr>
          <w:rFonts w:ascii="Lato" w:eastAsia="Arial Narrow" w:hAnsi="Lato"/>
          <w:sz w:val="16"/>
        </w:rPr>
        <w:t>This Agreement is the entire</w:t>
      </w:r>
      <w:r w:rsidRPr="00D47E4A">
        <w:rPr>
          <w:rFonts w:ascii="Lato" w:eastAsia="Arial Narrow" w:hAnsi="Lato"/>
          <w:sz w:val="16"/>
        </w:rPr>
        <w:t xml:space="preserve"> agreement between the Parties and may not be changed unless agreed in writing by properly authorised representatives of both Parties.</w:t>
      </w:r>
    </w:p>
    <w:p w:rsidR="00000000" w:rsidRPr="00D47E4A" w:rsidRDefault="00D47E4A">
      <w:pPr>
        <w:spacing w:line="135" w:lineRule="exact"/>
        <w:rPr>
          <w:rFonts w:ascii="Lato" w:eastAsia="Arial Narrow" w:hAnsi="Lato"/>
          <w:sz w:val="16"/>
        </w:rPr>
      </w:pPr>
    </w:p>
    <w:p w:rsidR="00000000" w:rsidRPr="00D47E4A" w:rsidRDefault="00D47E4A">
      <w:pPr>
        <w:numPr>
          <w:ilvl w:val="0"/>
          <w:numId w:val="24"/>
        </w:numPr>
        <w:tabs>
          <w:tab w:val="left" w:pos="333"/>
        </w:tabs>
        <w:spacing w:line="253" w:lineRule="auto"/>
        <w:ind w:left="334" w:hanging="334"/>
        <w:jc w:val="both"/>
        <w:rPr>
          <w:rFonts w:ascii="Lato" w:eastAsia="Arial Narrow" w:hAnsi="Lato"/>
          <w:sz w:val="16"/>
        </w:rPr>
      </w:pPr>
      <w:r w:rsidRPr="00D47E4A">
        <w:rPr>
          <w:rFonts w:ascii="Lato" w:eastAsia="Arial Narrow" w:hAnsi="Lato"/>
          <w:sz w:val="16"/>
        </w:rPr>
        <w:t>The relationship between Siemens and the Customer is one of independent contractor and nothing in this Agreement shall b</w:t>
      </w:r>
      <w:r w:rsidRPr="00D47E4A">
        <w:rPr>
          <w:rFonts w:ascii="Lato" w:eastAsia="Arial Narrow" w:hAnsi="Lato"/>
          <w:sz w:val="16"/>
        </w:rPr>
        <w:t>e construed as creating any relationship of partnership, employment, joint venture or agency between Siemens and the Customer.</w:t>
      </w:r>
    </w:p>
    <w:p w:rsidR="00000000" w:rsidRPr="00D47E4A" w:rsidRDefault="00D47E4A">
      <w:pPr>
        <w:spacing w:line="137" w:lineRule="exact"/>
        <w:rPr>
          <w:rFonts w:ascii="Lato" w:eastAsia="Arial Narrow" w:hAnsi="Lato"/>
          <w:sz w:val="16"/>
        </w:rPr>
      </w:pPr>
    </w:p>
    <w:p w:rsidR="00000000" w:rsidRPr="00D47E4A" w:rsidRDefault="00D47E4A">
      <w:pPr>
        <w:numPr>
          <w:ilvl w:val="0"/>
          <w:numId w:val="24"/>
        </w:numPr>
        <w:tabs>
          <w:tab w:val="left" w:pos="333"/>
        </w:tabs>
        <w:spacing w:line="255" w:lineRule="auto"/>
        <w:ind w:left="334" w:hanging="334"/>
        <w:jc w:val="both"/>
        <w:rPr>
          <w:rFonts w:ascii="Lato" w:eastAsia="Arial Narrow" w:hAnsi="Lato"/>
          <w:sz w:val="16"/>
        </w:rPr>
      </w:pPr>
      <w:r w:rsidRPr="00D47E4A">
        <w:rPr>
          <w:rFonts w:ascii="Lato" w:eastAsia="Arial Narrow" w:hAnsi="Lato"/>
          <w:sz w:val="16"/>
        </w:rPr>
        <w:t>Save for the Siemens group of companies, the Parties do not intend that any term of the Agreement should be enforceable, by virt</w:t>
      </w:r>
      <w:r w:rsidRPr="00D47E4A">
        <w:rPr>
          <w:rFonts w:ascii="Lato" w:eastAsia="Arial Narrow" w:hAnsi="Lato"/>
          <w:sz w:val="16"/>
        </w:rPr>
        <w:t>ue of the Contracts (Rights of Third Parties) Act (Chapter 53B of Singapore) or otherwise, by any person who is not a party to the Agreement.</w:t>
      </w:r>
    </w:p>
    <w:p w:rsidR="00000000" w:rsidRPr="00D47E4A" w:rsidRDefault="00D47E4A">
      <w:pPr>
        <w:spacing w:line="320" w:lineRule="exact"/>
        <w:rPr>
          <w:rFonts w:ascii="Lato" w:eastAsia="Times New Roman" w:hAnsi="Lato"/>
        </w:rPr>
      </w:pPr>
    </w:p>
    <w:p w:rsidR="00000000" w:rsidRPr="00D47E4A" w:rsidRDefault="00D47E4A">
      <w:pPr>
        <w:numPr>
          <w:ilvl w:val="0"/>
          <w:numId w:val="25"/>
        </w:numPr>
        <w:tabs>
          <w:tab w:val="left" w:pos="334"/>
        </w:tabs>
        <w:spacing w:line="0" w:lineRule="atLeast"/>
        <w:ind w:left="334" w:hanging="334"/>
        <w:jc w:val="both"/>
        <w:rPr>
          <w:rFonts w:ascii="Lato" w:eastAsia="Arial Narrow" w:hAnsi="Lato"/>
          <w:b/>
          <w:sz w:val="16"/>
        </w:rPr>
      </w:pPr>
      <w:r w:rsidRPr="00D47E4A">
        <w:rPr>
          <w:rFonts w:ascii="Lato" w:eastAsia="Arial Narrow" w:hAnsi="Lato"/>
          <w:b/>
          <w:sz w:val="16"/>
        </w:rPr>
        <w:t>Applicable Law and Dispute Resolution</w:t>
      </w:r>
    </w:p>
    <w:p w:rsidR="00000000" w:rsidRPr="00D47E4A" w:rsidRDefault="00D47E4A">
      <w:pPr>
        <w:spacing w:line="39" w:lineRule="exact"/>
        <w:rPr>
          <w:rFonts w:ascii="Lato" w:eastAsia="Times New Roman" w:hAnsi="Lato"/>
        </w:rPr>
      </w:pPr>
    </w:p>
    <w:p w:rsidR="00000000" w:rsidRPr="00D47E4A" w:rsidRDefault="00D47E4A">
      <w:pPr>
        <w:numPr>
          <w:ilvl w:val="0"/>
          <w:numId w:val="26"/>
        </w:numPr>
        <w:tabs>
          <w:tab w:val="left" w:pos="333"/>
        </w:tabs>
        <w:spacing w:line="239" w:lineRule="auto"/>
        <w:ind w:left="334" w:hanging="334"/>
        <w:jc w:val="both"/>
        <w:rPr>
          <w:rFonts w:ascii="Lato" w:eastAsia="Arial Narrow" w:hAnsi="Lato"/>
          <w:sz w:val="16"/>
        </w:rPr>
      </w:pPr>
      <w:r w:rsidRPr="00D47E4A">
        <w:rPr>
          <w:rFonts w:ascii="Lato" w:eastAsia="Arial Narrow" w:hAnsi="Lato"/>
          <w:sz w:val="16"/>
        </w:rPr>
        <w:t>The Agreement (including these Conditions) shall be governed by and constr</w:t>
      </w:r>
      <w:r w:rsidRPr="00D47E4A">
        <w:rPr>
          <w:rFonts w:ascii="Lato" w:eastAsia="Arial Narrow" w:hAnsi="Lato"/>
          <w:sz w:val="16"/>
        </w:rPr>
        <w:t>ued in accordance with the laws of Singapore. The application of the United Nations Convention on Contracts for the International Sale of Goods of April 11, 1980 shall be excluded.</w:t>
      </w:r>
    </w:p>
    <w:p w:rsidR="00000000" w:rsidRPr="00D47E4A" w:rsidRDefault="00D47E4A">
      <w:pPr>
        <w:spacing w:line="149" w:lineRule="exact"/>
        <w:rPr>
          <w:rFonts w:ascii="Lato" w:eastAsia="Arial Narrow" w:hAnsi="Lato"/>
          <w:sz w:val="16"/>
        </w:rPr>
      </w:pPr>
    </w:p>
    <w:p w:rsidR="00000000" w:rsidRPr="00D47E4A" w:rsidRDefault="00D47E4A">
      <w:pPr>
        <w:numPr>
          <w:ilvl w:val="0"/>
          <w:numId w:val="26"/>
        </w:numPr>
        <w:tabs>
          <w:tab w:val="left" w:pos="334"/>
        </w:tabs>
        <w:spacing w:line="248" w:lineRule="auto"/>
        <w:ind w:left="334" w:hanging="334"/>
        <w:jc w:val="both"/>
        <w:rPr>
          <w:rFonts w:ascii="Lato" w:eastAsia="Arial Narrow" w:hAnsi="Lato"/>
          <w:sz w:val="16"/>
        </w:rPr>
      </w:pPr>
      <w:r w:rsidRPr="00D47E4A">
        <w:rPr>
          <w:rFonts w:ascii="Lato" w:eastAsia="Arial Narrow" w:hAnsi="Lato"/>
          <w:sz w:val="16"/>
        </w:rPr>
        <w:t>The Parties will use their best efforts to negotiate in good faith and set</w:t>
      </w:r>
      <w:r w:rsidRPr="00D47E4A">
        <w:rPr>
          <w:rFonts w:ascii="Lato" w:eastAsia="Arial Narrow" w:hAnsi="Lato"/>
          <w:sz w:val="16"/>
        </w:rPr>
        <w:t>tle any dispute that may arise out of or relate to this Agreement or any breach of it. If any such dispute cannot be settled amicably through ordinary negotiations between representatives of the Parties, the dispute shall be referred to the management of e</w:t>
      </w:r>
      <w:r w:rsidRPr="00D47E4A">
        <w:rPr>
          <w:rFonts w:ascii="Lato" w:eastAsia="Arial Narrow" w:hAnsi="Lato"/>
          <w:sz w:val="16"/>
        </w:rPr>
        <w:t>ach Party who will meet in good faith in order to try and resolve the dispute.</w:t>
      </w:r>
    </w:p>
    <w:p w:rsidR="00000000" w:rsidRPr="00D47E4A" w:rsidRDefault="00D47E4A">
      <w:pPr>
        <w:spacing w:line="318" w:lineRule="exact"/>
        <w:rPr>
          <w:rFonts w:ascii="Lato" w:eastAsia="Times New Roman" w:hAnsi="Lato"/>
        </w:rPr>
      </w:pPr>
    </w:p>
    <w:p w:rsidR="00000000" w:rsidRPr="00D47E4A" w:rsidRDefault="00D47E4A">
      <w:pPr>
        <w:spacing w:line="0" w:lineRule="atLeast"/>
        <w:ind w:left="3274"/>
        <w:rPr>
          <w:rFonts w:ascii="Lato" w:eastAsia="Arial" w:hAnsi="Lato"/>
          <w:sz w:val="11"/>
        </w:rPr>
      </w:pPr>
      <w:r w:rsidRPr="00D47E4A">
        <w:rPr>
          <w:rFonts w:ascii="Lato" w:eastAsia="Arial" w:hAnsi="Lato"/>
          <w:sz w:val="11"/>
        </w:rPr>
        <w:t>Revised Version</w:t>
      </w:r>
    </w:p>
    <w:p w:rsidR="00000000" w:rsidRPr="00D47E4A" w:rsidRDefault="00D47E4A">
      <w:pPr>
        <w:spacing w:line="23" w:lineRule="exact"/>
        <w:rPr>
          <w:rFonts w:ascii="Lato" w:eastAsia="Times New Roman" w:hAnsi="Lato"/>
        </w:rPr>
      </w:pPr>
    </w:p>
    <w:p w:rsidR="00000000" w:rsidRPr="00D47E4A" w:rsidRDefault="00D47E4A">
      <w:pPr>
        <w:spacing w:line="0" w:lineRule="atLeast"/>
        <w:ind w:left="3194"/>
        <w:rPr>
          <w:rFonts w:ascii="Lato" w:eastAsia="Arial" w:hAnsi="Lato"/>
          <w:sz w:val="11"/>
        </w:rPr>
      </w:pPr>
      <w:r w:rsidRPr="00D47E4A">
        <w:rPr>
          <w:rFonts w:ascii="Lato" w:eastAsia="Arial" w:hAnsi="Lato"/>
          <w:sz w:val="11"/>
        </w:rPr>
        <w:t>(EFFECTIVE FROM 01/07/2011)</w:t>
      </w:r>
    </w:p>
    <w:p w:rsidR="00000000" w:rsidRPr="00D47E4A" w:rsidRDefault="00D47E4A">
      <w:pPr>
        <w:spacing w:line="0" w:lineRule="atLeast"/>
        <w:ind w:left="3194"/>
        <w:rPr>
          <w:rFonts w:ascii="Lato" w:eastAsia="Arial" w:hAnsi="Lato"/>
          <w:sz w:val="11"/>
        </w:rPr>
        <w:sectPr w:rsidR="00000000" w:rsidRPr="00D47E4A">
          <w:type w:val="continuous"/>
          <w:pgSz w:w="12240" w:h="15840"/>
          <w:pgMar w:top="635" w:right="940" w:bottom="622" w:left="920" w:header="0" w:footer="0" w:gutter="0"/>
          <w:cols w:num="2" w:space="0" w:equalWidth="0">
            <w:col w:w="4860" w:space="666"/>
            <w:col w:w="4854"/>
          </w:cols>
          <w:docGrid w:linePitch="360"/>
        </w:sectPr>
      </w:pPr>
    </w:p>
    <w:p w:rsidR="00000000" w:rsidRPr="00D47E4A" w:rsidRDefault="00D47E4A">
      <w:pPr>
        <w:spacing w:line="0" w:lineRule="atLeast"/>
        <w:ind w:right="3080"/>
        <w:jc w:val="right"/>
        <w:rPr>
          <w:rFonts w:ascii="Lato" w:eastAsia="Arial Narrow" w:hAnsi="Lato"/>
          <w:b/>
          <w:sz w:val="19"/>
        </w:rPr>
      </w:pPr>
      <w:bookmarkStart w:id="8" w:name="page8"/>
      <w:bookmarkEnd w:id="8"/>
      <w:r w:rsidRPr="00D47E4A">
        <w:rPr>
          <w:rFonts w:ascii="Lato" w:eastAsia="Arial Narrow" w:hAnsi="Lato"/>
          <w:b/>
          <w:sz w:val="19"/>
        </w:rPr>
        <w:t>SIEMENS General Conditions of Service and Maintenance</w:t>
      </w:r>
    </w:p>
    <w:p w:rsidR="00000000" w:rsidRPr="00D47E4A" w:rsidRDefault="00D47E4A">
      <w:pPr>
        <w:spacing w:line="224" w:lineRule="exact"/>
        <w:rPr>
          <w:rFonts w:ascii="Lato" w:eastAsia="Times New Roman" w:hAnsi="Lato"/>
        </w:rPr>
      </w:pPr>
    </w:p>
    <w:p w:rsidR="00000000" w:rsidRPr="00D47E4A" w:rsidRDefault="00D47E4A">
      <w:pPr>
        <w:numPr>
          <w:ilvl w:val="0"/>
          <w:numId w:val="27"/>
        </w:numPr>
        <w:tabs>
          <w:tab w:val="left" w:pos="340"/>
        </w:tabs>
        <w:spacing w:line="251" w:lineRule="auto"/>
        <w:ind w:left="340" w:right="5520" w:hanging="338"/>
        <w:jc w:val="both"/>
        <w:rPr>
          <w:rFonts w:ascii="Lato" w:eastAsia="Arial Narrow" w:hAnsi="Lato"/>
          <w:sz w:val="16"/>
        </w:rPr>
      </w:pPr>
      <w:r w:rsidRPr="00D47E4A">
        <w:rPr>
          <w:rFonts w:ascii="Lato" w:eastAsia="Arial Narrow" w:hAnsi="Lato"/>
          <w:sz w:val="16"/>
        </w:rPr>
        <w:t>All negotiations connected with the dispute will be conducted in complete c</w:t>
      </w:r>
      <w:r w:rsidRPr="00D47E4A">
        <w:rPr>
          <w:rFonts w:ascii="Lato" w:eastAsia="Arial Narrow" w:hAnsi="Lato"/>
          <w:sz w:val="16"/>
        </w:rPr>
        <w:t>onfidence and the Parties undertake not to divulge details of such negotiations except to their professional advisers who will also be subject to such confidentiality and such negotiations shall be without prejudice to the rights of the Parties in any futu</w:t>
      </w:r>
      <w:r w:rsidRPr="00D47E4A">
        <w:rPr>
          <w:rFonts w:ascii="Lato" w:eastAsia="Arial Narrow" w:hAnsi="Lato"/>
          <w:sz w:val="16"/>
        </w:rPr>
        <w:t>re proceedings.</w:t>
      </w:r>
    </w:p>
    <w:p w:rsidR="00000000" w:rsidRPr="00D47E4A" w:rsidRDefault="00D47E4A">
      <w:pPr>
        <w:spacing w:line="139" w:lineRule="exact"/>
        <w:rPr>
          <w:rFonts w:ascii="Lato" w:eastAsia="Arial Narrow" w:hAnsi="Lato"/>
          <w:sz w:val="16"/>
        </w:rPr>
      </w:pPr>
    </w:p>
    <w:p w:rsidR="00000000" w:rsidRPr="00D47E4A" w:rsidRDefault="00D47E4A">
      <w:pPr>
        <w:numPr>
          <w:ilvl w:val="0"/>
          <w:numId w:val="27"/>
        </w:numPr>
        <w:tabs>
          <w:tab w:val="left" w:pos="340"/>
        </w:tabs>
        <w:spacing w:line="243" w:lineRule="auto"/>
        <w:ind w:left="340" w:right="5520" w:hanging="338"/>
        <w:jc w:val="both"/>
        <w:rPr>
          <w:rFonts w:ascii="Lato" w:eastAsia="Arial Narrow" w:hAnsi="Lato"/>
          <w:sz w:val="16"/>
        </w:rPr>
      </w:pPr>
      <w:r w:rsidRPr="00D47E4A">
        <w:rPr>
          <w:rFonts w:ascii="Lato" w:eastAsia="Arial Narrow" w:hAnsi="Lato"/>
          <w:sz w:val="16"/>
        </w:rPr>
        <w:t xml:space="preserve">In the event any such dispute is unresolved after thirty (30) days of the commencement of such negotiations referred to in Clause 17.2, such disputes arising out of or in connection with the Agreement, including any question regarding its </w:t>
      </w:r>
      <w:r w:rsidRPr="00D47E4A">
        <w:rPr>
          <w:rFonts w:ascii="Lato" w:eastAsia="Arial Narrow" w:hAnsi="Lato"/>
          <w:sz w:val="16"/>
        </w:rPr>
        <w:t>existence, validity or termination, shall be finally settled under the Rules of Singapore International Arbitration Centre (</w:t>
      </w:r>
      <w:r w:rsidRPr="00D47E4A">
        <w:rPr>
          <w:rFonts w:ascii="Lato" w:eastAsia="Arial Narrow" w:hAnsi="Lato"/>
          <w:sz w:val="16"/>
        </w:rPr>
        <w:t>“SIAC</w:t>
      </w:r>
      <w:r w:rsidRPr="00D47E4A">
        <w:rPr>
          <w:rFonts w:ascii="Lato" w:eastAsia="Arial Narrow" w:hAnsi="Lato"/>
          <w:sz w:val="16"/>
        </w:rPr>
        <w:t>”) for the time being in force (</w:t>
      </w:r>
      <w:r w:rsidRPr="00D47E4A">
        <w:rPr>
          <w:rFonts w:ascii="Lato" w:eastAsia="Arial Narrow" w:hAnsi="Lato"/>
          <w:sz w:val="16"/>
        </w:rPr>
        <w:t>“SIAC Rules</w:t>
      </w:r>
      <w:r w:rsidRPr="00D47E4A">
        <w:rPr>
          <w:rFonts w:ascii="Lato" w:eastAsia="Arial Narrow" w:hAnsi="Lato"/>
          <w:sz w:val="16"/>
        </w:rPr>
        <w:t>”), which rules are deemed to be incorporated by reference into this Clause. For dis</w:t>
      </w:r>
      <w:r w:rsidRPr="00D47E4A">
        <w:rPr>
          <w:rFonts w:ascii="Lato" w:eastAsia="Arial Narrow" w:hAnsi="Lato"/>
          <w:sz w:val="16"/>
        </w:rPr>
        <w:t>putes where the total quantum in dispute (including all counterclaims) is less than S$5 million, the tribunal shall consist of one (1) arbitrator to be appointed by the Chairman of SIAC. For all other disputes, the tribunal shall consist of three (3) arbit</w:t>
      </w:r>
      <w:r w:rsidRPr="00D47E4A">
        <w:rPr>
          <w:rFonts w:ascii="Lato" w:eastAsia="Arial Narrow" w:hAnsi="Lato"/>
          <w:sz w:val="16"/>
        </w:rPr>
        <w:t>rators to be appointed by the Chairman of the SIAC. The seat of arbitration shall be Singapore. The language to be used in the arbitration proceedings shall be English.</w:t>
      </w:r>
    </w:p>
    <w:p w:rsidR="00000000" w:rsidRPr="00D47E4A" w:rsidRDefault="00D47E4A">
      <w:pPr>
        <w:spacing w:line="200" w:lineRule="exact"/>
        <w:rPr>
          <w:rFonts w:ascii="Lato" w:eastAsia="Times New Roman" w:hAnsi="Lato"/>
        </w:rPr>
      </w:pPr>
    </w:p>
    <w:p w:rsidR="00000000" w:rsidRPr="00D47E4A" w:rsidRDefault="00D47E4A">
      <w:pPr>
        <w:spacing w:line="200" w:lineRule="exact"/>
        <w:rPr>
          <w:rFonts w:ascii="Lato" w:eastAsia="Times New Roman" w:hAnsi="Lato"/>
        </w:rPr>
      </w:pPr>
    </w:p>
    <w:p w:rsidR="00000000" w:rsidRPr="00D47E4A" w:rsidRDefault="00D47E4A">
      <w:pPr>
        <w:spacing w:line="200" w:lineRule="exact"/>
        <w:rPr>
          <w:rFonts w:ascii="Lato" w:eastAsia="Times New Roman" w:hAnsi="Lato"/>
        </w:rPr>
      </w:pPr>
    </w:p>
    <w:p w:rsidR="00000000" w:rsidRPr="00D47E4A" w:rsidRDefault="00D47E4A">
      <w:pPr>
        <w:spacing w:line="200" w:lineRule="exact"/>
        <w:rPr>
          <w:rFonts w:ascii="Lato" w:eastAsia="Times New Roman" w:hAnsi="Lato"/>
        </w:rPr>
      </w:pPr>
    </w:p>
    <w:p w:rsidR="00000000" w:rsidRPr="00D47E4A" w:rsidRDefault="00D47E4A">
      <w:pPr>
        <w:spacing w:line="200" w:lineRule="exact"/>
        <w:rPr>
          <w:rFonts w:ascii="Lato" w:eastAsia="Times New Roman" w:hAnsi="Lato"/>
        </w:rPr>
      </w:pPr>
    </w:p>
    <w:p w:rsidR="00000000" w:rsidRPr="00D47E4A" w:rsidRDefault="00D47E4A">
      <w:pPr>
        <w:spacing w:line="200" w:lineRule="exact"/>
        <w:rPr>
          <w:rFonts w:ascii="Lato" w:eastAsia="Times New Roman" w:hAnsi="Lato"/>
        </w:rPr>
      </w:pPr>
    </w:p>
    <w:p w:rsidR="00000000" w:rsidRPr="00D47E4A" w:rsidRDefault="00D47E4A">
      <w:pPr>
        <w:spacing w:line="200" w:lineRule="exact"/>
        <w:rPr>
          <w:rFonts w:ascii="Lato" w:eastAsia="Times New Roman" w:hAnsi="Lato"/>
        </w:rPr>
      </w:pPr>
    </w:p>
    <w:p w:rsidR="00000000" w:rsidRPr="00D47E4A" w:rsidRDefault="00D47E4A">
      <w:pPr>
        <w:spacing w:line="200" w:lineRule="exact"/>
        <w:rPr>
          <w:rFonts w:ascii="Lato" w:eastAsia="Times New Roman" w:hAnsi="Lato"/>
        </w:rPr>
      </w:pPr>
    </w:p>
    <w:p w:rsidR="00000000" w:rsidRPr="00D47E4A" w:rsidRDefault="00D47E4A">
      <w:pPr>
        <w:spacing w:line="200" w:lineRule="exact"/>
        <w:rPr>
          <w:rFonts w:ascii="Lato" w:eastAsia="Times New Roman" w:hAnsi="Lato"/>
        </w:rPr>
      </w:pPr>
    </w:p>
    <w:p w:rsidR="00000000" w:rsidRPr="00D47E4A" w:rsidRDefault="00D47E4A">
      <w:pPr>
        <w:spacing w:line="200" w:lineRule="exact"/>
        <w:rPr>
          <w:rFonts w:ascii="Lato" w:eastAsia="Times New Roman" w:hAnsi="Lato"/>
        </w:rPr>
      </w:pPr>
    </w:p>
    <w:p w:rsidR="00000000" w:rsidRPr="00D47E4A" w:rsidRDefault="00D47E4A">
      <w:pPr>
        <w:spacing w:line="200" w:lineRule="exact"/>
        <w:rPr>
          <w:rFonts w:ascii="Lato" w:eastAsia="Times New Roman" w:hAnsi="Lato"/>
        </w:rPr>
      </w:pPr>
    </w:p>
    <w:p w:rsidR="00000000" w:rsidRPr="00D47E4A" w:rsidRDefault="00D47E4A">
      <w:pPr>
        <w:spacing w:line="200" w:lineRule="exact"/>
        <w:rPr>
          <w:rFonts w:ascii="Lato" w:eastAsia="Times New Roman" w:hAnsi="Lato"/>
        </w:rPr>
      </w:pPr>
    </w:p>
    <w:p w:rsidR="00000000" w:rsidRPr="00D47E4A" w:rsidRDefault="00D47E4A">
      <w:pPr>
        <w:spacing w:line="200" w:lineRule="exact"/>
        <w:rPr>
          <w:rFonts w:ascii="Lato" w:eastAsia="Times New Roman" w:hAnsi="Lato"/>
        </w:rPr>
      </w:pPr>
    </w:p>
    <w:p w:rsidR="00000000" w:rsidRPr="00D47E4A" w:rsidRDefault="00D47E4A">
      <w:pPr>
        <w:spacing w:line="200" w:lineRule="exact"/>
        <w:rPr>
          <w:rFonts w:ascii="Lato" w:eastAsia="Times New Roman" w:hAnsi="Lato"/>
        </w:rPr>
      </w:pPr>
    </w:p>
    <w:p w:rsidR="00000000" w:rsidRPr="00D47E4A" w:rsidRDefault="00D47E4A">
      <w:pPr>
        <w:spacing w:line="200" w:lineRule="exact"/>
        <w:rPr>
          <w:rFonts w:ascii="Lato" w:eastAsia="Times New Roman" w:hAnsi="Lato"/>
        </w:rPr>
      </w:pPr>
    </w:p>
    <w:p w:rsidR="00000000" w:rsidRPr="00D47E4A" w:rsidRDefault="00D47E4A">
      <w:pPr>
        <w:spacing w:line="200" w:lineRule="exact"/>
        <w:rPr>
          <w:rFonts w:ascii="Lato" w:eastAsia="Times New Roman" w:hAnsi="Lato"/>
        </w:rPr>
      </w:pPr>
    </w:p>
    <w:p w:rsidR="00000000" w:rsidRPr="00D47E4A" w:rsidRDefault="00D47E4A">
      <w:pPr>
        <w:spacing w:line="200" w:lineRule="exact"/>
        <w:rPr>
          <w:rFonts w:ascii="Lato" w:eastAsia="Times New Roman" w:hAnsi="Lato"/>
        </w:rPr>
      </w:pPr>
    </w:p>
    <w:p w:rsidR="00000000" w:rsidRPr="00D47E4A" w:rsidRDefault="00D47E4A">
      <w:pPr>
        <w:spacing w:line="200" w:lineRule="exact"/>
        <w:rPr>
          <w:rFonts w:ascii="Lato" w:eastAsia="Times New Roman" w:hAnsi="Lato"/>
        </w:rPr>
      </w:pPr>
    </w:p>
    <w:p w:rsidR="00000000" w:rsidRPr="00D47E4A" w:rsidRDefault="00D47E4A">
      <w:pPr>
        <w:spacing w:line="200" w:lineRule="exact"/>
        <w:rPr>
          <w:rFonts w:ascii="Lato" w:eastAsia="Times New Roman" w:hAnsi="Lato"/>
        </w:rPr>
      </w:pPr>
    </w:p>
    <w:p w:rsidR="00000000" w:rsidRPr="00D47E4A" w:rsidRDefault="00D47E4A">
      <w:pPr>
        <w:spacing w:line="200" w:lineRule="exact"/>
        <w:rPr>
          <w:rFonts w:ascii="Lato" w:eastAsia="Times New Roman" w:hAnsi="Lato"/>
        </w:rPr>
      </w:pPr>
    </w:p>
    <w:p w:rsidR="00000000" w:rsidRPr="00D47E4A" w:rsidRDefault="00D47E4A">
      <w:pPr>
        <w:spacing w:line="200" w:lineRule="exact"/>
        <w:rPr>
          <w:rFonts w:ascii="Lato" w:eastAsia="Times New Roman" w:hAnsi="Lato"/>
        </w:rPr>
      </w:pPr>
    </w:p>
    <w:p w:rsidR="00000000" w:rsidRPr="00D47E4A" w:rsidRDefault="00D47E4A">
      <w:pPr>
        <w:spacing w:line="200" w:lineRule="exact"/>
        <w:rPr>
          <w:rFonts w:ascii="Lato" w:eastAsia="Times New Roman" w:hAnsi="Lato"/>
        </w:rPr>
      </w:pPr>
    </w:p>
    <w:p w:rsidR="00000000" w:rsidRPr="00D47E4A" w:rsidRDefault="00D47E4A">
      <w:pPr>
        <w:spacing w:line="200" w:lineRule="exact"/>
        <w:rPr>
          <w:rFonts w:ascii="Lato" w:eastAsia="Times New Roman" w:hAnsi="Lato"/>
        </w:rPr>
      </w:pPr>
    </w:p>
    <w:p w:rsidR="00000000" w:rsidRPr="00D47E4A" w:rsidRDefault="00D47E4A">
      <w:pPr>
        <w:spacing w:line="200" w:lineRule="exact"/>
        <w:rPr>
          <w:rFonts w:ascii="Lato" w:eastAsia="Times New Roman" w:hAnsi="Lato"/>
        </w:rPr>
      </w:pPr>
    </w:p>
    <w:p w:rsidR="00000000" w:rsidRPr="00D47E4A" w:rsidRDefault="00D47E4A">
      <w:pPr>
        <w:spacing w:line="200" w:lineRule="exact"/>
        <w:rPr>
          <w:rFonts w:ascii="Lato" w:eastAsia="Times New Roman" w:hAnsi="Lato"/>
        </w:rPr>
      </w:pPr>
    </w:p>
    <w:p w:rsidR="00000000" w:rsidRPr="00D47E4A" w:rsidRDefault="00D47E4A">
      <w:pPr>
        <w:spacing w:line="200" w:lineRule="exact"/>
        <w:rPr>
          <w:rFonts w:ascii="Lato" w:eastAsia="Times New Roman" w:hAnsi="Lato"/>
        </w:rPr>
      </w:pPr>
    </w:p>
    <w:p w:rsidR="00000000" w:rsidRPr="00D47E4A" w:rsidRDefault="00D47E4A">
      <w:pPr>
        <w:spacing w:line="200" w:lineRule="exact"/>
        <w:rPr>
          <w:rFonts w:ascii="Lato" w:eastAsia="Times New Roman" w:hAnsi="Lato"/>
        </w:rPr>
      </w:pPr>
    </w:p>
    <w:p w:rsidR="00000000" w:rsidRPr="00D47E4A" w:rsidRDefault="00D47E4A">
      <w:pPr>
        <w:spacing w:line="200" w:lineRule="exact"/>
        <w:rPr>
          <w:rFonts w:ascii="Lato" w:eastAsia="Times New Roman" w:hAnsi="Lato"/>
        </w:rPr>
      </w:pPr>
    </w:p>
    <w:p w:rsidR="00000000" w:rsidRPr="00D47E4A" w:rsidRDefault="00D47E4A">
      <w:pPr>
        <w:spacing w:line="200" w:lineRule="exact"/>
        <w:rPr>
          <w:rFonts w:ascii="Lato" w:eastAsia="Times New Roman" w:hAnsi="Lato"/>
        </w:rPr>
      </w:pPr>
    </w:p>
    <w:p w:rsidR="00000000" w:rsidRPr="00D47E4A" w:rsidRDefault="00D47E4A">
      <w:pPr>
        <w:spacing w:line="200" w:lineRule="exact"/>
        <w:rPr>
          <w:rFonts w:ascii="Lato" w:eastAsia="Times New Roman" w:hAnsi="Lato"/>
        </w:rPr>
      </w:pPr>
    </w:p>
    <w:p w:rsidR="00000000" w:rsidRPr="00D47E4A" w:rsidRDefault="00D47E4A">
      <w:pPr>
        <w:spacing w:line="200" w:lineRule="exact"/>
        <w:rPr>
          <w:rFonts w:ascii="Lato" w:eastAsia="Times New Roman" w:hAnsi="Lato"/>
        </w:rPr>
      </w:pPr>
    </w:p>
    <w:p w:rsidR="00000000" w:rsidRPr="00D47E4A" w:rsidRDefault="00D47E4A">
      <w:pPr>
        <w:spacing w:line="200" w:lineRule="exact"/>
        <w:rPr>
          <w:rFonts w:ascii="Lato" w:eastAsia="Times New Roman" w:hAnsi="Lato"/>
        </w:rPr>
      </w:pPr>
    </w:p>
    <w:p w:rsidR="00000000" w:rsidRPr="00D47E4A" w:rsidRDefault="00D47E4A">
      <w:pPr>
        <w:spacing w:line="200" w:lineRule="exact"/>
        <w:rPr>
          <w:rFonts w:ascii="Lato" w:eastAsia="Times New Roman" w:hAnsi="Lato"/>
        </w:rPr>
      </w:pPr>
    </w:p>
    <w:p w:rsidR="00000000" w:rsidRPr="00D47E4A" w:rsidRDefault="00D47E4A">
      <w:pPr>
        <w:spacing w:line="200" w:lineRule="exact"/>
        <w:rPr>
          <w:rFonts w:ascii="Lato" w:eastAsia="Times New Roman" w:hAnsi="Lato"/>
        </w:rPr>
      </w:pPr>
    </w:p>
    <w:p w:rsidR="00000000" w:rsidRPr="00D47E4A" w:rsidRDefault="00D47E4A">
      <w:pPr>
        <w:spacing w:line="200" w:lineRule="exact"/>
        <w:rPr>
          <w:rFonts w:ascii="Lato" w:eastAsia="Times New Roman" w:hAnsi="Lato"/>
        </w:rPr>
      </w:pPr>
    </w:p>
    <w:p w:rsidR="00000000" w:rsidRPr="00D47E4A" w:rsidRDefault="00D47E4A">
      <w:pPr>
        <w:spacing w:line="200" w:lineRule="exact"/>
        <w:rPr>
          <w:rFonts w:ascii="Lato" w:eastAsia="Times New Roman" w:hAnsi="Lato"/>
        </w:rPr>
      </w:pPr>
    </w:p>
    <w:p w:rsidR="00000000" w:rsidRPr="00D47E4A" w:rsidRDefault="00D47E4A">
      <w:pPr>
        <w:spacing w:line="200" w:lineRule="exact"/>
        <w:rPr>
          <w:rFonts w:ascii="Lato" w:eastAsia="Times New Roman" w:hAnsi="Lato"/>
        </w:rPr>
      </w:pPr>
    </w:p>
    <w:p w:rsidR="00000000" w:rsidRPr="00D47E4A" w:rsidRDefault="00D47E4A">
      <w:pPr>
        <w:spacing w:line="200" w:lineRule="exact"/>
        <w:rPr>
          <w:rFonts w:ascii="Lato" w:eastAsia="Times New Roman" w:hAnsi="Lato"/>
        </w:rPr>
      </w:pPr>
    </w:p>
    <w:p w:rsidR="00000000" w:rsidRPr="00D47E4A" w:rsidRDefault="00D47E4A">
      <w:pPr>
        <w:spacing w:line="200" w:lineRule="exact"/>
        <w:rPr>
          <w:rFonts w:ascii="Lato" w:eastAsia="Times New Roman" w:hAnsi="Lato"/>
        </w:rPr>
      </w:pPr>
    </w:p>
    <w:p w:rsidR="00000000" w:rsidRPr="00D47E4A" w:rsidRDefault="00D47E4A">
      <w:pPr>
        <w:spacing w:line="200" w:lineRule="exact"/>
        <w:rPr>
          <w:rFonts w:ascii="Lato" w:eastAsia="Times New Roman" w:hAnsi="Lato"/>
        </w:rPr>
      </w:pPr>
    </w:p>
    <w:p w:rsidR="00000000" w:rsidRPr="00D47E4A" w:rsidRDefault="00D47E4A">
      <w:pPr>
        <w:spacing w:line="200" w:lineRule="exact"/>
        <w:rPr>
          <w:rFonts w:ascii="Lato" w:eastAsia="Times New Roman" w:hAnsi="Lato"/>
        </w:rPr>
      </w:pPr>
    </w:p>
    <w:p w:rsidR="00000000" w:rsidRPr="00D47E4A" w:rsidRDefault="00D47E4A">
      <w:pPr>
        <w:spacing w:line="200" w:lineRule="exact"/>
        <w:rPr>
          <w:rFonts w:ascii="Lato" w:eastAsia="Times New Roman" w:hAnsi="Lato"/>
        </w:rPr>
      </w:pPr>
    </w:p>
    <w:p w:rsidR="00000000" w:rsidRPr="00D47E4A" w:rsidRDefault="00D47E4A">
      <w:pPr>
        <w:spacing w:line="200" w:lineRule="exact"/>
        <w:rPr>
          <w:rFonts w:ascii="Lato" w:eastAsia="Times New Roman" w:hAnsi="Lato"/>
        </w:rPr>
      </w:pPr>
    </w:p>
    <w:p w:rsidR="00000000" w:rsidRPr="00D47E4A" w:rsidRDefault="00D47E4A">
      <w:pPr>
        <w:spacing w:line="200" w:lineRule="exact"/>
        <w:rPr>
          <w:rFonts w:ascii="Lato" w:eastAsia="Times New Roman" w:hAnsi="Lato"/>
        </w:rPr>
      </w:pPr>
    </w:p>
    <w:p w:rsidR="00000000" w:rsidRPr="00D47E4A" w:rsidRDefault="00D47E4A">
      <w:pPr>
        <w:spacing w:line="200" w:lineRule="exact"/>
        <w:rPr>
          <w:rFonts w:ascii="Lato" w:eastAsia="Times New Roman" w:hAnsi="Lato"/>
        </w:rPr>
      </w:pPr>
    </w:p>
    <w:p w:rsidR="00000000" w:rsidRPr="00D47E4A" w:rsidRDefault="00D47E4A">
      <w:pPr>
        <w:spacing w:line="200" w:lineRule="exact"/>
        <w:rPr>
          <w:rFonts w:ascii="Lato" w:eastAsia="Times New Roman" w:hAnsi="Lato"/>
        </w:rPr>
      </w:pPr>
    </w:p>
    <w:p w:rsidR="00000000" w:rsidRPr="00D47E4A" w:rsidRDefault="00D47E4A">
      <w:pPr>
        <w:spacing w:line="200" w:lineRule="exact"/>
        <w:rPr>
          <w:rFonts w:ascii="Lato" w:eastAsia="Times New Roman" w:hAnsi="Lato"/>
        </w:rPr>
      </w:pPr>
    </w:p>
    <w:p w:rsidR="00000000" w:rsidRPr="00D47E4A" w:rsidRDefault="00D47E4A">
      <w:pPr>
        <w:spacing w:line="200" w:lineRule="exact"/>
        <w:rPr>
          <w:rFonts w:ascii="Lato" w:eastAsia="Times New Roman" w:hAnsi="Lato"/>
        </w:rPr>
      </w:pPr>
    </w:p>
    <w:p w:rsidR="00000000" w:rsidRPr="00D47E4A" w:rsidRDefault="00D47E4A">
      <w:pPr>
        <w:spacing w:line="200" w:lineRule="exact"/>
        <w:rPr>
          <w:rFonts w:ascii="Lato" w:eastAsia="Times New Roman" w:hAnsi="Lato"/>
        </w:rPr>
      </w:pPr>
    </w:p>
    <w:p w:rsidR="00000000" w:rsidRPr="00D47E4A" w:rsidRDefault="00D47E4A">
      <w:pPr>
        <w:spacing w:line="273" w:lineRule="exact"/>
        <w:rPr>
          <w:rFonts w:ascii="Lato" w:eastAsia="Times New Roman" w:hAnsi="Lato"/>
        </w:rPr>
      </w:pPr>
    </w:p>
    <w:p w:rsidR="00000000" w:rsidRPr="00D47E4A" w:rsidRDefault="00D47E4A">
      <w:pPr>
        <w:tabs>
          <w:tab w:val="left" w:pos="8780"/>
        </w:tabs>
        <w:spacing w:line="0" w:lineRule="atLeast"/>
        <w:rPr>
          <w:rFonts w:ascii="Lato" w:eastAsia="Arial" w:hAnsi="Lato"/>
          <w:sz w:val="11"/>
        </w:rPr>
      </w:pPr>
      <w:r w:rsidRPr="00D47E4A">
        <w:rPr>
          <w:rFonts w:ascii="Lato" w:eastAsia="Arial" w:hAnsi="Lato"/>
          <w:sz w:val="11"/>
        </w:rPr>
        <w:t>SIEMENS PTE LTD (RC No. 199605166D)</w:t>
      </w:r>
      <w:r w:rsidRPr="00D47E4A">
        <w:rPr>
          <w:rFonts w:ascii="Lato" w:eastAsia="Times New Roman" w:hAnsi="Lato"/>
        </w:rPr>
        <w:tab/>
      </w:r>
      <w:r w:rsidRPr="00D47E4A">
        <w:rPr>
          <w:rFonts w:ascii="Lato" w:eastAsia="Arial" w:hAnsi="Lato"/>
          <w:sz w:val="11"/>
        </w:rPr>
        <w:t>R</w:t>
      </w:r>
      <w:r w:rsidRPr="00D47E4A">
        <w:rPr>
          <w:rFonts w:ascii="Lato" w:eastAsia="Arial" w:hAnsi="Lato"/>
          <w:sz w:val="11"/>
        </w:rPr>
        <w:t>evised Version</w:t>
      </w:r>
    </w:p>
    <w:p w:rsidR="00000000" w:rsidRPr="00D47E4A" w:rsidRDefault="00D47E4A">
      <w:pPr>
        <w:spacing w:line="23" w:lineRule="exact"/>
        <w:rPr>
          <w:rFonts w:ascii="Lato" w:eastAsia="Times New Roman" w:hAnsi="Lato"/>
        </w:rPr>
      </w:pPr>
    </w:p>
    <w:p w:rsidR="00000000" w:rsidRPr="00D47E4A" w:rsidRDefault="00D47E4A">
      <w:pPr>
        <w:spacing w:line="0" w:lineRule="atLeast"/>
        <w:jc w:val="right"/>
        <w:rPr>
          <w:rFonts w:ascii="Lato" w:eastAsia="Arial" w:hAnsi="Lato"/>
          <w:sz w:val="11"/>
        </w:rPr>
      </w:pPr>
      <w:r w:rsidRPr="00D47E4A">
        <w:rPr>
          <w:rFonts w:ascii="Lato" w:eastAsia="Arial" w:hAnsi="Lato"/>
          <w:sz w:val="11"/>
        </w:rPr>
        <w:t>(EFFECTIVE FROM 01/07/2011)</w:t>
      </w:r>
      <w:bookmarkEnd w:id="1"/>
    </w:p>
    <w:sectPr w:rsidR="00000000" w:rsidRPr="00D47E4A">
      <w:pgSz w:w="12240" w:h="15840"/>
      <w:pgMar w:top="635" w:right="940" w:bottom="622" w:left="920" w:header="0" w:footer="0" w:gutter="0"/>
      <w:cols w:space="0" w:equalWidth="0">
        <w:col w:w="1038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DED7262"/>
    <w:lvl w:ilvl="0">
      <w:start w:val="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7FDCC232"/>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1BEFD79E"/>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41A7C4C8"/>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05"/>
    <w:multiLevelType w:val="hybridMultilevel"/>
    <w:tmpl w:val="6B68079A"/>
    <w:lvl w:ilvl="0">
      <w:start w:val="1"/>
      <w:numFmt w:val="decimal"/>
      <w:lvlText w:val="1.%1"/>
      <w:lvlJc w:val="left"/>
    </w:lvl>
    <w:lvl w:ilvl="1">
      <w:start w:val="1"/>
      <w:numFmt w:val="decimal"/>
      <w:lvlText w:val="1.5.%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00000006"/>
    <w:multiLevelType w:val="hybridMultilevel"/>
    <w:tmpl w:val="4E6AFB66"/>
    <w:lvl w:ilvl="0">
      <w:start w:val="1"/>
      <w:numFmt w:val="decimal"/>
      <w:lvlText w:val="3.%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15:restartNumberingAfterBreak="0">
    <w:nsid w:val="00000007"/>
    <w:multiLevelType w:val="hybridMultilevel"/>
    <w:tmpl w:val="25E45D32"/>
    <w:lvl w:ilvl="0">
      <w:start w:val="1"/>
      <w:numFmt w:val="decimal"/>
      <w:lvlText w:val="4.%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15:restartNumberingAfterBreak="0">
    <w:nsid w:val="00000008"/>
    <w:multiLevelType w:val="hybridMultilevel"/>
    <w:tmpl w:val="519B500C"/>
    <w:lvl w:ilvl="0">
      <w:start w:val="1"/>
      <w:numFmt w:val="decimal"/>
      <w:lvlText w:val="5.%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15:restartNumberingAfterBreak="0">
    <w:nsid w:val="00000009"/>
    <w:multiLevelType w:val="hybridMultilevel"/>
    <w:tmpl w:val="431BD7B6"/>
    <w:lvl w:ilvl="0">
      <w:start w:val="4"/>
      <w:numFmt w:val="decimal"/>
      <w:lvlText w:val="5.%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15:restartNumberingAfterBreak="0">
    <w:nsid w:val="0000000A"/>
    <w:multiLevelType w:val="hybridMultilevel"/>
    <w:tmpl w:val="3F2DBA30"/>
    <w:lvl w:ilvl="0">
      <w:start w:val="1"/>
      <w:numFmt w:val="decimal"/>
      <w:lvlText w:val="6.%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15:restartNumberingAfterBreak="0">
    <w:nsid w:val="0000000B"/>
    <w:multiLevelType w:val="hybridMultilevel"/>
    <w:tmpl w:val="7C83E458"/>
    <w:lvl w:ilvl="0">
      <w:start w:val="5"/>
      <w:numFmt w:val="decimal"/>
      <w:lvlText w:val="6.%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15:restartNumberingAfterBreak="0">
    <w:nsid w:val="0000000C"/>
    <w:multiLevelType w:val="hybridMultilevel"/>
    <w:tmpl w:val="257130A2"/>
    <w:lvl w:ilvl="0">
      <w:start w:val="1"/>
      <w:numFmt w:val="decimal"/>
      <w:lvlText w:val="7.%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 w15:restartNumberingAfterBreak="0">
    <w:nsid w:val="0000000D"/>
    <w:multiLevelType w:val="hybridMultilevel"/>
    <w:tmpl w:val="62BBD95A"/>
    <w:lvl w:ilvl="0">
      <w:start w:val="8"/>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 w15:restartNumberingAfterBreak="0">
    <w:nsid w:val="0000000E"/>
    <w:multiLevelType w:val="hybridMultilevel"/>
    <w:tmpl w:val="436C6124"/>
    <w:lvl w:ilvl="0">
      <w:start w:val="1"/>
      <w:numFmt w:val="decimal"/>
      <w:lvlText w:val="9.%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 w15:restartNumberingAfterBreak="0">
    <w:nsid w:val="0000000F"/>
    <w:multiLevelType w:val="hybridMultilevel"/>
    <w:tmpl w:val="628C895C"/>
    <w:lvl w:ilvl="0">
      <w:start w:val="1"/>
      <w:numFmt w:val="decimal"/>
      <w:lvlText w:val="10.%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 w15:restartNumberingAfterBreak="0">
    <w:nsid w:val="00000010"/>
    <w:multiLevelType w:val="hybridMultilevel"/>
    <w:tmpl w:val="333AB104"/>
    <w:lvl w:ilvl="0">
      <w:start w:val="6"/>
      <w:numFmt w:val="decimal"/>
      <w:lvlText w:val="10.%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 w15:restartNumberingAfterBreak="0">
    <w:nsid w:val="00000011"/>
    <w:multiLevelType w:val="hybridMultilevel"/>
    <w:tmpl w:val="721DA316"/>
    <w:lvl w:ilvl="0">
      <w:start w:val="1"/>
      <w:numFmt w:val="decimal"/>
      <w:lvlText w:val="11.%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 w15:restartNumberingAfterBreak="0">
    <w:nsid w:val="00000012"/>
    <w:multiLevelType w:val="hybridMultilevel"/>
    <w:tmpl w:val="2443A858"/>
    <w:lvl w:ilvl="0">
      <w:start w:val="1"/>
      <w:numFmt w:val="decimal"/>
      <w:lvlText w:val="12.%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8" w15:restartNumberingAfterBreak="0">
    <w:nsid w:val="00000013"/>
    <w:multiLevelType w:val="hybridMultilevel"/>
    <w:tmpl w:val="2D1D5AE8"/>
    <w:lvl w:ilvl="0">
      <w:start w:val="1"/>
      <w:numFmt w:val="decimal"/>
      <w:lvlText w:val="%1"/>
      <w:lvlJc w:val="left"/>
    </w:lvl>
    <w:lvl w:ilvl="1">
      <w:start w:val="3"/>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9" w15:restartNumberingAfterBreak="0">
    <w:nsid w:val="00000014"/>
    <w:multiLevelType w:val="hybridMultilevel"/>
    <w:tmpl w:val="6763845E"/>
    <w:lvl w:ilvl="0">
      <w:start w:val="2"/>
      <w:numFmt w:val="decimal"/>
      <w:lvlText w:val="12.%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0" w15:restartNumberingAfterBreak="0">
    <w:nsid w:val="00000015"/>
    <w:multiLevelType w:val="hybridMultilevel"/>
    <w:tmpl w:val="75A2A8D4"/>
    <w:lvl w:ilvl="0">
      <w:start w:val="1"/>
      <w:numFmt w:val="decimal"/>
      <w:lvlText w:val="13.%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1" w15:restartNumberingAfterBreak="0">
    <w:nsid w:val="00000016"/>
    <w:multiLevelType w:val="hybridMultilevel"/>
    <w:tmpl w:val="08EDBDAA"/>
    <w:lvl w:ilvl="0">
      <w:start w:val="1"/>
      <w:numFmt w:val="decimal"/>
      <w:lvlText w:val="14.%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2" w15:restartNumberingAfterBreak="0">
    <w:nsid w:val="00000017"/>
    <w:multiLevelType w:val="hybridMultilevel"/>
    <w:tmpl w:val="79838CB2"/>
    <w:lvl w:ilvl="0">
      <w:start w:val="1"/>
      <w:numFmt w:val="decimal"/>
      <w:lvlText w:val="15.%1"/>
      <w:lvlJc w:val="left"/>
    </w:lvl>
    <w:lvl w:ilvl="1">
      <w:start w:val="1"/>
      <w:numFmt w:val="lowerRoman"/>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3" w15:restartNumberingAfterBreak="0">
    <w:nsid w:val="00000018"/>
    <w:multiLevelType w:val="hybridMultilevel"/>
    <w:tmpl w:val="4353D0CC"/>
    <w:lvl w:ilvl="0">
      <w:start w:val="1"/>
      <w:numFmt w:val="decimal"/>
      <w:lvlText w:val="16.%1"/>
      <w:lvlJc w:val="left"/>
    </w:lvl>
    <w:lvl w:ilvl="1">
      <w:start w:val="1"/>
      <w:numFmt w:val="lowerRoman"/>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4" w15:restartNumberingAfterBreak="0">
    <w:nsid w:val="00000019"/>
    <w:multiLevelType w:val="hybridMultilevel"/>
    <w:tmpl w:val="0B03E0C6"/>
    <w:lvl w:ilvl="0">
      <w:start w:val="17"/>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5" w15:restartNumberingAfterBreak="0">
    <w:nsid w:val="0000001A"/>
    <w:multiLevelType w:val="hybridMultilevel"/>
    <w:tmpl w:val="189A769A"/>
    <w:lvl w:ilvl="0">
      <w:start w:val="1"/>
      <w:numFmt w:val="decimal"/>
      <w:lvlText w:val="17.%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6" w15:restartNumberingAfterBreak="0">
    <w:nsid w:val="0000001B"/>
    <w:multiLevelType w:val="hybridMultilevel"/>
    <w:tmpl w:val="54E49EB4"/>
    <w:lvl w:ilvl="0">
      <w:start w:val="3"/>
      <w:numFmt w:val="decimal"/>
      <w:lvlText w:val="17.%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E4A"/>
    <w:rsid w:val="00D47E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A95D59F-AB22-4AA2-A140-158E29A69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5355</Words>
  <Characters>30529</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cp:lastModifiedBy>ALI JAVED</cp:lastModifiedBy>
  <cp:revision>2</cp:revision>
  <dcterms:created xsi:type="dcterms:W3CDTF">2021-09-22T19:16:00Z</dcterms:created>
  <dcterms:modified xsi:type="dcterms:W3CDTF">2021-09-22T19:16:00Z</dcterms:modified>
</cp:coreProperties>
</file>