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E623210" w14:textId="37958398" w:rsidR="008C4044" w:rsidRPr="0068209D" w:rsidRDefault="008C4044" w:rsidP="008C4044">
      <w:pPr>
        <w:spacing w:line="276" w:lineRule="auto"/>
        <w:jc w:val="center"/>
        <w:rPr>
          <w:rFonts w:ascii="Century Gothic" w:hAnsi="Century Gothic" w:cs="Open Sans"/>
          <w:b/>
          <w:bCs/>
          <w:sz w:val="36"/>
          <w:szCs w:val="36"/>
          <w:u w:val="single"/>
        </w:rPr>
      </w:pPr>
      <w:r w:rsidRPr="0068209D">
        <w:rPr>
          <w:rFonts w:ascii="Century Gothic" w:hAnsi="Century Gothic" w:cs="Open Sans"/>
          <w:b/>
          <w:bCs/>
          <w:sz w:val="36"/>
          <w:szCs w:val="36"/>
          <w:u w:val="single"/>
        </w:rPr>
        <w:t>PRODUCT MANAGER</w:t>
      </w:r>
      <w:r w:rsidR="0068209D">
        <w:rPr>
          <w:rFonts w:ascii="Century Gothic" w:hAnsi="Century Gothic" w:cs="Open Sans"/>
          <w:b/>
          <w:bCs/>
          <w:sz w:val="36"/>
          <w:szCs w:val="36"/>
          <w:u w:val="single"/>
        </w:rPr>
        <w:t xml:space="preserve"> COVER LETTER</w:t>
      </w:r>
    </w:p>
    <w:p w14:paraId="3EBE19AF" w14:textId="77777777" w:rsidR="008C4044" w:rsidRPr="0068209D" w:rsidRDefault="008C4044" w:rsidP="008C4044">
      <w:pPr>
        <w:spacing w:line="276" w:lineRule="auto"/>
        <w:jc w:val="center"/>
        <w:rPr>
          <w:rFonts w:ascii="Century Gothic" w:hAnsi="Century Gothic" w:cs="Open Sans"/>
          <w:sz w:val="36"/>
          <w:szCs w:val="36"/>
        </w:rPr>
      </w:pPr>
    </w:p>
    <w:p w14:paraId="037932D7" w14:textId="6ACFBE22"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April 15, 20XX</w:t>
      </w:r>
    </w:p>
    <w:p w14:paraId="5BA00E16" w14:textId="77777777" w:rsidR="008C4044" w:rsidRPr="0068209D" w:rsidRDefault="008C4044" w:rsidP="008C4044">
      <w:pPr>
        <w:spacing w:line="276" w:lineRule="auto"/>
        <w:rPr>
          <w:rFonts w:ascii="Century Gothic" w:hAnsi="Century Gothic" w:cs="Open Sans"/>
          <w:sz w:val="24"/>
          <w:szCs w:val="24"/>
        </w:rPr>
      </w:pPr>
    </w:p>
    <w:p w14:paraId="264953BC" w14:textId="7A706A99"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Dear Ms. Hammock:</w:t>
      </w:r>
    </w:p>
    <w:p w14:paraId="45B675A1" w14:textId="77777777" w:rsidR="008C4044" w:rsidRPr="0068209D" w:rsidRDefault="008C4044" w:rsidP="008C4044">
      <w:pPr>
        <w:spacing w:line="276" w:lineRule="auto"/>
        <w:rPr>
          <w:rFonts w:ascii="Century Gothic" w:hAnsi="Century Gothic" w:cs="Open Sans"/>
          <w:sz w:val="24"/>
          <w:szCs w:val="24"/>
        </w:rPr>
      </w:pPr>
    </w:p>
    <w:p w14:paraId="661E22CB"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As Verizon seeks a servant-leader and voice of the product, I am eager to lead by example and work in close collaboration with your team to revolutionize the technical product manager role. My knack for problem-solving and market trend agility, inside knowledge of technical development, and strategic task management will help me lead your team to new heights.</w:t>
      </w:r>
    </w:p>
    <w:p w14:paraId="2D29BB3C"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 xml:space="preserve"> </w:t>
      </w:r>
    </w:p>
    <w:p w14:paraId="3500BF72" w14:textId="3B0C85A3"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 xml:space="preserve">The Google Analytics and programming skills I built while advancing as a technical product manager have given me invaluable insight concerning the technical infrastructures that make a great product. For example, I led 4 developers in the planning, creation, and implementation of APIs that boosted reporting speed within the internal analytics team by 31 percent. </w:t>
      </w:r>
    </w:p>
    <w:p w14:paraId="78BD394D"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 xml:space="preserve"> </w:t>
      </w:r>
    </w:p>
    <w:p w14:paraId="0E4C245B"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My history of leading roles in diverse team settings also helps me relate to a variety of specialists and strategize more effectively: I collaboratively streamlined the advertising platform strategy at Coursera to increase page loading speed by 27 percent, paving the way for improved UX as the platform scaled to over 14 million users. Alongside managing product development, I also specialized in client communication and feedback integration. My communication among departments allowed me to lead the development team to efficiently create an interactive coding environment application that boosted class sign-up rates by 47 percent.</w:t>
      </w:r>
    </w:p>
    <w:p w14:paraId="1A1B6165"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 xml:space="preserve"> </w:t>
      </w:r>
    </w:p>
    <w:p w14:paraId="27742B39"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My sense of weak spots in any strategy equips me to optimize Verizon's production strategies. My blend of technical, organizational, and interpersonal skills will seamlessly guide the planning and engineering aspects of each product toward quality assurance and heightened client satisfaction. Please reach out to learn more about my skills and successes and thank you for considering me to transform the technical product manager role.</w:t>
      </w:r>
    </w:p>
    <w:p w14:paraId="2EAAE0C8" w14:textId="777777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 xml:space="preserve"> </w:t>
      </w:r>
    </w:p>
    <w:p w14:paraId="6C7E1F89" w14:textId="6A6F8B77" w:rsidR="008C4044"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Best regards,</w:t>
      </w:r>
    </w:p>
    <w:p w14:paraId="5446387C" w14:textId="77777777" w:rsidR="008C4044" w:rsidRPr="0068209D" w:rsidRDefault="008C4044" w:rsidP="008C4044">
      <w:pPr>
        <w:spacing w:line="276" w:lineRule="auto"/>
        <w:rPr>
          <w:rFonts w:ascii="Century Gothic" w:hAnsi="Century Gothic" w:cs="Open Sans"/>
          <w:sz w:val="24"/>
          <w:szCs w:val="24"/>
        </w:rPr>
      </w:pPr>
    </w:p>
    <w:p w14:paraId="4F3DB58D" w14:textId="3D8CC487" w:rsidR="006805D8" w:rsidRPr="0068209D" w:rsidRDefault="008C4044" w:rsidP="008C4044">
      <w:pPr>
        <w:spacing w:line="276" w:lineRule="auto"/>
        <w:rPr>
          <w:rFonts w:ascii="Century Gothic" w:hAnsi="Century Gothic" w:cs="Open Sans"/>
          <w:sz w:val="24"/>
          <w:szCs w:val="24"/>
        </w:rPr>
      </w:pPr>
      <w:r w:rsidRPr="0068209D">
        <w:rPr>
          <w:rFonts w:ascii="Century Gothic" w:hAnsi="Century Gothic" w:cs="Open Sans"/>
          <w:sz w:val="24"/>
          <w:szCs w:val="24"/>
        </w:rPr>
        <w:t>William McGrath</w:t>
      </w:r>
      <w:r w:rsidR="008C2AE2" w:rsidRPr="0068209D">
        <w:rPr>
          <w:rFonts w:ascii="Century Gothic" w:hAnsi="Century Gothic"/>
          <w:noProof/>
          <w:sz w:val="24"/>
          <w:szCs w:val="24"/>
        </w:rPr>
        <mc:AlternateContent>
          <mc:Choice Requires="wps">
            <w:drawing>
              <wp:anchor distT="0" distB="0" distL="114300" distR="114300" simplePos="0" relativeHeight="251339264" behindDoc="0" locked="0" layoutInCell="1" allowOverlap="1" wp14:anchorId="79B9C542" wp14:editId="460D05F1">
                <wp:simplePos x="0" y="0"/>
                <wp:positionH relativeFrom="column">
                  <wp:posOffset>449580</wp:posOffset>
                </wp:positionH>
                <wp:positionV relativeFrom="paragraph">
                  <wp:posOffset>9219727</wp:posOffset>
                </wp:positionV>
                <wp:extent cx="2267585" cy="0"/>
                <wp:effectExtent l="0" t="19050" r="37465" b="19050"/>
                <wp:wrapNone/>
                <wp:docPr id="32" name="Straight Connector 32"/>
                <wp:cNvGraphicFramePr/>
                <a:graphic xmlns:a="http://schemas.openxmlformats.org/drawingml/2006/main">
                  <a:graphicData uri="http://schemas.microsoft.com/office/word/2010/wordprocessingShape">
                    <wps:wsp>
                      <wps:cNvCnPr/>
                      <wps:spPr>
                        <a:xfrm>
                          <a:off x="0" y="0"/>
                          <a:ext cx="2267585" cy="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39BF" id="Straight Connector 32" o:spid="_x0000_s1026" style="position:absolute;z-index:25133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725.95pt" to="213.95pt,7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" strokecolor="black [3213]" strokeweight="3.5pt">
                <v:stroke joinstyle="miter"/>
              </v:line>
            </w:pict>
          </mc:Fallback>
        </mc:AlternateContent>
      </w:r>
      <w:r w:rsidR="008C2AE2" w:rsidRPr="0068209D">
        <w:rPr>
          <w:rFonts w:ascii="Century Gothic" w:hAnsi="Century Gothic"/>
          <w:noProof/>
          <w:sz w:val="24"/>
          <w:szCs w:val="24"/>
        </w:rPr>
        <mc:AlternateContent>
          <mc:Choice Requires="wps">
            <w:drawing>
              <wp:anchor distT="0" distB="0" distL="114300" distR="114300" simplePos="0" relativeHeight="251334144" behindDoc="0" locked="0" layoutInCell="1" allowOverlap="1" wp14:anchorId="6441132F" wp14:editId="63809594">
                <wp:simplePos x="0" y="0"/>
                <wp:positionH relativeFrom="column">
                  <wp:posOffset>349885</wp:posOffset>
                </wp:positionH>
                <wp:positionV relativeFrom="paragraph">
                  <wp:posOffset>8940962</wp:posOffset>
                </wp:positionV>
                <wp:extent cx="2510790" cy="11163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510790" cy="1116330"/>
                        </a:xfrm>
                        <a:prstGeom prst="rect">
                          <a:avLst/>
                        </a:prstGeom>
                        <a:noFill/>
                        <a:ln w="6350">
                          <a:noFill/>
                        </a:ln>
                      </wps:spPr>
                      <wps:txbx>
                        <w:txbxContent>
                          <w:p w14:paraId="6CD49BAF" w14:textId="77777777" w:rsidR="007611EA" w:rsidRPr="00CA0B0D" w:rsidRDefault="007611EA" w:rsidP="00CA0B0D">
                            <w:pPr>
                              <w:spacing w:after="160"/>
                              <w:rPr>
                                <w:rFonts w:ascii="Montserrat" w:eastAsia="Times New Roman" w:hAnsi="Montserrat" w:cs="Arial"/>
                                <w:b/>
                                <w:bCs/>
                                <w:sz w:val="24"/>
                                <w:szCs w:val="24"/>
                              </w:rPr>
                            </w:pPr>
                            <w:r w:rsidRPr="00CA0B0D">
                              <w:rPr>
                                <w:rFonts w:ascii="Montserrat" w:eastAsia="Times New Roman" w:hAnsi="Montserrat" w:cs="Arial"/>
                                <w:b/>
                                <w:bCs/>
                                <w:sz w:val="24"/>
                                <w:szCs w:val="24"/>
                              </w:rPr>
                              <w:t>ENCLOSURES</w:t>
                            </w:r>
                          </w:p>
                          <w:p w14:paraId="3365705A"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Resume</w:t>
                            </w:r>
                          </w:p>
                          <w:p w14:paraId="5593F633"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Application</w:t>
                            </w:r>
                          </w:p>
                          <w:p w14:paraId="2858E3A3" w14:textId="6CD2C3B3" w:rsidR="007611EA" w:rsidRPr="00616E93" w:rsidRDefault="00616E93"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Letter</w:t>
                            </w:r>
                            <w:r w:rsidR="007611EA" w:rsidRPr="00616E93">
                              <w:rPr>
                                <w:rFonts w:ascii="Open Sans" w:eastAsia="Times New Roman" w:hAnsi="Open Sans" w:cs="Open Sans"/>
                                <w:color w:val="000000" w:themeColor="text1"/>
                                <w:sz w:val="24"/>
                                <w:szCs w:val="24"/>
                              </w:rPr>
                              <w:t xml:space="preserve"> of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1132F" id="_x0000_t202" coordsize="21600,21600" o:spt="202" path="m,l,21600r21600,l21600,xe">
                <v:stroke joinstyle="miter"/>
                <v:path gradientshapeok="t" o:connecttype="rect"/>
              </v:shapetype>
              <v:shape id="Text Box 21" o:spid="_x0000_s1026" type="#_x0000_t202" style="position:absolute;margin-left:27.55pt;margin-top:704pt;width:197.7pt;height:87.9pt;z-index:25133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" filled="f" stroked="f" strokeweight=".5pt">
                <v:textbox>
                  <w:txbxContent>
                    <w:p w14:paraId="6CD49BAF" w14:textId="77777777" w:rsidR="007611EA" w:rsidRPr="00CA0B0D" w:rsidRDefault="007611EA" w:rsidP="00CA0B0D">
                      <w:pPr>
                        <w:spacing w:after="160"/>
                        <w:rPr>
                          <w:rFonts w:ascii="Montserrat" w:eastAsia="Times New Roman" w:hAnsi="Montserrat" w:cs="Arial"/>
                          <w:b/>
                          <w:bCs/>
                          <w:sz w:val="24"/>
                          <w:szCs w:val="24"/>
                        </w:rPr>
                      </w:pPr>
                      <w:r w:rsidRPr="00CA0B0D">
                        <w:rPr>
                          <w:rFonts w:ascii="Montserrat" w:eastAsia="Times New Roman" w:hAnsi="Montserrat" w:cs="Arial"/>
                          <w:b/>
                          <w:bCs/>
                          <w:sz w:val="24"/>
                          <w:szCs w:val="24"/>
                        </w:rPr>
                        <w:t>ENCLOSURES</w:t>
                      </w:r>
                    </w:p>
                    <w:p w14:paraId="3365705A"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Resume</w:t>
                      </w:r>
                    </w:p>
                    <w:p w14:paraId="5593F633" w14:textId="77777777" w:rsidR="007611EA" w:rsidRPr="00616E93" w:rsidRDefault="007611EA"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sidRPr="00616E93">
                        <w:rPr>
                          <w:rFonts w:ascii="Open Sans" w:eastAsia="Times New Roman" w:hAnsi="Open Sans" w:cs="Open Sans"/>
                          <w:color w:val="000000" w:themeColor="text1"/>
                          <w:sz w:val="24"/>
                          <w:szCs w:val="24"/>
                        </w:rPr>
                        <w:t>Application</w:t>
                      </w:r>
                    </w:p>
                    <w:p w14:paraId="2858E3A3" w14:textId="6CD2C3B3" w:rsidR="007611EA" w:rsidRPr="00616E93" w:rsidRDefault="00616E93" w:rsidP="005D166D">
                      <w:pPr>
                        <w:pStyle w:val="ListParagraph"/>
                        <w:numPr>
                          <w:ilvl w:val="0"/>
                          <w:numId w:val="2"/>
                        </w:numPr>
                        <w:spacing w:after="0" w:line="240" w:lineRule="auto"/>
                        <w:ind w:left="432" w:hanging="288"/>
                        <w:rPr>
                          <w:rFonts w:ascii="Open Sans" w:eastAsia="Times New Roman" w:hAnsi="Open Sans" w:cs="Open Sans"/>
                          <w:color w:val="000000" w:themeColor="text1"/>
                          <w:sz w:val="24"/>
                          <w:szCs w:val="24"/>
                        </w:rPr>
                      </w:pPr>
                      <w:r>
                        <w:rPr>
                          <w:rFonts w:ascii="Open Sans" w:eastAsia="Times New Roman" w:hAnsi="Open Sans" w:cs="Open Sans"/>
                          <w:color w:val="000000" w:themeColor="text1"/>
                          <w:sz w:val="24"/>
                          <w:szCs w:val="24"/>
                        </w:rPr>
                        <w:t>Letter</w:t>
                      </w:r>
                      <w:r w:rsidR="007611EA" w:rsidRPr="00616E93">
                        <w:rPr>
                          <w:rFonts w:ascii="Open Sans" w:eastAsia="Times New Roman" w:hAnsi="Open Sans" w:cs="Open Sans"/>
                          <w:color w:val="000000" w:themeColor="text1"/>
                          <w:sz w:val="24"/>
                          <w:szCs w:val="24"/>
                        </w:rPr>
                        <w:t xml:space="preserve"> of recommendation</w:t>
                      </w:r>
                    </w:p>
                  </w:txbxContent>
                </v:textbox>
              </v:shape>
            </w:pict>
          </mc:Fallback>
        </mc:AlternateContent>
      </w:r>
    </w:p>
    <w:sectPr w:rsidR="006805D8" w:rsidRPr="0068209D" w:rsidSect="008C404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50D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7C"/>
    <w:multiLevelType w:val="hybridMultilevel"/>
    <w:tmpl w:val="8C7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106400">
    <w:abstractNumId w:val="0"/>
  </w:num>
  <w:num w:numId="2" w16cid:durableId="1013845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A"/>
    <w:rsid w:val="0001384E"/>
    <w:rsid w:val="000B6AB1"/>
    <w:rsid w:val="000E22EB"/>
    <w:rsid w:val="00161066"/>
    <w:rsid w:val="001E4B2F"/>
    <w:rsid w:val="00250099"/>
    <w:rsid w:val="00252FC0"/>
    <w:rsid w:val="00291952"/>
    <w:rsid w:val="003636B8"/>
    <w:rsid w:val="003647CE"/>
    <w:rsid w:val="003709A0"/>
    <w:rsid w:val="005347AE"/>
    <w:rsid w:val="00534D9B"/>
    <w:rsid w:val="00555735"/>
    <w:rsid w:val="005D166D"/>
    <w:rsid w:val="005F1FF8"/>
    <w:rsid w:val="006152F4"/>
    <w:rsid w:val="00615887"/>
    <w:rsid w:val="00616E93"/>
    <w:rsid w:val="0061701A"/>
    <w:rsid w:val="006217B8"/>
    <w:rsid w:val="006805D8"/>
    <w:rsid w:val="0068209D"/>
    <w:rsid w:val="006E21FC"/>
    <w:rsid w:val="00724FF7"/>
    <w:rsid w:val="007611EA"/>
    <w:rsid w:val="00777DDC"/>
    <w:rsid w:val="00791B02"/>
    <w:rsid w:val="007B3DAF"/>
    <w:rsid w:val="007F7029"/>
    <w:rsid w:val="008C2AE2"/>
    <w:rsid w:val="008C4044"/>
    <w:rsid w:val="008D5A37"/>
    <w:rsid w:val="009052AE"/>
    <w:rsid w:val="00A2403A"/>
    <w:rsid w:val="00A63B79"/>
    <w:rsid w:val="00AE4AF8"/>
    <w:rsid w:val="00AE72C9"/>
    <w:rsid w:val="00B41228"/>
    <w:rsid w:val="00B57D7E"/>
    <w:rsid w:val="00C1172E"/>
    <w:rsid w:val="00C260E2"/>
    <w:rsid w:val="00C36B80"/>
    <w:rsid w:val="00CA0B0D"/>
    <w:rsid w:val="00CF13CA"/>
    <w:rsid w:val="00D0162A"/>
    <w:rsid w:val="00D6666C"/>
    <w:rsid w:val="00E45DDA"/>
    <w:rsid w:val="00E64617"/>
    <w:rsid w:val="00E84D87"/>
    <w:rsid w:val="00E94757"/>
    <w:rsid w:val="00F874E4"/>
    <w:rsid w:val="00FF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AF0D"/>
  <w15:chartTrackingRefBased/>
  <w15:docId w15:val="{03CBA636-A09A-4E99-851D-55746D0D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EA"/>
    <w:pPr>
      <w:widowControl w:val="0"/>
      <w:autoSpaceDE w:val="0"/>
      <w:autoSpaceDN w:val="0"/>
      <w:spacing w:after="0" w:line="240" w:lineRule="auto"/>
    </w:pPr>
    <w:rPr>
      <w:rFonts w:ascii="Noto Sans" w:eastAsia="Noto Sans" w:hAnsi="Noto Sans" w:cs="No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EA"/>
    <w:pPr>
      <w:widowControl/>
      <w:autoSpaceDE/>
      <w:autoSpaceDN/>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B6AB1"/>
    <w:rPr>
      <w:color w:val="0563C1" w:themeColor="hyperlink"/>
      <w:u w:val="single"/>
    </w:rPr>
  </w:style>
  <w:style w:type="character" w:styleId="UnresolvedMention">
    <w:name w:val="Unresolved Mention"/>
    <w:basedOn w:val="DefaultParagraphFont"/>
    <w:uiPriority w:val="99"/>
    <w:semiHidden/>
    <w:unhideWhenUsed/>
    <w:rsid w:val="000B6AB1"/>
    <w:rPr>
      <w:color w:val="605E5C"/>
      <w:shd w:val="clear" w:color="auto" w:fill="E1DFDD"/>
    </w:rPr>
  </w:style>
  <w:style w:type="paragraph" w:styleId="NormalWeb">
    <w:name w:val="Normal (Web)"/>
    <w:basedOn w:val="Normal"/>
    <w:uiPriority w:val="99"/>
    <w:unhideWhenUsed/>
    <w:rsid w:val="0025009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Sunbal Shergill</cp:lastModifiedBy>
  <cp:revision>22</cp:revision>
  <cp:lastPrinted>2022-03-10T22:09:00Z</cp:lastPrinted>
  <dcterms:created xsi:type="dcterms:W3CDTF">2022-03-10T22:41:00Z</dcterms:created>
  <dcterms:modified xsi:type="dcterms:W3CDTF">2022-12-22T06:31:00Z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2022-12-20T13:58:07Z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dabd086d-7808-4f36-bdcd-10f6af0a2496</vt:lpwstr>
  </property>
  <property fmtid="{D5CDD505-2E9C-101B-9397-08002B2CF9AE}" pid="8" name="MSIP_Label_defa4170-0d19-0005-0004-bc88714345d2_ContentBits">
    <vt:lpwstr>0</vt:lpwstr>
  </property>
</Properties>
</file>