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3FA2" w14:textId="54132C18" w:rsidR="0087482F" w:rsidRPr="00A04B98" w:rsidRDefault="00A04B98" w:rsidP="00A04B98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04B98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6A50DCC8" w14:textId="38479BEA" w:rsidR="0087482F" w:rsidRDefault="00A04B98" w:rsidP="00A04B98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04B98">
        <w:rPr>
          <w:rFonts w:ascii="Century Gothic" w:hAnsi="Century Gothic"/>
          <w:b/>
          <w:sz w:val="36"/>
          <w:szCs w:val="36"/>
          <w:u w:val="single"/>
        </w:rPr>
        <w:t>CHAMBER MUSIC</w:t>
      </w:r>
    </w:p>
    <w:p w14:paraId="2E35380D" w14:textId="77777777" w:rsidR="00A04B98" w:rsidRPr="00A04B98" w:rsidRDefault="00A04B98" w:rsidP="00A04B98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458"/>
        <w:gridCol w:w="949"/>
        <w:gridCol w:w="854"/>
        <w:gridCol w:w="854"/>
        <w:gridCol w:w="854"/>
        <w:gridCol w:w="759"/>
        <w:gridCol w:w="665"/>
        <w:gridCol w:w="677"/>
      </w:tblGrid>
      <w:tr w:rsidR="00EC4752" w:rsidRPr="00A04B98" w14:paraId="6BC202C3" w14:textId="004C89E7" w:rsidTr="00095AFD">
        <w:trPr>
          <w:trHeight w:val="548"/>
        </w:trPr>
        <w:tc>
          <w:tcPr>
            <w:tcW w:w="2213" w:type="pct"/>
            <w:vAlign w:val="center"/>
          </w:tcPr>
          <w:p w14:paraId="7C045AF0" w14:textId="468F2400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Instructions</w:t>
            </w:r>
          </w:p>
        </w:tc>
        <w:tc>
          <w:tcPr>
            <w:tcW w:w="471" w:type="pct"/>
            <w:vAlign w:val="center"/>
          </w:tcPr>
          <w:p w14:paraId="4E2191C9" w14:textId="689CC31D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424" w:type="pct"/>
            <w:vAlign w:val="center"/>
          </w:tcPr>
          <w:p w14:paraId="78E2BBBC" w14:textId="60F60CE5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424" w:type="pct"/>
            <w:vAlign w:val="center"/>
          </w:tcPr>
          <w:p w14:paraId="2D4914D5" w14:textId="5A599378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424" w:type="pct"/>
            <w:vAlign w:val="center"/>
          </w:tcPr>
          <w:p w14:paraId="67B0FAD4" w14:textId="397B3A1C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77" w:type="pct"/>
            <w:vAlign w:val="center"/>
          </w:tcPr>
          <w:p w14:paraId="0B9393DA" w14:textId="47712401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30" w:type="pct"/>
            <w:vAlign w:val="center"/>
          </w:tcPr>
          <w:p w14:paraId="379BB6D6" w14:textId="5A7F206A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336" w:type="pct"/>
            <w:vAlign w:val="center"/>
          </w:tcPr>
          <w:p w14:paraId="135312CD" w14:textId="44CEB245" w:rsidR="0087482F" w:rsidRPr="00EC4752" w:rsidRDefault="0087482F" w:rsidP="00EC47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4752">
              <w:rPr>
                <w:rFonts w:ascii="Century Gothic" w:hAnsi="Century Gothic"/>
                <w:b/>
                <w:bCs/>
              </w:rPr>
              <w:t>0</w:t>
            </w:r>
          </w:p>
        </w:tc>
      </w:tr>
      <w:tr w:rsidR="00EC4752" w:rsidRPr="00A04B98" w14:paraId="1D0493B0" w14:textId="7504F892" w:rsidTr="00095AFD">
        <w:trPr>
          <w:trHeight w:val="288"/>
        </w:trPr>
        <w:tc>
          <w:tcPr>
            <w:tcW w:w="2213" w:type="pct"/>
            <w:vAlign w:val="center"/>
          </w:tcPr>
          <w:p w14:paraId="0CF0D693" w14:textId="65B0E315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amount of coaching time was adequate.</w:t>
            </w:r>
          </w:p>
        </w:tc>
        <w:tc>
          <w:tcPr>
            <w:tcW w:w="471" w:type="pct"/>
            <w:vAlign w:val="center"/>
          </w:tcPr>
          <w:p w14:paraId="0E646FE4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E2530E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3D2EFA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E40C7AA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5638911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5323BC8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5AC0E6CA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5A3A46D4" w14:textId="3562B910" w:rsidTr="00095AFD">
        <w:trPr>
          <w:trHeight w:val="288"/>
        </w:trPr>
        <w:tc>
          <w:tcPr>
            <w:tcW w:w="2213" w:type="pct"/>
            <w:vAlign w:val="center"/>
          </w:tcPr>
          <w:p w14:paraId="53A27817" w14:textId="5E18AEDB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Coaching time was used effectively</w:t>
            </w:r>
          </w:p>
        </w:tc>
        <w:tc>
          <w:tcPr>
            <w:tcW w:w="471" w:type="pct"/>
            <w:vAlign w:val="center"/>
          </w:tcPr>
          <w:p w14:paraId="1AE5EA3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156197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F1CB96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6C00D0C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76571280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056DA40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76260F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747CD726" w14:textId="042DFE5B" w:rsidTr="00095AFD">
        <w:trPr>
          <w:trHeight w:val="288"/>
        </w:trPr>
        <w:tc>
          <w:tcPr>
            <w:tcW w:w="2213" w:type="pct"/>
            <w:vAlign w:val="center"/>
          </w:tcPr>
          <w:p w14:paraId="08BC2C41" w14:textId="5711D5DF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performance opportunities were worthwhile.</w:t>
            </w:r>
          </w:p>
        </w:tc>
        <w:tc>
          <w:tcPr>
            <w:tcW w:w="471" w:type="pct"/>
            <w:vAlign w:val="center"/>
          </w:tcPr>
          <w:p w14:paraId="35FA690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629CA40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2E4CD8D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5276A19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641E318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755FBA59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7383A5B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7DC80978" w14:textId="1C7A9589" w:rsidTr="00095AFD">
        <w:trPr>
          <w:trHeight w:val="288"/>
        </w:trPr>
        <w:tc>
          <w:tcPr>
            <w:tcW w:w="2213" w:type="pct"/>
            <w:vAlign w:val="center"/>
          </w:tcPr>
          <w:p w14:paraId="7456BF84" w14:textId="7F4A54BE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coaching schedule was communicated clearly.</w:t>
            </w:r>
          </w:p>
        </w:tc>
        <w:tc>
          <w:tcPr>
            <w:tcW w:w="471" w:type="pct"/>
            <w:vAlign w:val="center"/>
          </w:tcPr>
          <w:p w14:paraId="3EFE2EC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854691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194FB1E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2168C70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4BA7544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6D58ABE9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5C77A1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6462EDD0" w14:textId="70A2BB16" w:rsidTr="00095AFD">
        <w:trPr>
          <w:trHeight w:val="288"/>
        </w:trPr>
        <w:tc>
          <w:tcPr>
            <w:tcW w:w="2213" w:type="pct"/>
            <w:vAlign w:val="center"/>
          </w:tcPr>
          <w:p w14:paraId="7E203C4C" w14:textId="61A20BFC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ensemble had clear goals at the beginning of the term.</w:t>
            </w:r>
          </w:p>
        </w:tc>
        <w:tc>
          <w:tcPr>
            <w:tcW w:w="471" w:type="pct"/>
            <w:vAlign w:val="center"/>
          </w:tcPr>
          <w:p w14:paraId="35B62B9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28B4178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1FF85D2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161B8934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396B3B0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61C52D2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DF01DD3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5B66F899" w14:textId="6FB4F19B" w:rsidTr="00095AFD">
        <w:trPr>
          <w:trHeight w:val="288"/>
        </w:trPr>
        <w:tc>
          <w:tcPr>
            <w:tcW w:w="2213" w:type="pct"/>
            <w:vAlign w:val="center"/>
          </w:tcPr>
          <w:p w14:paraId="424A35EE" w14:textId="75981273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ensemble stimulated my interest in chamber music.</w:t>
            </w:r>
          </w:p>
        </w:tc>
        <w:tc>
          <w:tcPr>
            <w:tcW w:w="471" w:type="pct"/>
            <w:vAlign w:val="center"/>
          </w:tcPr>
          <w:p w14:paraId="3403BE7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EAF586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77DFAB4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ABABBA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48BDCF0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34BD40A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0BA5ABD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C4752" w:rsidRPr="00A04B98" w14:paraId="1D307F9F" w14:textId="6DBF0E21" w:rsidTr="00095AFD">
        <w:trPr>
          <w:trHeight w:val="288"/>
        </w:trPr>
        <w:tc>
          <w:tcPr>
            <w:tcW w:w="2213" w:type="pct"/>
            <w:vAlign w:val="center"/>
          </w:tcPr>
          <w:p w14:paraId="185BF7ED" w14:textId="6608BA4A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 xml:space="preserve">Overall, participation in this ensemble was a worthwhile </w:t>
            </w:r>
          </w:p>
        </w:tc>
        <w:tc>
          <w:tcPr>
            <w:tcW w:w="471" w:type="pct"/>
            <w:vAlign w:val="center"/>
          </w:tcPr>
          <w:p w14:paraId="1B42F99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736EF6EA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3036B0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52D439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2487724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7B378D3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558E07D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7C6FDB72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388056E8" w14:textId="77777777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 xml:space="preserve"> The coach was effectively developed style and musicianship </w:t>
            </w:r>
          </w:p>
          <w:p w14:paraId="56C45373" w14:textId="2E92CC16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in this ensemble.</w:t>
            </w:r>
          </w:p>
        </w:tc>
        <w:tc>
          <w:tcPr>
            <w:tcW w:w="471" w:type="pct"/>
            <w:vAlign w:val="center"/>
          </w:tcPr>
          <w:p w14:paraId="44C25006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6D84C993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1A35EC9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21C2FF34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50C5424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3A8BCC0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01FBBA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00C97B45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4A9609EF" w14:textId="06D98EE9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 xml:space="preserve"> The coach effectively taught rehearsal techniques.</w:t>
            </w:r>
          </w:p>
        </w:tc>
        <w:tc>
          <w:tcPr>
            <w:tcW w:w="471" w:type="pct"/>
            <w:vAlign w:val="center"/>
          </w:tcPr>
          <w:p w14:paraId="7907F01C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40935DA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707CB6B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7B799B2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03416AD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7FACFEA4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AB1C46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7675F96A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6931E04A" w14:textId="634C3CF6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coach effectively taught the concept of ensemble playing.</w:t>
            </w:r>
          </w:p>
        </w:tc>
        <w:tc>
          <w:tcPr>
            <w:tcW w:w="471" w:type="pct"/>
            <w:vAlign w:val="center"/>
          </w:tcPr>
          <w:p w14:paraId="3976531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B5F96BE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6D26BFA0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2925DB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4421908A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56B2E94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28AC564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764747A2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7695A8EB" w14:textId="7ECB8BAB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coach helped the ensemble meet its goals.</w:t>
            </w:r>
          </w:p>
        </w:tc>
        <w:tc>
          <w:tcPr>
            <w:tcW w:w="471" w:type="pct"/>
            <w:vAlign w:val="center"/>
          </w:tcPr>
          <w:p w14:paraId="667E280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10D324C3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F35FC7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25245BB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7EDE810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39098AD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3E20401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20510D28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0F119B63" w14:textId="75B48038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coach was effectively developed style and musicianship in this ensemble.</w:t>
            </w:r>
          </w:p>
        </w:tc>
        <w:tc>
          <w:tcPr>
            <w:tcW w:w="471" w:type="pct"/>
            <w:vAlign w:val="center"/>
          </w:tcPr>
          <w:p w14:paraId="3182D359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02F2C18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35F6CA08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7B17005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4D235BD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60880446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5D18ED36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4207B9A5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742A825C" w14:textId="5FDD27F2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 xml:space="preserve">The coach was available at the agreed upon coaching times. </w:t>
            </w:r>
          </w:p>
        </w:tc>
        <w:tc>
          <w:tcPr>
            <w:tcW w:w="471" w:type="pct"/>
            <w:vAlign w:val="center"/>
          </w:tcPr>
          <w:p w14:paraId="1DD7EB0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7F610D49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4947B93B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F99F54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3062C33D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57E8C1F7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17661386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482F" w:rsidRPr="00A04B98" w14:paraId="0D2A4E83" w14:textId="77777777" w:rsidTr="00095AFD">
        <w:trPr>
          <w:trHeight w:val="288"/>
        </w:trPr>
        <w:tc>
          <w:tcPr>
            <w:tcW w:w="2213" w:type="pct"/>
            <w:vAlign w:val="center"/>
          </w:tcPr>
          <w:p w14:paraId="391AE091" w14:textId="77777777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The coach inspired the ensemble to enjoy and appreciate the</w:t>
            </w:r>
          </w:p>
          <w:p w14:paraId="2629CCB1" w14:textId="47430248" w:rsidR="0087482F" w:rsidRPr="00273CD9" w:rsidRDefault="0087482F" w:rsidP="00EC4752">
            <w:pPr>
              <w:spacing w:line="276" w:lineRule="auto"/>
              <w:rPr>
                <w:rFonts w:ascii="Century Gothic" w:hAnsi="Century Gothic"/>
                <w:sz w:val="20"/>
                <w:szCs w:val="24"/>
              </w:rPr>
            </w:pPr>
            <w:r w:rsidRPr="00273CD9">
              <w:rPr>
                <w:rFonts w:ascii="Century Gothic" w:hAnsi="Century Gothic"/>
                <w:sz w:val="20"/>
                <w:szCs w:val="24"/>
              </w:rPr>
              <w:t>experience of making chamber music.</w:t>
            </w:r>
          </w:p>
        </w:tc>
        <w:tc>
          <w:tcPr>
            <w:tcW w:w="471" w:type="pct"/>
            <w:vAlign w:val="center"/>
          </w:tcPr>
          <w:p w14:paraId="2C9E7240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591D3D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677FF92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4" w:type="pct"/>
            <w:vAlign w:val="center"/>
          </w:tcPr>
          <w:p w14:paraId="54946D8A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7" w:type="pct"/>
            <w:vAlign w:val="center"/>
          </w:tcPr>
          <w:p w14:paraId="5D3B1761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0" w:type="pct"/>
            <w:vAlign w:val="center"/>
          </w:tcPr>
          <w:p w14:paraId="3EFCD2AF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6" w:type="pct"/>
            <w:vAlign w:val="center"/>
          </w:tcPr>
          <w:p w14:paraId="042B5360" w14:textId="77777777" w:rsidR="0087482F" w:rsidRPr="00A04B98" w:rsidRDefault="0087482F" w:rsidP="00EC475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FDF5EC1" w14:textId="77777777" w:rsidR="00095AFD" w:rsidRDefault="00095AFD" w:rsidP="00A04B98">
      <w:pPr>
        <w:tabs>
          <w:tab w:val="left" w:pos="5625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514C7BD" w14:textId="618F41E2" w:rsidR="0087482F" w:rsidRPr="00EC4752" w:rsidRDefault="0087482F" w:rsidP="00A04B98">
      <w:pPr>
        <w:tabs>
          <w:tab w:val="left" w:pos="5625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4752">
        <w:rPr>
          <w:rFonts w:ascii="Century Gothic" w:hAnsi="Century Gothic"/>
          <w:b/>
          <w:bCs/>
          <w:sz w:val="24"/>
          <w:szCs w:val="24"/>
        </w:rPr>
        <w:lastRenderedPageBreak/>
        <w:t>What were the strengths of this instructor or course?</w:t>
      </w:r>
      <w:r w:rsidRPr="00EC4752">
        <w:rPr>
          <w:rFonts w:ascii="Century Gothic" w:hAnsi="Century Gothic"/>
          <w:b/>
          <w:bCs/>
          <w:sz w:val="24"/>
          <w:szCs w:val="24"/>
        </w:rPr>
        <w:tab/>
      </w:r>
    </w:p>
    <w:p w14:paraId="2692B1F7" w14:textId="2955AC44" w:rsidR="00EC4752" w:rsidRPr="00EC4752" w:rsidRDefault="00EC4752" w:rsidP="00A04B98">
      <w:pPr>
        <w:tabs>
          <w:tab w:val="left" w:pos="5625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C475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241B1F" w14:textId="77777777" w:rsidR="004E0905" w:rsidRDefault="004E0905" w:rsidP="00A04B9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7819239" w14:textId="35BD7451" w:rsidR="0087482F" w:rsidRPr="00EC4752" w:rsidRDefault="0087482F" w:rsidP="00A04B9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4752">
        <w:rPr>
          <w:rFonts w:ascii="Century Gothic" w:hAnsi="Century Gothic"/>
          <w:b/>
          <w:bCs/>
          <w:sz w:val="24"/>
          <w:szCs w:val="24"/>
        </w:rPr>
        <w:t>What suggestions do you have for improvements? (You may wish to discuss those items for which you darkened a disagree response on the reverse side.)</w:t>
      </w:r>
    </w:p>
    <w:p w14:paraId="630BF8E5" w14:textId="77777777" w:rsidR="00EC4752" w:rsidRPr="00EC4752" w:rsidRDefault="00EC4752" w:rsidP="00EC4752">
      <w:pPr>
        <w:tabs>
          <w:tab w:val="left" w:pos="5625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C475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D39E0D" w14:textId="77777777" w:rsidR="0087482F" w:rsidRPr="00A04B98" w:rsidRDefault="0087482F" w:rsidP="00A04B98">
      <w:pPr>
        <w:spacing w:after="0" w:line="276" w:lineRule="auto"/>
        <w:rPr>
          <w:rFonts w:ascii="Century Gothic" w:hAnsi="Century Gothic"/>
        </w:rPr>
      </w:pPr>
    </w:p>
    <w:p w14:paraId="36F17637" w14:textId="77777777" w:rsidR="0087482F" w:rsidRPr="00A04B98" w:rsidRDefault="0087482F" w:rsidP="00A04B98">
      <w:pPr>
        <w:spacing w:after="0" w:line="276" w:lineRule="auto"/>
        <w:rPr>
          <w:rFonts w:ascii="Century Gothic" w:hAnsi="Century Gothic"/>
        </w:rPr>
      </w:pPr>
    </w:p>
    <w:sectPr w:rsidR="0087482F" w:rsidRPr="00A04B98" w:rsidSect="00A04B9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3D88" w14:textId="77777777" w:rsidR="00EC4752" w:rsidRDefault="00EC4752" w:rsidP="00EC4752">
      <w:pPr>
        <w:spacing w:after="0" w:line="240" w:lineRule="auto"/>
      </w:pPr>
      <w:r>
        <w:separator/>
      </w:r>
    </w:p>
  </w:endnote>
  <w:endnote w:type="continuationSeparator" w:id="0">
    <w:p w14:paraId="49E6C398" w14:textId="77777777" w:rsidR="00EC4752" w:rsidRDefault="00EC4752" w:rsidP="00E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41828523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E8BB13" w14:textId="5E4E7A95" w:rsidR="00EC4752" w:rsidRPr="00273CD9" w:rsidRDefault="00EC4752" w:rsidP="00EC475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73CD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73CD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73CD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73CD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73CD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FF5" w14:textId="77777777" w:rsidR="00EC4752" w:rsidRDefault="00EC4752" w:rsidP="00EC4752">
      <w:pPr>
        <w:spacing w:after="0" w:line="240" w:lineRule="auto"/>
      </w:pPr>
      <w:r>
        <w:separator/>
      </w:r>
    </w:p>
  </w:footnote>
  <w:footnote w:type="continuationSeparator" w:id="0">
    <w:p w14:paraId="4B80A98A" w14:textId="77777777" w:rsidR="00EC4752" w:rsidRDefault="00EC4752" w:rsidP="00EC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2F"/>
    <w:rsid w:val="00095AFD"/>
    <w:rsid w:val="00273CD9"/>
    <w:rsid w:val="004E0905"/>
    <w:rsid w:val="0087482F"/>
    <w:rsid w:val="009A5C04"/>
    <w:rsid w:val="00A04B98"/>
    <w:rsid w:val="00B22B40"/>
    <w:rsid w:val="00E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D47C"/>
  <w15:chartTrackingRefBased/>
  <w15:docId w15:val="{90D272DF-B19A-4B20-90EE-FADB7B2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52"/>
  </w:style>
  <w:style w:type="paragraph" w:styleId="Footer">
    <w:name w:val="footer"/>
    <w:basedOn w:val="Normal"/>
    <w:link w:val="FooterChar"/>
    <w:uiPriority w:val="99"/>
    <w:unhideWhenUsed/>
    <w:rsid w:val="00E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1396</Characters>
  <Application>Microsoft Office Word</Application>
  <DocSecurity>0</DocSecurity>
  <Lines>139</Lines>
  <Paragraphs>34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8</cp:revision>
  <dcterms:created xsi:type="dcterms:W3CDTF">2022-12-09T10:07:00Z</dcterms:created>
  <dcterms:modified xsi:type="dcterms:W3CDTF">2022-12-09T10:22:00Z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2022-12-09T10:13:39Z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ce213b78-286f-4990-a3bf-ae0e6caf9f8d</vt:lpwstr>
  </property>
  <property fmtid="{D5CDD505-2E9C-101B-9397-08002B2CF9AE}" pid="8" name="MSIP_Label_defa4170-0d19-0005-0004-bc88714345d2_ContentBits">
    <vt:lpwstr>0</vt:lpwstr>
  </property>
</Properties>
</file>