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9FA5" w14:textId="6E3FD880" w:rsidR="009E1BC5" w:rsidRPr="000D642D" w:rsidRDefault="00200FF1" w:rsidP="00EB741A">
      <w:pPr>
        <w:spacing w:line="276" w:lineRule="auto"/>
        <w:jc w:val="center"/>
        <w:rPr>
          <w:rFonts w:ascii="Century Gothic" w:eastAsia="Times New Roman" w:hAnsi="Century Gothic"/>
          <w:b/>
          <w:sz w:val="36"/>
          <w:szCs w:val="36"/>
        </w:rPr>
      </w:pPr>
      <w:bookmarkStart w:id="0" w:name="page1"/>
      <w:bookmarkEnd w:id="0"/>
      <w:r w:rsidRPr="000D642D">
        <w:rPr>
          <w:rFonts w:ascii="Century Gothic" w:eastAsia="Times New Roman" w:hAnsi="Century Gothic"/>
          <w:b/>
          <w:sz w:val="36"/>
          <w:szCs w:val="36"/>
        </w:rPr>
        <w:t>PROJECT CHARTER</w:t>
      </w:r>
    </w:p>
    <w:p w14:paraId="226196AB" w14:textId="77777777" w:rsidR="00200FF1" w:rsidRPr="000D642D" w:rsidRDefault="00200FF1" w:rsidP="00EB741A">
      <w:pPr>
        <w:spacing w:line="276" w:lineRule="auto"/>
        <w:jc w:val="center"/>
        <w:rPr>
          <w:rFonts w:ascii="Century Gothic" w:eastAsia="Times New Roman" w:hAnsi="Century Gothic"/>
          <w:b/>
          <w:sz w:val="36"/>
          <w:szCs w:val="36"/>
        </w:rPr>
      </w:pPr>
    </w:p>
    <w:p w14:paraId="6C829FA7" w14:textId="4ADFE9C3" w:rsidR="009E1BC5" w:rsidRPr="000D642D" w:rsidRDefault="009E1BC5" w:rsidP="00EB741A">
      <w:pPr>
        <w:spacing w:line="276" w:lineRule="auto"/>
        <w:rPr>
          <w:rFonts w:ascii="Century Gothic" w:eastAsia="Times New Roman" w:hAnsi="Century Gothic"/>
          <w:b/>
          <w:sz w:val="32"/>
          <w:szCs w:val="32"/>
        </w:rPr>
      </w:pPr>
      <w:r w:rsidRPr="000D642D">
        <w:rPr>
          <w:rFonts w:ascii="Century Gothic" w:eastAsia="Times New Roman" w:hAnsi="Century Gothic"/>
          <w:b/>
          <w:sz w:val="32"/>
          <w:szCs w:val="32"/>
        </w:rPr>
        <w:t>Section A – Preliminary Definition</w:t>
      </w:r>
    </w:p>
    <w:p w14:paraId="6C829FA9" w14:textId="6EAED772" w:rsidR="009E1BC5" w:rsidRPr="000D642D" w:rsidRDefault="009E1BC5" w:rsidP="00EB741A">
      <w:pPr>
        <w:tabs>
          <w:tab w:val="left" w:pos="3255"/>
        </w:tabs>
        <w:spacing w:line="276" w:lineRule="auto"/>
        <w:rPr>
          <w:rFonts w:ascii="Century Gothic" w:eastAsia="Times New Roman" w:hAnsi="Century Gothic"/>
          <w:sz w:val="24"/>
        </w:rPr>
      </w:pPr>
      <w:r w:rsidRPr="000D642D">
        <w:rPr>
          <w:rFonts w:ascii="Century Gothic" w:eastAsia="Times New Roman" w:hAnsi="Century Gothic"/>
          <w:sz w:val="24"/>
        </w:rPr>
        <w:t>Title of project:</w:t>
      </w:r>
      <w:r w:rsidR="00200FF1" w:rsidRPr="000D642D">
        <w:rPr>
          <w:rFonts w:ascii="Century Gothic" w:eastAsia="Times New Roman" w:hAnsi="Century Gothic"/>
          <w:sz w:val="24"/>
        </w:rPr>
        <w:t xml:space="preserve"> _______________________________________________________________</w:t>
      </w:r>
    </w:p>
    <w:p w14:paraId="6C829FAB" w14:textId="7896C2FF"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Team name:</w:t>
      </w:r>
      <w:r w:rsidR="00200FF1" w:rsidRPr="000D642D">
        <w:rPr>
          <w:rFonts w:ascii="Century Gothic" w:eastAsia="Times New Roman" w:hAnsi="Century Gothic"/>
          <w:sz w:val="24"/>
        </w:rPr>
        <w:t xml:space="preserve"> _________________________________________________________________</w:t>
      </w:r>
    </w:p>
    <w:p w14:paraId="6C829FAC" w14:textId="6256B891"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Team member</w:t>
      </w:r>
      <w:r w:rsidR="00200FF1" w:rsidRPr="000D642D">
        <w:rPr>
          <w:rFonts w:ascii="Century Gothic" w:eastAsia="Times New Roman" w:hAnsi="Century Gothic"/>
          <w:sz w:val="24"/>
        </w:rPr>
        <w:t xml:space="preserve"> _______________________________________________________________</w:t>
      </w:r>
    </w:p>
    <w:p w14:paraId="4716BBC5" w14:textId="77777777" w:rsidR="006032FD" w:rsidRDefault="006032FD" w:rsidP="00EB741A">
      <w:pPr>
        <w:spacing w:line="276" w:lineRule="auto"/>
        <w:rPr>
          <w:rFonts w:ascii="Century Gothic" w:eastAsia="Times New Roman" w:hAnsi="Century Gothic"/>
          <w:sz w:val="24"/>
        </w:rPr>
      </w:pPr>
    </w:p>
    <w:p w14:paraId="6C829FAD" w14:textId="5FEAA05B"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Brief description of the project’s purpose or objectives (30 words or less):</w:t>
      </w:r>
    </w:p>
    <w:p w14:paraId="56EA18AF" w14:textId="5AB9DF1C" w:rsidR="00200FF1" w:rsidRPr="000D642D" w:rsidRDefault="00200FF1" w:rsidP="00EB741A">
      <w:pPr>
        <w:spacing w:line="276" w:lineRule="auto"/>
        <w:rPr>
          <w:rFonts w:ascii="Century Gothic" w:eastAsia="Times New Roman" w:hAnsi="Century Gothic"/>
          <w:sz w:val="24"/>
        </w:rPr>
      </w:pPr>
      <w:r w:rsidRPr="000D642D">
        <w:rPr>
          <w:rFonts w:ascii="Century Gothic" w:eastAsia="Times New Roman"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00CF2" w14:textId="77777777" w:rsidR="000D642D" w:rsidRPr="000D642D" w:rsidRDefault="000D642D" w:rsidP="00EB741A">
      <w:pPr>
        <w:tabs>
          <w:tab w:val="left" w:pos="4800"/>
        </w:tabs>
        <w:spacing w:line="276" w:lineRule="auto"/>
        <w:rPr>
          <w:rFonts w:ascii="Century Gothic" w:eastAsia="Times New Roman" w:hAnsi="Century Gothic"/>
          <w:sz w:val="24"/>
        </w:rPr>
      </w:pPr>
    </w:p>
    <w:p w14:paraId="795768C7" w14:textId="7F721802" w:rsidR="00200FF1" w:rsidRPr="000D642D" w:rsidRDefault="009E1BC5" w:rsidP="00EB741A">
      <w:pPr>
        <w:tabs>
          <w:tab w:val="left" w:pos="4800"/>
        </w:tabs>
        <w:spacing w:line="276" w:lineRule="auto"/>
        <w:rPr>
          <w:rFonts w:ascii="Century Gothic" w:eastAsia="Times New Roman" w:hAnsi="Century Gothic"/>
          <w:sz w:val="24"/>
        </w:rPr>
      </w:pPr>
      <w:r w:rsidRPr="000D642D">
        <w:rPr>
          <w:rFonts w:ascii="Century Gothic" w:eastAsia="Times New Roman" w:hAnsi="Century Gothic"/>
          <w:sz w:val="24"/>
        </w:rPr>
        <w:t xml:space="preserve">Will hardware be built in either semester? </w:t>
      </w:r>
    </w:p>
    <w:p w14:paraId="3B81DD9B" w14:textId="001F4733" w:rsidR="00200FF1" w:rsidRPr="000D642D" w:rsidRDefault="009E1BC5" w:rsidP="00EB741A">
      <w:pPr>
        <w:pStyle w:val="ListParagraph"/>
        <w:numPr>
          <w:ilvl w:val="0"/>
          <w:numId w:val="1"/>
        </w:numPr>
        <w:tabs>
          <w:tab w:val="left" w:pos="4800"/>
        </w:tabs>
        <w:spacing w:line="276" w:lineRule="auto"/>
        <w:rPr>
          <w:rFonts w:ascii="Century Gothic" w:eastAsia="Times New Roman" w:hAnsi="Century Gothic"/>
        </w:rPr>
      </w:pPr>
      <w:r w:rsidRPr="000D642D">
        <w:rPr>
          <w:rFonts w:ascii="Century Gothic" w:eastAsia="Times New Roman" w:hAnsi="Century Gothic"/>
          <w:sz w:val="24"/>
        </w:rPr>
        <w:t>Yes</w:t>
      </w:r>
    </w:p>
    <w:p w14:paraId="6C829FB5" w14:textId="295BA2D0" w:rsidR="009E1BC5" w:rsidRPr="000D642D" w:rsidRDefault="009E1BC5" w:rsidP="00EB741A">
      <w:pPr>
        <w:pStyle w:val="ListParagraph"/>
        <w:numPr>
          <w:ilvl w:val="0"/>
          <w:numId w:val="1"/>
        </w:numPr>
        <w:tabs>
          <w:tab w:val="left" w:pos="4800"/>
        </w:tabs>
        <w:spacing w:line="276" w:lineRule="auto"/>
        <w:rPr>
          <w:rFonts w:ascii="Century Gothic" w:eastAsia="Times New Roman" w:hAnsi="Century Gothic"/>
          <w:sz w:val="24"/>
        </w:rPr>
      </w:pPr>
      <w:r w:rsidRPr="000D642D">
        <w:rPr>
          <w:rFonts w:ascii="Century Gothic" w:eastAsia="Times New Roman" w:hAnsi="Century Gothic"/>
          <w:sz w:val="24"/>
        </w:rPr>
        <w:t>No</w:t>
      </w:r>
    </w:p>
    <w:p w14:paraId="6C829FB7" w14:textId="1DCD8272"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has agreed to be the technical advisor(s).</w:t>
      </w:r>
    </w:p>
    <w:p w14:paraId="701223C8" w14:textId="77777777" w:rsidR="000D642D" w:rsidRPr="000D642D" w:rsidRDefault="000D642D" w:rsidP="00EB741A">
      <w:pPr>
        <w:spacing w:line="276" w:lineRule="auto"/>
        <w:rPr>
          <w:rFonts w:ascii="Century Gothic" w:eastAsia="Times New Roman" w:hAnsi="Century Gothic"/>
          <w:sz w:val="24"/>
        </w:rPr>
      </w:pPr>
    </w:p>
    <w:p w14:paraId="6C829FB8" w14:textId="430E66CA"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Technical advisors (TA) are ME faculty, but not the course instructor. Each</w:t>
      </w:r>
      <w:r w:rsidR="00200FF1" w:rsidRPr="000D642D">
        <w:rPr>
          <w:rFonts w:ascii="Century Gothic" w:eastAsia="Times New Roman" w:hAnsi="Century Gothic"/>
          <w:sz w:val="24"/>
        </w:rPr>
        <w:t xml:space="preserve"> </w:t>
      </w:r>
      <w:r w:rsidRPr="000D642D">
        <w:rPr>
          <w:rFonts w:ascii="Century Gothic" w:eastAsia="Times New Roman" w:hAnsi="Century Gothic"/>
          <w:sz w:val="24"/>
        </w:rPr>
        <w:t>project must have at least one technical advisor. They help define the Project Charter, provide technical input to the team and provide feedback to the course instructor regarding technical quality of the project. Students must not assume a specific faculty member will be a TA, they must ask first.</w:t>
      </w:r>
    </w:p>
    <w:p w14:paraId="6C829FBA"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Industrial Representative (maybe determined at a later date):</w:t>
      </w:r>
    </w:p>
    <w:p w14:paraId="6C829FD5"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Each project must have an Industrial Representative. This person must be a practicing engineer. They may be selected by the team or by ME faculty. Their role is to provide perspective as a practicing engineer. They may provide technical knowledge and support. They are to provide feedback to the course instructor regarding progress and quality of work.</w:t>
      </w:r>
    </w:p>
    <w:p w14:paraId="6C829FD6" w14:textId="77777777" w:rsidR="009E1BC5" w:rsidRPr="000D642D" w:rsidRDefault="009E1BC5" w:rsidP="00EB741A">
      <w:pPr>
        <w:spacing w:line="276" w:lineRule="auto"/>
        <w:rPr>
          <w:rFonts w:ascii="Century Gothic" w:eastAsia="Times New Roman" w:hAnsi="Century Gothic"/>
          <w:b/>
          <w:bCs/>
          <w:sz w:val="24"/>
        </w:rPr>
      </w:pPr>
    </w:p>
    <w:p w14:paraId="6C829FD7" w14:textId="77777777" w:rsidR="009E1BC5" w:rsidRPr="000D642D" w:rsidRDefault="009E1BC5" w:rsidP="00EB741A">
      <w:pPr>
        <w:spacing w:line="276" w:lineRule="auto"/>
        <w:rPr>
          <w:rFonts w:ascii="Century Gothic" w:eastAsia="Times New Roman" w:hAnsi="Century Gothic"/>
          <w:b/>
          <w:bCs/>
          <w:sz w:val="32"/>
          <w:szCs w:val="24"/>
        </w:rPr>
      </w:pPr>
      <w:r w:rsidRPr="000D642D">
        <w:rPr>
          <w:rFonts w:ascii="Century Gothic" w:eastAsia="Times New Roman" w:hAnsi="Century Gothic"/>
          <w:b/>
          <w:bCs/>
          <w:sz w:val="32"/>
          <w:szCs w:val="24"/>
        </w:rPr>
        <w:t>Course Instructor:</w:t>
      </w:r>
    </w:p>
    <w:p w14:paraId="6C829FE0" w14:textId="06B48064" w:rsidR="009E1BC5" w:rsidRPr="000D642D" w:rsidRDefault="009E1BC5" w:rsidP="00EB741A">
      <w:pPr>
        <w:spacing w:line="276" w:lineRule="auto"/>
        <w:rPr>
          <w:rFonts w:ascii="Century Gothic" w:eastAsia="Times New Roman" w:hAnsi="Century Gothic"/>
          <w:sz w:val="24"/>
          <w:szCs w:val="22"/>
        </w:rPr>
      </w:pPr>
      <w:r w:rsidRPr="000D642D">
        <w:rPr>
          <w:rFonts w:ascii="Century Gothic" w:eastAsia="Times New Roman" w:hAnsi="Century Gothic"/>
          <w:sz w:val="24"/>
          <w:szCs w:val="22"/>
        </w:rPr>
        <w:t>The course instructor keeps track of student progress and makes sure they stay on task, provides clear guidance regarding course requirements, helps students find an</w:t>
      </w:r>
      <w:bookmarkStart w:id="1" w:name="page2"/>
      <w:bookmarkEnd w:id="1"/>
      <w:r w:rsidR="00200FF1" w:rsidRPr="000D642D">
        <w:rPr>
          <w:rFonts w:ascii="Century Gothic" w:eastAsia="Times New Roman" w:hAnsi="Century Gothic"/>
          <w:sz w:val="24"/>
          <w:szCs w:val="22"/>
        </w:rPr>
        <w:t xml:space="preserve"> </w:t>
      </w:r>
      <w:r w:rsidRPr="000D642D">
        <w:rPr>
          <w:rFonts w:ascii="Century Gothic" w:eastAsia="Times New Roman" w:hAnsi="Century Gothic"/>
          <w:sz w:val="24"/>
        </w:rPr>
        <w:t>Industrial Representative, and assigns course grades (partially based on input from Technical Advisors and Industrial Representatives).</w:t>
      </w:r>
    </w:p>
    <w:p w14:paraId="56F6BBF7" w14:textId="77777777" w:rsidR="000D642D" w:rsidRPr="000D642D" w:rsidRDefault="000D642D" w:rsidP="00EB741A">
      <w:pPr>
        <w:spacing w:line="276" w:lineRule="auto"/>
        <w:rPr>
          <w:rFonts w:ascii="Century Gothic" w:eastAsia="Times New Roman" w:hAnsi="Century Gothic"/>
          <w:sz w:val="24"/>
          <w:szCs w:val="24"/>
        </w:rPr>
      </w:pPr>
    </w:p>
    <w:p w14:paraId="6C829FE3" w14:textId="1AA8B015" w:rsidR="009E1BC5" w:rsidRPr="000D642D" w:rsidRDefault="009E1BC5" w:rsidP="00EB741A">
      <w:pPr>
        <w:spacing w:line="276" w:lineRule="auto"/>
        <w:jc w:val="both"/>
        <w:rPr>
          <w:rFonts w:ascii="Century Gothic" w:eastAsia="Times New Roman" w:hAnsi="Century Gothic"/>
          <w:b/>
          <w:sz w:val="32"/>
          <w:szCs w:val="24"/>
        </w:rPr>
      </w:pPr>
      <w:r w:rsidRPr="000D642D">
        <w:rPr>
          <w:rFonts w:ascii="Century Gothic" w:eastAsia="Times New Roman" w:hAnsi="Century Gothic"/>
          <w:b/>
          <w:sz w:val="32"/>
          <w:szCs w:val="24"/>
        </w:rPr>
        <w:lastRenderedPageBreak/>
        <w:t>Section B – Scope and Limitations</w:t>
      </w:r>
    </w:p>
    <w:p w14:paraId="6C829FE4" w14:textId="35102093"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 xml:space="preserve">Students must be aware that “building” itself is not engineering. Engineering content associated with fabrication may include testing (must have a test plan), design revisions (resulting from lessons learned), using engineering analysis to select components for purchase or manufacture, et cetera. Students also must understand that if the project depends upon “building” that they must allow sufficient time in their schedules for things to go wrong. It is very common for engineers/students to place an order for materials, supplies, etc., only to find out it is out of stock or they receive the wrong thing, and so forth. In order to improve the chance of success, materials and supplies </w:t>
      </w:r>
      <w:r w:rsidRPr="000D642D">
        <w:rPr>
          <w:rFonts w:ascii="Century Gothic" w:eastAsia="Times New Roman" w:hAnsi="Century Gothic"/>
          <w:b/>
          <w:sz w:val="24"/>
        </w:rPr>
        <w:t>must be ordered</w:t>
      </w:r>
      <w:r w:rsidRPr="000D642D">
        <w:rPr>
          <w:rFonts w:ascii="Century Gothic" w:eastAsia="Times New Roman" w:hAnsi="Century Gothic"/>
          <w:sz w:val="24"/>
        </w:rPr>
        <w:t xml:space="preserve"> </w:t>
      </w:r>
      <w:r w:rsidRPr="000D642D">
        <w:rPr>
          <w:rFonts w:ascii="Century Gothic" w:eastAsia="Times New Roman" w:hAnsi="Century Gothic"/>
          <w:b/>
          <w:sz w:val="24"/>
        </w:rPr>
        <w:t xml:space="preserve">prior to the second semester </w:t>
      </w:r>
      <w:r w:rsidRPr="000D642D">
        <w:rPr>
          <w:rFonts w:ascii="Century Gothic" w:eastAsia="Times New Roman" w:hAnsi="Century Gothic"/>
          <w:sz w:val="24"/>
        </w:rPr>
        <w:t>of the course. Students understand the above.</w:t>
      </w:r>
    </w:p>
    <w:p w14:paraId="46BE6B96" w14:textId="77777777" w:rsidR="00200FF1" w:rsidRPr="000D642D" w:rsidRDefault="00200FF1" w:rsidP="00EB741A">
      <w:pPr>
        <w:spacing w:line="276" w:lineRule="auto"/>
        <w:rPr>
          <w:rFonts w:ascii="Century Gothic" w:eastAsia="Times New Roman" w:hAnsi="Century Gothic"/>
          <w:sz w:val="24"/>
        </w:rPr>
      </w:pPr>
    </w:p>
    <w:p w14:paraId="6C829FE7" w14:textId="2C97422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(Please initial)</w:t>
      </w:r>
      <w:r w:rsidR="00200FF1" w:rsidRPr="000D642D">
        <w:rPr>
          <w:rFonts w:ascii="Century Gothic" w:eastAsia="Times New Roman" w:hAnsi="Century Gothic"/>
          <w:sz w:val="24"/>
        </w:rPr>
        <w:t xml:space="preserve"> </w:t>
      </w:r>
      <w:r w:rsidRPr="000D642D">
        <w:rPr>
          <w:rFonts w:ascii="Century Gothic" w:eastAsia="Times New Roman" w:hAnsi="Century Gothic"/>
          <w:sz w:val="24"/>
        </w:rPr>
        <w:t>Briefly describe additional resources that may be required (shop support, financial support, support from industry, special software, etc.)</w:t>
      </w:r>
    </w:p>
    <w:p w14:paraId="41D1A736" w14:textId="71A35A96" w:rsidR="00200FF1" w:rsidRPr="000D642D" w:rsidRDefault="00200FF1" w:rsidP="00EB741A">
      <w:pPr>
        <w:spacing w:line="276" w:lineRule="auto"/>
        <w:rPr>
          <w:rFonts w:ascii="Century Gothic" w:eastAsia="Times New Roman" w:hAnsi="Century Gothic"/>
          <w:sz w:val="24"/>
        </w:rPr>
      </w:pPr>
      <w:r w:rsidRPr="000D642D">
        <w:rPr>
          <w:rFonts w:ascii="Century Gothic" w:eastAsia="Times New Roman" w:hAnsi="Century Gothic"/>
          <w:sz w:val="24"/>
        </w:rPr>
        <w:t>__________________________________________________________________________________________________________________________________________________________________________________________________________________________________________</w:t>
      </w:r>
    </w:p>
    <w:p w14:paraId="6C829FE9" w14:textId="77777777" w:rsidR="009E1BC5" w:rsidRPr="000D642D" w:rsidRDefault="009E1BC5" w:rsidP="00EB741A">
      <w:pPr>
        <w:spacing w:line="276" w:lineRule="auto"/>
        <w:rPr>
          <w:rFonts w:ascii="Century Gothic" w:eastAsia="Times New Roman" w:hAnsi="Century Gothic"/>
        </w:rPr>
      </w:pPr>
    </w:p>
    <w:p w14:paraId="6C829FEE"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How will these resources be acquired by the team?</w:t>
      </w:r>
    </w:p>
    <w:p w14:paraId="6C829FEF" w14:textId="681158D2" w:rsidR="009E1BC5" w:rsidRPr="000D642D" w:rsidRDefault="00200FF1" w:rsidP="00EB741A">
      <w:pPr>
        <w:spacing w:line="276" w:lineRule="auto"/>
        <w:rPr>
          <w:rFonts w:ascii="Century Gothic" w:eastAsia="Times New Roman" w:hAnsi="Century Gothic"/>
        </w:rPr>
      </w:pPr>
      <w:r w:rsidRPr="000D642D">
        <w:rPr>
          <w:rFonts w:ascii="Century Gothic" w:eastAsia="Times New Roman"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829FF0" w14:textId="77777777" w:rsidR="009E1BC5" w:rsidRPr="000D642D" w:rsidRDefault="009E1BC5" w:rsidP="00EB741A">
      <w:pPr>
        <w:spacing w:line="276" w:lineRule="auto"/>
        <w:rPr>
          <w:rFonts w:ascii="Century Gothic" w:eastAsia="Times New Roman" w:hAnsi="Century Gothic"/>
        </w:rPr>
      </w:pPr>
    </w:p>
    <w:p w14:paraId="7E1F7092"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The team is aware that before approaching local companies or organizations for support, they need to discuss this with the course instructor. Support from corporations or foundations should never be pursued without permission from the University’s Development Office (please initial)</w:t>
      </w:r>
      <w:r w:rsidR="00200FF1" w:rsidRPr="000D642D">
        <w:rPr>
          <w:rFonts w:ascii="Century Gothic" w:eastAsia="Times New Roman" w:hAnsi="Century Gothic"/>
          <w:sz w:val="24"/>
        </w:rPr>
        <w:t xml:space="preserve"> </w:t>
      </w:r>
      <w:r w:rsidRPr="000D642D">
        <w:rPr>
          <w:rFonts w:ascii="Century Gothic" w:eastAsia="Times New Roman" w:hAnsi="Century Gothic"/>
          <w:sz w:val="24"/>
        </w:rPr>
        <w:t>If travel is required for this project, students are aware that they must abide by the University’s travel policies. A copy of the policy can be obtained from the course instructor or Public Safety (please initial)</w:t>
      </w:r>
      <w:r w:rsidR="00200FF1" w:rsidRPr="000D642D">
        <w:rPr>
          <w:rFonts w:ascii="Century Gothic" w:eastAsia="Times New Roman" w:hAnsi="Century Gothic"/>
          <w:sz w:val="24"/>
        </w:rPr>
        <w:t xml:space="preserve"> </w:t>
      </w:r>
      <w:r w:rsidRPr="000D642D">
        <w:rPr>
          <w:rFonts w:ascii="Century Gothic" w:eastAsia="Times New Roman" w:hAnsi="Century Gothic"/>
          <w:sz w:val="24"/>
        </w:rPr>
        <w:t>Briefly describe any issues or uncertainties that may jeopardize the success of the project (this may include travel, relying on other people or organizations, etc.)</w:t>
      </w:r>
      <w:r w:rsidR="00200FF1" w:rsidRPr="000D642D">
        <w:rPr>
          <w:rFonts w:ascii="Century Gothic" w:eastAsia="Times New Roman" w:hAnsi="Century Gothic"/>
          <w:sz w:val="24"/>
        </w:rPr>
        <w:t xml:space="preserve"> </w:t>
      </w:r>
    </w:p>
    <w:p w14:paraId="155773B3" w14:textId="77777777" w:rsidR="00200FF1" w:rsidRPr="000D642D" w:rsidRDefault="00200FF1" w:rsidP="00EB741A">
      <w:pPr>
        <w:spacing w:line="276" w:lineRule="auto"/>
        <w:rPr>
          <w:rFonts w:ascii="Century Gothic" w:eastAsia="Times New Roman" w:hAnsi="Century Gothic"/>
          <w:sz w:val="24"/>
        </w:rPr>
      </w:pPr>
    </w:p>
    <w:p w14:paraId="3F3F63BA" w14:textId="77777777" w:rsidR="000D642D" w:rsidRDefault="000D642D" w:rsidP="000D642D">
      <w:pPr>
        <w:spacing w:line="276" w:lineRule="auto"/>
        <w:rPr>
          <w:rFonts w:ascii="Century Gothic" w:eastAsia="Times New Roman" w:hAnsi="Century Gothic"/>
          <w:b/>
          <w:sz w:val="32"/>
          <w:szCs w:val="24"/>
        </w:rPr>
      </w:pPr>
      <w:bookmarkStart w:id="2" w:name="page3"/>
      <w:bookmarkStart w:id="3" w:name="page4"/>
      <w:bookmarkEnd w:id="2"/>
      <w:bookmarkEnd w:id="3"/>
    </w:p>
    <w:p w14:paraId="557046DE" w14:textId="77777777" w:rsidR="000D642D" w:rsidRDefault="000D642D" w:rsidP="000D642D">
      <w:pPr>
        <w:spacing w:line="276" w:lineRule="auto"/>
        <w:rPr>
          <w:rFonts w:ascii="Century Gothic" w:eastAsia="Times New Roman" w:hAnsi="Century Gothic"/>
          <w:b/>
          <w:sz w:val="32"/>
          <w:szCs w:val="24"/>
        </w:rPr>
      </w:pPr>
    </w:p>
    <w:p w14:paraId="0914C776" w14:textId="77777777" w:rsidR="000D642D" w:rsidRDefault="000D642D" w:rsidP="000D642D">
      <w:pPr>
        <w:spacing w:line="276" w:lineRule="auto"/>
        <w:rPr>
          <w:rFonts w:ascii="Century Gothic" w:eastAsia="Times New Roman" w:hAnsi="Century Gothic"/>
          <w:b/>
          <w:sz w:val="32"/>
          <w:szCs w:val="24"/>
        </w:rPr>
      </w:pPr>
    </w:p>
    <w:p w14:paraId="694116C2" w14:textId="77777777" w:rsidR="000D642D" w:rsidRDefault="000D642D" w:rsidP="000D642D">
      <w:pPr>
        <w:spacing w:line="276" w:lineRule="auto"/>
        <w:rPr>
          <w:rFonts w:ascii="Century Gothic" w:eastAsia="Times New Roman" w:hAnsi="Century Gothic"/>
          <w:b/>
          <w:sz w:val="32"/>
          <w:szCs w:val="24"/>
        </w:rPr>
      </w:pPr>
    </w:p>
    <w:p w14:paraId="6C82A04F" w14:textId="7D34AF96" w:rsidR="009E1BC5" w:rsidRPr="000D642D" w:rsidRDefault="009E1BC5" w:rsidP="000D642D">
      <w:pPr>
        <w:spacing w:line="276" w:lineRule="auto"/>
        <w:rPr>
          <w:rFonts w:ascii="Century Gothic" w:eastAsia="Times New Roman" w:hAnsi="Century Gothic"/>
          <w:b/>
          <w:sz w:val="24"/>
        </w:rPr>
      </w:pPr>
      <w:r w:rsidRPr="000D642D">
        <w:rPr>
          <w:rFonts w:ascii="Century Gothic" w:eastAsia="Times New Roman" w:hAnsi="Century Gothic"/>
          <w:b/>
          <w:sz w:val="32"/>
          <w:szCs w:val="24"/>
        </w:rPr>
        <w:t>Section C – Statement of Work</w:t>
      </w:r>
    </w:p>
    <w:p w14:paraId="6C82A050"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 xml:space="preserve">Provide a concise Statement of Work (SOW) for </w:t>
      </w:r>
      <w:r w:rsidRPr="000D642D">
        <w:rPr>
          <w:rFonts w:ascii="Century Gothic" w:eastAsia="Times New Roman" w:hAnsi="Century Gothic"/>
          <w:b/>
          <w:sz w:val="24"/>
        </w:rPr>
        <w:t>each and every</w:t>
      </w:r>
      <w:r w:rsidRPr="000D642D">
        <w:rPr>
          <w:rFonts w:ascii="Century Gothic" w:eastAsia="Times New Roman" w:hAnsi="Century Gothic"/>
          <w:sz w:val="24"/>
        </w:rPr>
        <w:t xml:space="preserve"> team member. The SOW should describe what work each engineering student will specifically perform for the project. The engineering content should be clearly described. Attach as separate sheet if there is insufficient room here.</w:t>
      </w:r>
    </w:p>
    <w:p w14:paraId="6C82A051"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Example of a SOW:</w:t>
      </w:r>
    </w:p>
    <w:p w14:paraId="6C82A052" w14:textId="77777777" w:rsidR="009E1BC5" w:rsidRPr="000D642D" w:rsidRDefault="009E1BC5" w:rsidP="00EB741A">
      <w:pPr>
        <w:spacing w:line="276" w:lineRule="auto"/>
        <w:jc w:val="both"/>
        <w:rPr>
          <w:rFonts w:ascii="Century Gothic" w:eastAsia="Times New Roman" w:hAnsi="Century Gothic"/>
          <w:sz w:val="23"/>
        </w:rPr>
      </w:pPr>
      <w:r w:rsidRPr="000D642D">
        <w:rPr>
          <w:rFonts w:ascii="Century Gothic" w:eastAsia="Times New Roman" w:hAnsi="Century Gothic"/>
          <w:sz w:val="23"/>
        </w:rPr>
        <w:t xml:space="preserve">Chris Smith: (front suspension) </w:t>
      </w:r>
      <w:r w:rsidRPr="000D642D">
        <w:rPr>
          <w:rFonts w:ascii="Century Gothic" w:eastAsia="Times New Roman" w:hAnsi="Century Gothic"/>
          <w:b/>
          <w:sz w:val="23"/>
        </w:rPr>
        <w:t>ME481</w:t>
      </w:r>
      <w:r w:rsidRPr="000D642D">
        <w:rPr>
          <w:rFonts w:ascii="Century Gothic" w:eastAsia="Times New Roman" w:hAnsi="Century Gothic"/>
          <w:sz w:val="23"/>
        </w:rPr>
        <w:t>: determine overall design concept, determine specific geometry (dimensions and tolerances) of linkages and mounting hardware to optimize ride performance, determine spring stiffness and shock specification.</w:t>
      </w:r>
    </w:p>
    <w:p w14:paraId="576E4883"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 xml:space="preserve">Based on loading criteria, impact analysis will be used to determine necessary suspension travel. </w:t>
      </w:r>
      <w:r w:rsidRPr="000D642D">
        <w:rPr>
          <w:rFonts w:ascii="Century Gothic" w:eastAsia="Times New Roman" w:hAnsi="Century Gothic"/>
          <w:b/>
          <w:sz w:val="24"/>
        </w:rPr>
        <w:t>ME482</w:t>
      </w:r>
      <w:r w:rsidRPr="000D642D">
        <w:rPr>
          <w:rFonts w:ascii="Century Gothic" w:eastAsia="Times New Roman" w:hAnsi="Century Gothic"/>
          <w:sz w:val="24"/>
        </w:rPr>
        <w:t>: stress analysis (FEA-static yield failure and fatigue failure) will be used to select material and to determine size requirements of linkages and mounting details. Produce engineering drawings for the front suspension. Responsible for front suspension fabrication.</w:t>
      </w:r>
    </w:p>
    <w:p w14:paraId="190306F7" w14:textId="011307B1" w:rsidR="00EB741A" w:rsidRDefault="00EB741A" w:rsidP="00EB741A">
      <w:pPr>
        <w:spacing w:line="276" w:lineRule="auto"/>
        <w:rPr>
          <w:rFonts w:ascii="Century Gothic" w:eastAsia="Times New Roman" w:hAnsi="Century Gothic"/>
          <w:b/>
          <w:sz w:val="24"/>
        </w:rPr>
      </w:pPr>
      <w:bookmarkStart w:id="4" w:name="page5"/>
      <w:bookmarkEnd w:id="4"/>
    </w:p>
    <w:p w14:paraId="521AC467" w14:textId="67ED789C" w:rsidR="000D642D" w:rsidRDefault="000D642D" w:rsidP="00EB741A">
      <w:pPr>
        <w:spacing w:line="276" w:lineRule="auto"/>
        <w:rPr>
          <w:rFonts w:ascii="Century Gothic" w:eastAsia="Times New Roman" w:hAnsi="Century Gothic"/>
          <w:b/>
          <w:sz w:val="24"/>
        </w:rPr>
      </w:pPr>
    </w:p>
    <w:p w14:paraId="1C38F222" w14:textId="4FADC6AF" w:rsidR="000D642D" w:rsidRDefault="000D642D" w:rsidP="00EB741A">
      <w:pPr>
        <w:spacing w:line="276" w:lineRule="auto"/>
        <w:rPr>
          <w:rFonts w:ascii="Century Gothic" w:eastAsia="Times New Roman" w:hAnsi="Century Gothic"/>
          <w:b/>
          <w:sz w:val="24"/>
        </w:rPr>
      </w:pPr>
    </w:p>
    <w:p w14:paraId="58AC1A97" w14:textId="5D84E5BA" w:rsidR="000D642D" w:rsidRDefault="000D642D" w:rsidP="00EB741A">
      <w:pPr>
        <w:spacing w:line="276" w:lineRule="auto"/>
        <w:rPr>
          <w:rFonts w:ascii="Century Gothic" w:eastAsia="Times New Roman" w:hAnsi="Century Gothic"/>
          <w:b/>
          <w:sz w:val="24"/>
        </w:rPr>
      </w:pPr>
    </w:p>
    <w:p w14:paraId="4E6DE65D" w14:textId="692B56CC" w:rsidR="000D642D" w:rsidRDefault="000D642D" w:rsidP="00EB741A">
      <w:pPr>
        <w:spacing w:line="276" w:lineRule="auto"/>
        <w:rPr>
          <w:rFonts w:ascii="Century Gothic" w:eastAsia="Times New Roman" w:hAnsi="Century Gothic"/>
          <w:b/>
          <w:sz w:val="24"/>
        </w:rPr>
      </w:pPr>
    </w:p>
    <w:p w14:paraId="3EADC838" w14:textId="2BE6ECB4" w:rsidR="000D642D" w:rsidRDefault="000D642D" w:rsidP="00EB741A">
      <w:pPr>
        <w:spacing w:line="276" w:lineRule="auto"/>
        <w:rPr>
          <w:rFonts w:ascii="Century Gothic" w:eastAsia="Times New Roman" w:hAnsi="Century Gothic"/>
          <w:b/>
          <w:sz w:val="24"/>
        </w:rPr>
      </w:pPr>
    </w:p>
    <w:p w14:paraId="55137F7E" w14:textId="680EF743" w:rsidR="000D642D" w:rsidRDefault="000D642D" w:rsidP="00EB741A">
      <w:pPr>
        <w:spacing w:line="276" w:lineRule="auto"/>
        <w:rPr>
          <w:rFonts w:ascii="Century Gothic" w:eastAsia="Times New Roman" w:hAnsi="Century Gothic"/>
          <w:b/>
          <w:sz w:val="24"/>
        </w:rPr>
      </w:pPr>
    </w:p>
    <w:p w14:paraId="2130B429" w14:textId="647C552B" w:rsidR="000D642D" w:rsidRDefault="000D642D" w:rsidP="00EB741A">
      <w:pPr>
        <w:spacing w:line="276" w:lineRule="auto"/>
        <w:rPr>
          <w:rFonts w:ascii="Century Gothic" w:eastAsia="Times New Roman" w:hAnsi="Century Gothic"/>
          <w:b/>
          <w:sz w:val="24"/>
        </w:rPr>
      </w:pPr>
    </w:p>
    <w:p w14:paraId="10DC4F61" w14:textId="6EDE0045" w:rsidR="000D642D" w:rsidRDefault="000D642D" w:rsidP="00EB741A">
      <w:pPr>
        <w:spacing w:line="276" w:lineRule="auto"/>
        <w:rPr>
          <w:rFonts w:ascii="Century Gothic" w:eastAsia="Times New Roman" w:hAnsi="Century Gothic"/>
          <w:b/>
          <w:sz w:val="24"/>
        </w:rPr>
      </w:pPr>
    </w:p>
    <w:p w14:paraId="55BD5492" w14:textId="5B624878" w:rsidR="000D642D" w:rsidRDefault="000D642D" w:rsidP="00EB741A">
      <w:pPr>
        <w:spacing w:line="276" w:lineRule="auto"/>
        <w:rPr>
          <w:rFonts w:ascii="Century Gothic" w:eastAsia="Times New Roman" w:hAnsi="Century Gothic"/>
          <w:b/>
          <w:sz w:val="24"/>
        </w:rPr>
      </w:pPr>
    </w:p>
    <w:p w14:paraId="6482FEDB" w14:textId="1077FA8B" w:rsidR="000D642D" w:rsidRDefault="000D642D" w:rsidP="00EB741A">
      <w:pPr>
        <w:spacing w:line="276" w:lineRule="auto"/>
        <w:rPr>
          <w:rFonts w:ascii="Century Gothic" w:eastAsia="Times New Roman" w:hAnsi="Century Gothic"/>
          <w:b/>
          <w:sz w:val="24"/>
        </w:rPr>
      </w:pPr>
    </w:p>
    <w:p w14:paraId="65D357F2" w14:textId="77E1DA9E" w:rsidR="000D642D" w:rsidRDefault="000D642D" w:rsidP="00EB741A">
      <w:pPr>
        <w:spacing w:line="276" w:lineRule="auto"/>
        <w:rPr>
          <w:rFonts w:ascii="Century Gothic" w:eastAsia="Times New Roman" w:hAnsi="Century Gothic"/>
          <w:b/>
          <w:sz w:val="24"/>
        </w:rPr>
      </w:pPr>
    </w:p>
    <w:p w14:paraId="2E8CDB55" w14:textId="6CC71023" w:rsidR="000D642D" w:rsidRDefault="000D642D" w:rsidP="00EB741A">
      <w:pPr>
        <w:spacing w:line="276" w:lineRule="auto"/>
        <w:rPr>
          <w:rFonts w:ascii="Century Gothic" w:eastAsia="Times New Roman" w:hAnsi="Century Gothic"/>
          <w:b/>
          <w:sz w:val="24"/>
        </w:rPr>
      </w:pPr>
    </w:p>
    <w:p w14:paraId="2BC2FAC3" w14:textId="721AE1FB" w:rsidR="000D642D" w:rsidRDefault="000D642D" w:rsidP="00EB741A">
      <w:pPr>
        <w:spacing w:line="276" w:lineRule="auto"/>
        <w:rPr>
          <w:rFonts w:ascii="Century Gothic" w:eastAsia="Times New Roman" w:hAnsi="Century Gothic"/>
          <w:b/>
          <w:sz w:val="24"/>
        </w:rPr>
      </w:pPr>
    </w:p>
    <w:p w14:paraId="0C5C3D8B" w14:textId="49B1AB94" w:rsidR="000D642D" w:rsidRDefault="000D642D" w:rsidP="00EB741A">
      <w:pPr>
        <w:spacing w:line="276" w:lineRule="auto"/>
        <w:rPr>
          <w:rFonts w:ascii="Century Gothic" w:eastAsia="Times New Roman" w:hAnsi="Century Gothic"/>
          <w:b/>
          <w:sz w:val="24"/>
        </w:rPr>
      </w:pPr>
    </w:p>
    <w:p w14:paraId="40101B71" w14:textId="44F98D40" w:rsidR="000D642D" w:rsidRDefault="000D642D" w:rsidP="00EB741A">
      <w:pPr>
        <w:spacing w:line="276" w:lineRule="auto"/>
        <w:rPr>
          <w:rFonts w:ascii="Century Gothic" w:eastAsia="Times New Roman" w:hAnsi="Century Gothic"/>
          <w:b/>
          <w:sz w:val="24"/>
        </w:rPr>
      </w:pPr>
    </w:p>
    <w:p w14:paraId="34ACA9DE" w14:textId="5EFD666A" w:rsidR="000D642D" w:rsidRDefault="000D642D" w:rsidP="00EB741A">
      <w:pPr>
        <w:spacing w:line="276" w:lineRule="auto"/>
        <w:rPr>
          <w:rFonts w:ascii="Century Gothic" w:eastAsia="Times New Roman" w:hAnsi="Century Gothic"/>
          <w:b/>
          <w:sz w:val="24"/>
        </w:rPr>
      </w:pPr>
    </w:p>
    <w:p w14:paraId="3A4ED643" w14:textId="7D7E9570" w:rsidR="000D642D" w:rsidRDefault="000D642D" w:rsidP="00EB741A">
      <w:pPr>
        <w:spacing w:line="276" w:lineRule="auto"/>
        <w:rPr>
          <w:rFonts w:ascii="Century Gothic" w:eastAsia="Times New Roman" w:hAnsi="Century Gothic"/>
          <w:b/>
          <w:sz w:val="24"/>
        </w:rPr>
      </w:pPr>
    </w:p>
    <w:p w14:paraId="7C37E65D" w14:textId="078D8795" w:rsidR="000D642D" w:rsidRDefault="000D642D" w:rsidP="00EB741A">
      <w:pPr>
        <w:spacing w:line="276" w:lineRule="auto"/>
        <w:rPr>
          <w:rFonts w:ascii="Century Gothic" w:eastAsia="Times New Roman" w:hAnsi="Century Gothic"/>
          <w:b/>
          <w:sz w:val="24"/>
        </w:rPr>
      </w:pPr>
    </w:p>
    <w:p w14:paraId="5B97141A" w14:textId="4DEB1365" w:rsidR="000D642D" w:rsidRDefault="000D642D" w:rsidP="00EB741A">
      <w:pPr>
        <w:spacing w:line="276" w:lineRule="auto"/>
        <w:rPr>
          <w:rFonts w:ascii="Century Gothic" w:eastAsia="Times New Roman" w:hAnsi="Century Gothic"/>
          <w:b/>
          <w:sz w:val="24"/>
        </w:rPr>
      </w:pPr>
    </w:p>
    <w:p w14:paraId="4E53DD63" w14:textId="0260F4B0" w:rsidR="000D642D" w:rsidRDefault="000D642D" w:rsidP="00EB741A">
      <w:pPr>
        <w:spacing w:line="276" w:lineRule="auto"/>
        <w:rPr>
          <w:rFonts w:ascii="Century Gothic" w:eastAsia="Times New Roman" w:hAnsi="Century Gothic"/>
          <w:b/>
          <w:sz w:val="24"/>
        </w:rPr>
      </w:pPr>
    </w:p>
    <w:p w14:paraId="5C97AF9F" w14:textId="42393CA2" w:rsidR="000D642D" w:rsidRDefault="000D642D" w:rsidP="00EB741A">
      <w:pPr>
        <w:spacing w:line="276" w:lineRule="auto"/>
        <w:rPr>
          <w:rFonts w:ascii="Century Gothic" w:eastAsia="Times New Roman" w:hAnsi="Century Gothic"/>
          <w:b/>
          <w:sz w:val="24"/>
        </w:rPr>
      </w:pPr>
    </w:p>
    <w:p w14:paraId="28D7E37A" w14:textId="77777777" w:rsidR="000D642D" w:rsidRPr="000D642D" w:rsidRDefault="000D642D" w:rsidP="00EB741A">
      <w:pPr>
        <w:spacing w:line="276" w:lineRule="auto"/>
        <w:rPr>
          <w:rFonts w:ascii="Century Gothic" w:eastAsia="Times New Roman" w:hAnsi="Century Gothic"/>
          <w:b/>
          <w:sz w:val="24"/>
        </w:rPr>
      </w:pPr>
    </w:p>
    <w:p w14:paraId="6C82A085" w14:textId="389A7839" w:rsidR="009E1BC5" w:rsidRPr="000D642D" w:rsidRDefault="009E1BC5" w:rsidP="00EB741A">
      <w:pPr>
        <w:spacing w:line="276" w:lineRule="auto"/>
        <w:rPr>
          <w:rFonts w:ascii="Century Gothic" w:eastAsia="Times New Roman" w:hAnsi="Century Gothic"/>
          <w:b/>
          <w:sz w:val="32"/>
          <w:szCs w:val="24"/>
        </w:rPr>
      </w:pPr>
      <w:r w:rsidRPr="000D642D">
        <w:rPr>
          <w:rFonts w:ascii="Century Gothic" w:eastAsia="Times New Roman" w:hAnsi="Century Gothic"/>
          <w:b/>
          <w:sz w:val="32"/>
          <w:szCs w:val="24"/>
        </w:rPr>
        <w:t>Se</w:t>
      </w:r>
      <w:bookmarkStart w:id="5" w:name="_GoBack"/>
      <w:bookmarkEnd w:id="5"/>
      <w:r w:rsidRPr="000D642D">
        <w:rPr>
          <w:rFonts w:ascii="Century Gothic" w:eastAsia="Times New Roman" w:hAnsi="Century Gothic"/>
          <w:b/>
          <w:sz w:val="32"/>
          <w:szCs w:val="24"/>
        </w:rPr>
        <w:t>ction D – Comments and Signatures</w:t>
      </w:r>
    </w:p>
    <w:p w14:paraId="11E2CB1F" w14:textId="77777777" w:rsidR="00EB741A"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 xml:space="preserve">Technical Advisor: please comment on the technical aspects of this project. Does there appear to be sufficient engineering content based on the number of team members and the course credit? Is each student’s SOW appropriate? Have students given the project sufficient thought to have a high chance of success? </w:t>
      </w:r>
    </w:p>
    <w:p w14:paraId="6C82A087" w14:textId="4497181D" w:rsidR="009E1BC5" w:rsidRPr="000D642D" w:rsidRDefault="009E1BC5" w:rsidP="00EB741A">
      <w:pPr>
        <w:spacing w:line="276" w:lineRule="auto"/>
        <w:rPr>
          <w:rFonts w:ascii="Century Gothic" w:eastAsia="Times New Roman" w:hAnsi="Century Gothic"/>
          <w:b/>
          <w:bCs/>
          <w:sz w:val="24"/>
        </w:rPr>
      </w:pPr>
      <w:r w:rsidRPr="000D642D">
        <w:rPr>
          <w:rFonts w:ascii="Century Gothic" w:eastAsia="Times New Roman" w:hAnsi="Century Gothic"/>
          <w:b/>
          <w:bCs/>
          <w:sz w:val="24"/>
        </w:rPr>
        <w:t>What are your concerns, if any?</w:t>
      </w:r>
    </w:p>
    <w:p w14:paraId="7384DEAF" w14:textId="4966F86D" w:rsidR="00EB741A" w:rsidRPr="000D642D" w:rsidRDefault="00EB741A" w:rsidP="00EB741A">
      <w:pPr>
        <w:spacing w:line="276" w:lineRule="auto"/>
        <w:rPr>
          <w:rFonts w:ascii="Century Gothic" w:eastAsia="Times New Roman" w:hAnsi="Century Gothic"/>
          <w:sz w:val="24"/>
        </w:rPr>
      </w:pPr>
      <w:r w:rsidRPr="000D642D">
        <w:rPr>
          <w:rFonts w:ascii="Century Gothic" w:eastAsia="Times New Roman" w:hAnsi="Century Gothic"/>
          <w:sz w:val="24"/>
        </w:rPr>
        <w:t>__________________________________________________________________________________________________________________________________________________________________________________________________________________________________________</w:t>
      </w:r>
    </w:p>
    <w:p w14:paraId="54E0369C" w14:textId="77777777" w:rsidR="00EB741A" w:rsidRPr="000D642D" w:rsidRDefault="00EB741A" w:rsidP="00EB741A">
      <w:pPr>
        <w:spacing w:line="276" w:lineRule="auto"/>
        <w:rPr>
          <w:rFonts w:ascii="Century Gothic" w:eastAsia="Times New Roman" w:hAnsi="Century Gothic"/>
        </w:rPr>
      </w:pPr>
    </w:p>
    <w:p w14:paraId="6C82A095" w14:textId="389BEE51" w:rsidR="009E1BC5" w:rsidRPr="000D642D" w:rsidRDefault="009E1BC5" w:rsidP="00EB741A">
      <w:pPr>
        <w:spacing w:line="276" w:lineRule="auto"/>
        <w:rPr>
          <w:rFonts w:ascii="Century Gothic" w:eastAsia="Times New Roman" w:hAnsi="Century Gothic"/>
          <w:b/>
          <w:bCs/>
          <w:sz w:val="24"/>
        </w:rPr>
      </w:pPr>
      <w:r w:rsidRPr="000D642D">
        <w:rPr>
          <w:rFonts w:ascii="Century Gothic" w:eastAsia="Times New Roman" w:hAnsi="Century Gothic"/>
          <w:b/>
          <w:bCs/>
          <w:sz w:val="24"/>
        </w:rPr>
        <w:t>Additional comments by any stake holder:</w:t>
      </w:r>
    </w:p>
    <w:p w14:paraId="511265A1" w14:textId="1A41654D" w:rsidR="00EB741A" w:rsidRPr="000D642D" w:rsidRDefault="00EB741A" w:rsidP="00EB741A">
      <w:pPr>
        <w:spacing w:line="276" w:lineRule="auto"/>
        <w:rPr>
          <w:rFonts w:ascii="Century Gothic" w:eastAsia="Times New Roman" w:hAnsi="Century Gothic"/>
          <w:sz w:val="24"/>
        </w:rPr>
      </w:pPr>
      <w:r w:rsidRPr="000D642D">
        <w:rPr>
          <w:rFonts w:ascii="Century Gothic" w:eastAsia="Times New Roman" w:hAnsi="Century Gothic"/>
          <w:sz w:val="24"/>
        </w:rPr>
        <w:t>__________________________________________________________________________________________________________________________________________________________________________________________________________________________________________</w:t>
      </w:r>
    </w:p>
    <w:p w14:paraId="6C82A096" w14:textId="5477C568" w:rsidR="009E1BC5" w:rsidRPr="000D642D" w:rsidRDefault="009E1BC5" w:rsidP="00EB741A">
      <w:pPr>
        <w:spacing w:line="276" w:lineRule="auto"/>
        <w:rPr>
          <w:rFonts w:ascii="Century Gothic" w:eastAsia="Times New Roman" w:hAnsi="Century Gothic"/>
        </w:rPr>
      </w:pPr>
    </w:p>
    <w:p w14:paraId="6C82A0A3" w14:textId="77777777" w:rsidR="009E1BC5" w:rsidRPr="000D642D" w:rsidRDefault="009E1BC5" w:rsidP="00EB741A">
      <w:pPr>
        <w:spacing w:line="276" w:lineRule="auto"/>
        <w:rPr>
          <w:rFonts w:ascii="Century Gothic" w:eastAsia="Times New Roman" w:hAnsi="Century Gothic"/>
          <w:sz w:val="24"/>
        </w:rPr>
      </w:pPr>
      <w:r w:rsidRPr="000D642D">
        <w:rPr>
          <w:rFonts w:ascii="Century Gothic" w:eastAsia="Times New Roman" w:hAnsi="Century Gothic"/>
          <w:sz w:val="24"/>
        </w:rPr>
        <w:t>A significant portion of the course grade will depend upon the course instructor’s evaluation of how well engineering skills were applied to this project; therefore, completion of the project in and of itself does not guarantee a “good” grade in the course. The Charter is merely a tool to help all stake holders understand the goals and objectives of the project and to describe individual responsibility. The following stake holders have read and believe this Charter is appropriate for ME 481 and ME 482. Please sign and date:</w:t>
      </w:r>
    </w:p>
    <w:p w14:paraId="6C82A0A4" w14:textId="77777777" w:rsidR="009E1BC5" w:rsidRPr="000D642D" w:rsidRDefault="009E1BC5" w:rsidP="00EB741A">
      <w:pPr>
        <w:spacing w:line="276" w:lineRule="auto"/>
        <w:rPr>
          <w:rFonts w:ascii="Century Gothic" w:eastAsia="Times New Roman"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995"/>
        <w:gridCol w:w="4355"/>
      </w:tblGrid>
      <w:tr w:rsidR="00EB741A" w:rsidRPr="000D642D" w14:paraId="6C82A0A8" w14:textId="77777777" w:rsidTr="00EB741A">
        <w:trPr>
          <w:trHeight w:val="276"/>
        </w:trPr>
        <w:tc>
          <w:tcPr>
            <w:tcW w:w="2671" w:type="pct"/>
            <w:shd w:val="clear" w:color="auto" w:fill="auto"/>
            <w:vAlign w:val="center"/>
          </w:tcPr>
          <w:p w14:paraId="6C82A0A6" w14:textId="209C532C" w:rsidR="00EB741A" w:rsidRPr="000D642D" w:rsidRDefault="00EB741A" w:rsidP="00EB741A">
            <w:pPr>
              <w:spacing w:line="276" w:lineRule="auto"/>
              <w:rPr>
                <w:rFonts w:ascii="Century Gothic" w:eastAsia="Times New Roman" w:hAnsi="Century Gothic"/>
                <w:b/>
                <w:bCs/>
                <w:sz w:val="23"/>
              </w:rPr>
            </w:pPr>
            <w:r w:rsidRPr="000D642D">
              <w:rPr>
                <w:rFonts w:ascii="Century Gothic" w:eastAsia="Times New Roman" w:hAnsi="Century Gothic"/>
                <w:b/>
                <w:bCs/>
                <w:w w:val="98"/>
                <w:sz w:val="24"/>
              </w:rPr>
              <w:t>Course instructor</w:t>
            </w:r>
          </w:p>
        </w:tc>
        <w:tc>
          <w:tcPr>
            <w:tcW w:w="2329" w:type="pct"/>
            <w:shd w:val="clear" w:color="auto" w:fill="auto"/>
            <w:vAlign w:val="center"/>
          </w:tcPr>
          <w:p w14:paraId="6C82A0A7" w14:textId="77777777" w:rsidR="00EB741A" w:rsidRPr="000D642D" w:rsidRDefault="00EB741A" w:rsidP="00EB741A">
            <w:pPr>
              <w:spacing w:line="276" w:lineRule="auto"/>
              <w:ind w:left="14"/>
              <w:rPr>
                <w:rFonts w:ascii="Century Gothic" w:eastAsia="Times New Roman" w:hAnsi="Century Gothic"/>
                <w:b/>
                <w:bCs/>
                <w:sz w:val="24"/>
              </w:rPr>
            </w:pPr>
            <w:r w:rsidRPr="000D642D">
              <w:rPr>
                <w:rFonts w:ascii="Century Gothic" w:eastAsia="Times New Roman" w:hAnsi="Century Gothic"/>
                <w:b/>
                <w:bCs/>
                <w:sz w:val="24"/>
              </w:rPr>
              <w:t>date</w:t>
            </w:r>
          </w:p>
        </w:tc>
      </w:tr>
      <w:tr w:rsidR="009E1BC5" w:rsidRPr="000D642D" w14:paraId="6C82A0AB" w14:textId="77777777" w:rsidTr="00EB741A">
        <w:trPr>
          <w:trHeight w:val="532"/>
        </w:trPr>
        <w:tc>
          <w:tcPr>
            <w:tcW w:w="2671" w:type="pct"/>
            <w:shd w:val="clear" w:color="auto" w:fill="auto"/>
            <w:vAlign w:val="center"/>
          </w:tcPr>
          <w:p w14:paraId="6C82A0A9" w14:textId="77777777" w:rsidR="009E1BC5" w:rsidRPr="000D642D" w:rsidRDefault="009E1BC5" w:rsidP="00EB741A">
            <w:pPr>
              <w:spacing w:line="276" w:lineRule="auto"/>
              <w:rPr>
                <w:rFonts w:ascii="Century Gothic" w:eastAsia="Times New Roman" w:hAnsi="Century Gothic"/>
                <w:b/>
                <w:bCs/>
                <w:sz w:val="24"/>
              </w:rPr>
            </w:pPr>
            <w:r w:rsidRPr="000D642D">
              <w:rPr>
                <w:rFonts w:ascii="Century Gothic" w:eastAsia="Times New Roman" w:hAnsi="Century Gothic"/>
                <w:b/>
                <w:bCs/>
                <w:sz w:val="24"/>
              </w:rPr>
              <w:t>ME Technical Advisor(s)</w:t>
            </w:r>
          </w:p>
        </w:tc>
        <w:tc>
          <w:tcPr>
            <w:tcW w:w="2329" w:type="pct"/>
            <w:shd w:val="clear" w:color="auto" w:fill="auto"/>
            <w:vAlign w:val="center"/>
          </w:tcPr>
          <w:p w14:paraId="6C82A0AA" w14:textId="77777777" w:rsidR="009E1BC5" w:rsidRPr="000D642D" w:rsidRDefault="009E1BC5" w:rsidP="00EB741A">
            <w:pPr>
              <w:spacing w:line="276" w:lineRule="auto"/>
              <w:rPr>
                <w:rFonts w:ascii="Century Gothic" w:eastAsia="Times New Roman" w:hAnsi="Century Gothic"/>
                <w:b/>
                <w:bCs/>
                <w:sz w:val="24"/>
              </w:rPr>
            </w:pPr>
            <w:r w:rsidRPr="000D642D">
              <w:rPr>
                <w:rFonts w:ascii="Century Gothic" w:eastAsia="Times New Roman" w:hAnsi="Century Gothic"/>
                <w:b/>
                <w:bCs/>
                <w:sz w:val="24"/>
              </w:rPr>
              <w:t>date</w:t>
            </w:r>
          </w:p>
        </w:tc>
      </w:tr>
      <w:tr w:rsidR="009E1BC5" w:rsidRPr="000D642D" w14:paraId="6C82A0B7" w14:textId="77777777" w:rsidTr="00EB741A">
        <w:trPr>
          <w:trHeight w:val="532"/>
        </w:trPr>
        <w:tc>
          <w:tcPr>
            <w:tcW w:w="2671" w:type="pct"/>
            <w:shd w:val="clear" w:color="auto" w:fill="auto"/>
            <w:vAlign w:val="center"/>
          </w:tcPr>
          <w:p w14:paraId="6C82A0B5" w14:textId="77777777" w:rsidR="009E1BC5" w:rsidRPr="000D642D" w:rsidRDefault="009E1BC5" w:rsidP="00EB741A">
            <w:pPr>
              <w:spacing w:line="276" w:lineRule="auto"/>
              <w:rPr>
                <w:rFonts w:ascii="Century Gothic" w:eastAsia="Times New Roman" w:hAnsi="Century Gothic"/>
                <w:b/>
                <w:bCs/>
                <w:sz w:val="24"/>
              </w:rPr>
            </w:pPr>
            <w:r w:rsidRPr="000D642D">
              <w:rPr>
                <w:rFonts w:ascii="Century Gothic" w:eastAsia="Times New Roman" w:hAnsi="Century Gothic"/>
                <w:b/>
                <w:bCs/>
                <w:sz w:val="24"/>
              </w:rPr>
              <w:t>Student(s) sign and date:</w:t>
            </w:r>
          </w:p>
        </w:tc>
        <w:tc>
          <w:tcPr>
            <w:tcW w:w="2329" w:type="pct"/>
            <w:shd w:val="clear" w:color="auto" w:fill="auto"/>
            <w:vAlign w:val="center"/>
          </w:tcPr>
          <w:p w14:paraId="6C82A0B6" w14:textId="583797D8" w:rsidR="009E1BC5" w:rsidRPr="000D642D" w:rsidRDefault="00EB741A" w:rsidP="00EB741A">
            <w:pPr>
              <w:spacing w:line="276" w:lineRule="auto"/>
              <w:rPr>
                <w:rFonts w:ascii="Century Gothic" w:eastAsia="Times New Roman" w:hAnsi="Century Gothic"/>
                <w:b/>
                <w:bCs/>
                <w:sz w:val="24"/>
              </w:rPr>
            </w:pPr>
            <w:r w:rsidRPr="000D642D">
              <w:rPr>
                <w:rFonts w:ascii="Century Gothic" w:eastAsia="Times New Roman" w:hAnsi="Century Gothic"/>
                <w:b/>
                <w:bCs/>
                <w:sz w:val="24"/>
              </w:rPr>
              <w:t>date</w:t>
            </w:r>
          </w:p>
        </w:tc>
      </w:tr>
    </w:tbl>
    <w:p w14:paraId="6C82A0C9" w14:textId="77777777" w:rsidR="00B40BD9" w:rsidRPr="000D642D" w:rsidRDefault="00B40BD9" w:rsidP="00EB741A">
      <w:pPr>
        <w:spacing w:line="276" w:lineRule="auto"/>
        <w:rPr>
          <w:rFonts w:ascii="Century Gothic" w:hAnsi="Century Gothic"/>
        </w:rPr>
      </w:pPr>
    </w:p>
    <w:sectPr w:rsidR="00B40BD9" w:rsidRPr="000D642D" w:rsidSect="006238BD">
      <w:footerReference w:type="default" r:id="rId7"/>
      <w:type w:val="continuous"/>
      <w:pgSz w:w="12240" w:h="15840"/>
      <w:pgMar w:top="1440" w:right="1080" w:bottom="1440" w:left="1080" w:header="720" w:footer="72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96D7" w14:textId="77777777" w:rsidR="006238BD" w:rsidRDefault="006238BD" w:rsidP="006238BD">
      <w:r>
        <w:separator/>
      </w:r>
    </w:p>
  </w:endnote>
  <w:endnote w:type="continuationSeparator" w:id="0">
    <w:p w14:paraId="493FCD9D" w14:textId="77777777" w:rsidR="006238BD" w:rsidRDefault="006238BD" w:rsidP="0062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9270317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F601561" w14:textId="0D87B02E" w:rsidR="006238BD" w:rsidRPr="006238BD" w:rsidRDefault="006238BD" w:rsidP="006238BD">
            <w:pPr>
              <w:pStyle w:val="Footer"/>
              <w:jc w:val="right"/>
              <w:rPr>
                <w:rFonts w:ascii="Century Gothic" w:hAnsi="Century Gothic"/>
                <w:sz w:val="16"/>
                <w:szCs w:val="16"/>
              </w:rPr>
            </w:pPr>
            <w:r w:rsidRPr="006238BD">
              <w:rPr>
                <w:rFonts w:ascii="Century Gothic" w:hAnsi="Century Gothic"/>
                <w:sz w:val="16"/>
                <w:szCs w:val="16"/>
              </w:rPr>
              <w:t xml:space="preserve">Page </w:t>
            </w:r>
            <w:r w:rsidRPr="006238BD">
              <w:rPr>
                <w:rFonts w:ascii="Century Gothic" w:hAnsi="Century Gothic"/>
                <w:b/>
                <w:bCs/>
                <w:sz w:val="16"/>
                <w:szCs w:val="16"/>
              </w:rPr>
              <w:fldChar w:fldCharType="begin"/>
            </w:r>
            <w:r w:rsidRPr="006238BD">
              <w:rPr>
                <w:rFonts w:ascii="Century Gothic" w:hAnsi="Century Gothic"/>
                <w:b/>
                <w:bCs/>
                <w:sz w:val="16"/>
                <w:szCs w:val="16"/>
              </w:rPr>
              <w:instrText xml:space="preserve"> PAGE </w:instrText>
            </w:r>
            <w:r w:rsidRPr="006238BD">
              <w:rPr>
                <w:rFonts w:ascii="Century Gothic" w:hAnsi="Century Gothic"/>
                <w:b/>
                <w:bCs/>
                <w:sz w:val="16"/>
                <w:szCs w:val="16"/>
              </w:rPr>
              <w:fldChar w:fldCharType="separate"/>
            </w:r>
            <w:r w:rsidRPr="006238BD">
              <w:rPr>
                <w:rFonts w:ascii="Century Gothic" w:hAnsi="Century Gothic"/>
                <w:b/>
                <w:bCs/>
                <w:noProof/>
                <w:sz w:val="16"/>
                <w:szCs w:val="16"/>
              </w:rPr>
              <w:t>2</w:t>
            </w:r>
            <w:r w:rsidRPr="006238BD">
              <w:rPr>
                <w:rFonts w:ascii="Century Gothic" w:hAnsi="Century Gothic"/>
                <w:b/>
                <w:bCs/>
                <w:sz w:val="16"/>
                <w:szCs w:val="16"/>
              </w:rPr>
              <w:fldChar w:fldCharType="end"/>
            </w:r>
            <w:r w:rsidRPr="006238BD">
              <w:rPr>
                <w:rFonts w:ascii="Century Gothic" w:hAnsi="Century Gothic"/>
                <w:sz w:val="16"/>
                <w:szCs w:val="16"/>
              </w:rPr>
              <w:t xml:space="preserve"> of </w:t>
            </w:r>
            <w:r w:rsidRPr="006238BD">
              <w:rPr>
                <w:rFonts w:ascii="Century Gothic" w:hAnsi="Century Gothic"/>
                <w:b/>
                <w:bCs/>
                <w:sz w:val="16"/>
                <w:szCs w:val="16"/>
              </w:rPr>
              <w:fldChar w:fldCharType="begin"/>
            </w:r>
            <w:r w:rsidRPr="006238BD">
              <w:rPr>
                <w:rFonts w:ascii="Century Gothic" w:hAnsi="Century Gothic"/>
                <w:b/>
                <w:bCs/>
                <w:sz w:val="16"/>
                <w:szCs w:val="16"/>
              </w:rPr>
              <w:instrText xml:space="preserve"> NUMPAGES  </w:instrText>
            </w:r>
            <w:r w:rsidRPr="006238BD">
              <w:rPr>
                <w:rFonts w:ascii="Century Gothic" w:hAnsi="Century Gothic"/>
                <w:b/>
                <w:bCs/>
                <w:sz w:val="16"/>
                <w:szCs w:val="16"/>
              </w:rPr>
              <w:fldChar w:fldCharType="separate"/>
            </w:r>
            <w:r w:rsidRPr="006238BD">
              <w:rPr>
                <w:rFonts w:ascii="Century Gothic" w:hAnsi="Century Gothic"/>
                <w:b/>
                <w:bCs/>
                <w:noProof/>
                <w:sz w:val="16"/>
                <w:szCs w:val="16"/>
              </w:rPr>
              <w:t>2</w:t>
            </w:r>
            <w:r w:rsidRPr="006238B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C608" w14:textId="77777777" w:rsidR="006238BD" w:rsidRDefault="006238BD" w:rsidP="006238BD">
      <w:r>
        <w:separator/>
      </w:r>
    </w:p>
  </w:footnote>
  <w:footnote w:type="continuationSeparator" w:id="0">
    <w:p w14:paraId="4387FF65" w14:textId="77777777" w:rsidR="006238BD" w:rsidRDefault="006238BD" w:rsidP="0062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C36BE"/>
    <w:multiLevelType w:val="hybridMultilevel"/>
    <w:tmpl w:val="AB86E97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C5"/>
    <w:rsid w:val="000D642D"/>
    <w:rsid w:val="00200FF1"/>
    <w:rsid w:val="006032FD"/>
    <w:rsid w:val="006238BD"/>
    <w:rsid w:val="009E1BC5"/>
    <w:rsid w:val="00B40BD9"/>
    <w:rsid w:val="00EB7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9FA0"/>
  <w15:chartTrackingRefBased/>
  <w15:docId w15:val="{A61D1F44-7C06-488E-AC3E-BD56B8C9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BC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F1"/>
    <w:pPr>
      <w:ind w:left="720"/>
      <w:contextualSpacing/>
    </w:pPr>
  </w:style>
  <w:style w:type="paragraph" w:styleId="Header">
    <w:name w:val="header"/>
    <w:basedOn w:val="Normal"/>
    <w:link w:val="HeaderChar"/>
    <w:uiPriority w:val="99"/>
    <w:unhideWhenUsed/>
    <w:rsid w:val="006238BD"/>
    <w:pPr>
      <w:tabs>
        <w:tab w:val="center" w:pos="4680"/>
        <w:tab w:val="right" w:pos="9360"/>
      </w:tabs>
    </w:pPr>
  </w:style>
  <w:style w:type="character" w:customStyle="1" w:styleId="HeaderChar">
    <w:name w:val="Header Char"/>
    <w:basedOn w:val="DefaultParagraphFont"/>
    <w:link w:val="Header"/>
    <w:uiPriority w:val="99"/>
    <w:rsid w:val="006238BD"/>
    <w:rPr>
      <w:rFonts w:ascii="Calibri" w:eastAsia="Calibri" w:hAnsi="Calibri" w:cs="Arial"/>
      <w:sz w:val="20"/>
      <w:szCs w:val="20"/>
    </w:rPr>
  </w:style>
  <w:style w:type="paragraph" w:styleId="Footer">
    <w:name w:val="footer"/>
    <w:basedOn w:val="Normal"/>
    <w:link w:val="FooterChar"/>
    <w:uiPriority w:val="99"/>
    <w:unhideWhenUsed/>
    <w:rsid w:val="006238BD"/>
    <w:pPr>
      <w:tabs>
        <w:tab w:val="center" w:pos="4680"/>
        <w:tab w:val="right" w:pos="9360"/>
      </w:tabs>
    </w:pPr>
  </w:style>
  <w:style w:type="character" w:customStyle="1" w:styleId="FooterChar">
    <w:name w:val="Footer Char"/>
    <w:basedOn w:val="DefaultParagraphFont"/>
    <w:link w:val="Footer"/>
    <w:uiPriority w:val="99"/>
    <w:rsid w:val="006238B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GLOBAL</cp:lastModifiedBy>
  <cp:revision>5</cp:revision>
  <dcterms:created xsi:type="dcterms:W3CDTF">2022-10-22T20:07:00Z</dcterms:created>
  <dcterms:modified xsi:type="dcterms:W3CDTF">2022-11-17T08:45:00Z</dcterms:modified>
</cp:coreProperties>
</file>