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6B59" w14:textId="22C07265" w:rsidR="005D4AF4" w:rsidRPr="005D4AF4" w:rsidRDefault="005D4AF4" w:rsidP="005D4AF4">
      <w:pPr>
        <w:pStyle w:val="para"/>
        <w:shd w:val="clear" w:color="auto" w:fill="FFFFFF"/>
        <w:spacing w:before="0" w:beforeAutospacing="0" w:after="0" w:afterAutospacing="0" w:line="276" w:lineRule="auto"/>
        <w:jc w:val="center"/>
        <w:rPr>
          <w:rFonts w:ascii="Century Gothic" w:hAnsi="Century Gothic" w:cs="Arial"/>
          <w:b/>
          <w:bCs/>
          <w:color w:val="000000" w:themeColor="text1"/>
          <w:spacing w:val="3"/>
          <w:sz w:val="36"/>
          <w:szCs w:val="36"/>
          <w:u w:val="single"/>
        </w:rPr>
      </w:pPr>
      <w:r w:rsidRPr="005D4AF4">
        <w:rPr>
          <w:rFonts w:ascii="Century Gothic" w:hAnsi="Century Gothic" w:cs="Arial"/>
          <w:b/>
          <w:bCs/>
          <w:color w:val="000000" w:themeColor="text1"/>
          <w:spacing w:val="3"/>
          <w:sz w:val="36"/>
          <w:szCs w:val="36"/>
          <w:u w:val="single"/>
        </w:rPr>
        <w:t>RECRUITER COVER LETTER</w:t>
      </w:r>
    </w:p>
    <w:p w14:paraId="4BF15DD7" w14:textId="77777777" w:rsidR="005D4AF4" w:rsidRPr="005D4AF4" w:rsidRDefault="005D4AF4" w:rsidP="005D4AF4">
      <w:pPr>
        <w:pStyle w:val="para"/>
        <w:shd w:val="clear" w:color="auto" w:fill="FFFFFF"/>
        <w:spacing w:before="0" w:beforeAutospacing="0" w:after="0" w:afterAutospacing="0" w:line="276" w:lineRule="auto"/>
        <w:jc w:val="center"/>
        <w:rPr>
          <w:rFonts w:ascii="Century Gothic" w:hAnsi="Century Gothic" w:cs="Arial"/>
          <w:b/>
          <w:bCs/>
          <w:color w:val="000000" w:themeColor="text1"/>
          <w:spacing w:val="3"/>
          <w:sz w:val="36"/>
          <w:szCs w:val="36"/>
          <w:u w:val="single"/>
        </w:rPr>
      </w:pPr>
    </w:p>
    <w:p w14:paraId="32F2B703" w14:textId="2548F7E2" w:rsidR="00627345" w:rsidRDefault="00627345"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Pr>
          <w:rFonts w:ascii="Century Gothic" w:hAnsi="Century Gothic" w:cs="Arial"/>
          <w:color w:val="000000" w:themeColor="text1"/>
          <w:spacing w:val="3"/>
        </w:rPr>
        <w:t>August 03, 20XX</w:t>
      </w:r>
    </w:p>
    <w:p w14:paraId="48A7E100" w14:textId="77777777" w:rsidR="00627345" w:rsidRDefault="00627345"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p>
    <w:p w14:paraId="05C122D4" w14:textId="6F8A97E9"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Dear Ms. Oliver:</w:t>
      </w:r>
    </w:p>
    <w:p w14:paraId="25A5BBC5"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sz w:val="20"/>
          <w:szCs w:val="20"/>
        </w:rPr>
      </w:pPr>
    </w:p>
    <w:p w14:paraId="5D61CA66" w14:textId="62213D9F"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With this letter and the attached resume, I would like to express my sincere interest in the Recruiter position you have available. As an accomplished human resources specialist with extensive experience and finely honed abilities in talent acquisition and candidate management, I possess a wide range of knowledge and talents that will allow me to contribute toward the success of your company.</w:t>
      </w:r>
    </w:p>
    <w:p w14:paraId="3045DA6C"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sz w:val="20"/>
          <w:szCs w:val="20"/>
        </w:rPr>
      </w:pPr>
    </w:p>
    <w:p w14:paraId="0B9E8B6A" w14:textId="02D93D0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My expertise lies in successfully directing full-cycle organizational recruitment processes, including candidate prospecting, interviewing, and negotiating. For more than nine years, I have excelled in dynamic recruitment environments, demonstrating a keen ability to anticipate management and staffing needs and consistently identify optimal talent to achieve or exceed goals. Additionally, my established success training and supervising staff positions me to make a significant contribution to your organization.</w:t>
      </w:r>
    </w:p>
    <w:p w14:paraId="6306D636"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sz w:val="20"/>
          <w:szCs w:val="20"/>
        </w:rPr>
      </w:pPr>
    </w:p>
    <w:p w14:paraId="5C572B9C"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The following achievements demonstrate my qualification for this position:</w:t>
      </w:r>
    </w:p>
    <w:p w14:paraId="1730F22A" w14:textId="1962EC69"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Directing all facets of talent acquisition—including job descriptions, candidate sourcing, needs analysis, in-depth interviews, negotiations, and client relationships ‘to generate outstanding candidate placements and achieve corporate objectives.</w:t>
      </w:r>
    </w:p>
    <w:p w14:paraId="4BC6FDB7" w14:textId="1854B6F4"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Excelling as a recruiter for MapTone, Inc., sourcing, reviewing, and securing all levels of talent from laborers to senior managers.</w:t>
      </w:r>
    </w:p>
    <w:p w14:paraId="04FB7740"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sz w:val="20"/>
          <w:szCs w:val="20"/>
        </w:rPr>
      </w:pPr>
    </w:p>
    <w:p w14:paraId="2C0021C2" w14:textId="3E1A861A"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Initiating, developing, and facilitating training workshops to effectively educate and train managers on the recruitment process.</w:t>
      </w:r>
    </w:p>
    <w:p w14:paraId="1A976199"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sz w:val="20"/>
          <w:szCs w:val="20"/>
        </w:rPr>
      </w:pPr>
    </w:p>
    <w:p w14:paraId="1C1BE5DF" w14:textId="3C87EF5E"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Establishing solid and trusting partnerships through exceptional relationship-building skills; utilizing solid communication and interpersonal abilities to secure employee, client, and management trust.</w:t>
      </w:r>
    </w:p>
    <w:p w14:paraId="45F6B93F"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sz w:val="20"/>
          <w:szCs w:val="20"/>
        </w:rPr>
      </w:pPr>
    </w:p>
    <w:p w14:paraId="754E600B" w14:textId="252D8665"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Demonstrating proficiency in a variety of additional HR-related tasks, including new-hire orientations, benefits training, and performance appraisals.</w:t>
      </w:r>
    </w:p>
    <w:p w14:paraId="5E89A8BB"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sz w:val="20"/>
          <w:szCs w:val="20"/>
        </w:rPr>
      </w:pPr>
    </w:p>
    <w:p w14:paraId="5AC78380" w14:textId="621AF82E"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lastRenderedPageBreak/>
        <w:t>My proven dedication to optimizing organizational success through my expert knowledge of staff recruiting strategies will contribute immensely to the success of High Ace Solutions. Thank you for your consideration; I look forward to speaking with you soon.</w:t>
      </w:r>
    </w:p>
    <w:p w14:paraId="3FAFEC48"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sz w:val="20"/>
          <w:szCs w:val="20"/>
        </w:rPr>
      </w:pPr>
    </w:p>
    <w:p w14:paraId="330CA8EE" w14:textId="5B084B63"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Sincerely,</w:t>
      </w:r>
    </w:p>
    <w:p w14:paraId="68410EDF" w14:textId="77777777" w:rsidR="005D4AF4"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sz w:val="20"/>
          <w:szCs w:val="20"/>
        </w:rPr>
      </w:pPr>
    </w:p>
    <w:p w14:paraId="7808812A" w14:textId="33C22405" w:rsidR="00540409" w:rsidRPr="005D4AF4" w:rsidRDefault="005D4AF4" w:rsidP="00627345">
      <w:pPr>
        <w:pStyle w:val="para"/>
        <w:shd w:val="clear" w:color="auto" w:fill="FFFFFF"/>
        <w:spacing w:before="0" w:beforeAutospacing="0" w:after="0" w:afterAutospacing="0" w:line="276" w:lineRule="auto"/>
        <w:rPr>
          <w:rFonts w:ascii="Century Gothic" w:hAnsi="Century Gothic" w:cs="Arial"/>
          <w:color w:val="000000" w:themeColor="text1"/>
          <w:spacing w:val="3"/>
        </w:rPr>
      </w:pPr>
      <w:r w:rsidRPr="005D4AF4">
        <w:rPr>
          <w:rFonts w:ascii="Century Gothic" w:hAnsi="Century Gothic" w:cs="Arial"/>
          <w:color w:val="000000" w:themeColor="text1"/>
          <w:spacing w:val="3"/>
        </w:rPr>
        <w:t>John I. Lopez</w:t>
      </w:r>
    </w:p>
    <w:sectPr w:rsidR="00540409" w:rsidRPr="005D4AF4" w:rsidSect="005D4A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F4"/>
    <w:rsid w:val="00540409"/>
    <w:rsid w:val="005D4AF4"/>
    <w:rsid w:val="0062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9251"/>
  <w15:chartTrackingRefBased/>
  <w15:docId w15:val="{8464219B-8A45-44D5-8FE4-25F8F7A5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5D4A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10730">
      <w:bodyDiv w:val="1"/>
      <w:marLeft w:val="0"/>
      <w:marRight w:val="0"/>
      <w:marTop w:val="0"/>
      <w:marBottom w:val="0"/>
      <w:divBdr>
        <w:top w:val="none" w:sz="0" w:space="0" w:color="auto"/>
        <w:left w:val="none" w:sz="0" w:space="0" w:color="auto"/>
        <w:bottom w:val="none" w:sz="0" w:space="0" w:color="auto"/>
        <w:right w:val="none" w:sz="0" w:space="0" w:color="auto"/>
      </w:divBdr>
    </w:div>
    <w:div w:id="14450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Sunbal Shergill</cp:lastModifiedBy>
  <cp:revision>3</cp:revision>
  <dcterms:created xsi:type="dcterms:W3CDTF">2022-12-01T18:27:00Z</dcterms:created>
  <dcterms:modified xsi:type="dcterms:W3CDTF">2022-12-16T10:39:00Z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2022-12-16T10:39:18Z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276cd4d9-d6c1-4896-9a53-e514c68dc845</vt:lpwstr>
  </property>
  <property fmtid="{D5CDD505-2E9C-101B-9397-08002B2CF9AE}" pid="8" name="MSIP_Label_defa4170-0d19-0005-0004-bc88714345d2_ContentBits">
    <vt:lpwstr>0</vt:lpwstr>
  </property>
</Properties>
</file>