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B38F" w14:textId="2637A2C1" w:rsidR="0081158E" w:rsidRDefault="00585862" w:rsidP="0058586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85862">
        <w:rPr>
          <w:rFonts w:ascii="Century Gothic" w:hAnsi="Century Gothic"/>
          <w:b/>
          <w:bCs/>
          <w:sz w:val="36"/>
          <w:szCs w:val="36"/>
          <w:u w:val="single"/>
        </w:rPr>
        <w:t>CANDIDATE EVALUATION FORM</w:t>
      </w:r>
    </w:p>
    <w:p w14:paraId="3F6B8098" w14:textId="77777777" w:rsidR="00585862" w:rsidRPr="00585862" w:rsidRDefault="00585862" w:rsidP="0058586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944"/>
        <w:gridCol w:w="5126"/>
      </w:tblGrid>
      <w:tr w:rsidR="00585862" w:rsidRPr="00585862" w14:paraId="0263FF3A" w14:textId="77777777" w:rsidTr="00585862">
        <w:tc>
          <w:tcPr>
            <w:tcW w:w="2455" w:type="pct"/>
            <w:shd w:val="clear" w:color="auto" w:fill="auto"/>
            <w:vAlign w:val="center"/>
          </w:tcPr>
          <w:p w14:paraId="12BC8F30" w14:textId="4565B207" w:rsidR="00585862" w:rsidRPr="00D37E32" w:rsidRDefault="00585862" w:rsidP="00585862">
            <w:pPr>
              <w:spacing w:line="276" w:lineRule="auto"/>
              <w:jc w:val="left"/>
              <w:rPr>
                <w:rFonts w:ascii="Century Gothic" w:hAnsi="Century Gothic"/>
                <w:b/>
                <w:bCs/>
              </w:rPr>
            </w:pPr>
            <w:r w:rsidRPr="00D37E32">
              <w:rPr>
                <w:rFonts w:ascii="Century Gothic" w:hAnsi="Century Gothic"/>
                <w:b/>
                <w:bCs/>
              </w:rPr>
              <w:t>Candidate Name: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1B83207" w14:textId="1B0B265A" w:rsidR="00585862" w:rsidRPr="00D37E32" w:rsidRDefault="00585862" w:rsidP="00585862">
            <w:pPr>
              <w:spacing w:line="276" w:lineRule="auto"/>
              <w:jc w:val="left"/>
              <w:rPr>
                <w:rFonts w:ascii="Century Gothic" w:hAnsi="Century Gothic"/>
                <w:b/>
                <w:bCs/>
              </w:rPr>
            </w:pPr>
            <w:r w:rsidRPr="00D37E32">
              <w:rPr>
                <w:rFonts w:ascii="Century Gothic" w:hAnsi="Century Gothic"/>
                <w:b/>
                <w:bCs/>
              </w:rPr>
              <w:t>Name of Interviewer:</w:t>
            </w:r>
          </w:p>
        </w:tc>
      </w:tr>
      <w:tr w:rsidR="00585862" w:rsidRPr="00585862" w14:paraId="30467CE4" w14:textId="77777777" w:rsidTr="00585862">
        <w:tc>
          <w:tcPr>
            <w:tcW w:w="2455" w:type="pct"/>
            <w:shd w:val="clear" w:color="auto" w:fill="auto"/>
            <w:vAlign w:val="center"/>
          </w:tcPr>
          <w:p w14:paraId="50786061" w14:textId="0EC62215" w:rsidR="00585862" w:rsidRPr="00D37E32" w:rsidRDefault="00585862" w:rsidP="00585862">
            <w:pPr>
              <w:spacing w:line="276" w:lineRule="auto"/>
              <w:jc w:val="left"/>
              <w:rPr>
                <w:rFonts w:ascii="Century Gothic" w:hAnsi="Century Gothic"/>
                <w:b/>
                <w:bCs/>
              </w:rPr>
            </w:pPr>
            <w:r w:rsidRPr="00D37E32">
              <w:rPr>
                <w:rFonts w:ascii="Century Gothic" w:hAnsi="Century Gothic"/>
                <w:b/>
                <w:bCs/>
              </w:rPr>
              <w:t>Position Title: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51636F1" w14:textId="217194B8" w:rsidR="00585862" w:rsidRPr="00D37E32" w:rsidRDefault="00585862" w:rsidP="00585862">
            <w:pPr>
              <w:spacing w:line="276" w:lineRule="auto"/>
              <w:jc w:val="left"/>
              <w:rPr>
                <w:rFonts w:ascii="Century Gothic" w:hAnsi="Century Gothic"/>
                <w:b/>
                <w:bCs/>
              </w:rPr>
            </w:pPr>
            <w:r w:rsidRPr="00D37E32">
              <w:rPr>
                <w:rFonts w:ascii="Century Gothic" w:hAnsi="Century Gothic"/>
                <w:b/>
                <w:bCs/>
              </w:rPr>
              <w:t xml:space="preserve">Date &amp; Time: </w:t>
            </w:r>
          </w:p>
        </w:tc>
      </w:tr>
    </w:tbl>
    <w:p w14:paraId="3665C701" w14:textId="77777777" w:rsidR="00D37E32" w:rsidRPr="00D37E32" w:rsidRDefault="00D37E32" w:rsidP="00D37E32">
      <w:pPr>
        <w:spacing w:after="0"/>
        <w:rPr>
          <w:sz w:val="24"/>
          <w:szCs w:val="24"/>
        </w:rPr>
      </w:pPr>
    </w:p>
    <w:tbl>
      <w:tblPr>
        <w:tblStyle w:val="TableGrid"/>
        <w:tblW w:w="5000" w:type="pct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3285"/>
        <w:gridCol w:w="3730"/>
        <w:gridCol w:w="3055"/>
      </w:tblGrid>
      <w:tr w:rsidR="00585862" w:rsidRPr="00585862" w14:paraId="37ADBCE1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128F3134" w14:textId="118F645F" w:rsidR="00585862" w:rsidRPr="00D37E32" w:rsidRDefault="00D37E32" w:rsidP="00D37E3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</w:t>
            </w:r>
            <w:r w:rsidR="00585862" w:rsidRPr="00D37E32">
              <w:rPr>
                <w:rFonts w:ascii="Century Gothic" w:hAnsi="Century Gothic"/>
                <w:b/>
                <w:bCs/>
              </w:rPr>
              <w:t>ore competencies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553442CF" w14:textId="27DF0A67" w:rsidR="00585862" w:rsidRPr="00D37E32" w:rsidRDefault="00585862" w:rsidP="00D37E3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37E32">
              <w:rPr>
                <w:rFonts w:ascii="Century Gothic" w:hAnsi="Century Gothic"/>
                <w:b/>
                <w:bCs/>
              </w:rPr>
              <w:t>5 = Excellent, 4 = Very Good</w:t>
            </w:r>
          </w:p>
          <w:p w14:paraId="50F3F24A" w14:textId="0F36530F" w:rsidR="00585862" w:rsidRPr="00D37E32" w:rsidRDefault="00585862" w:rsidP="00D37E3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37E32">
              <w:rPr>
                <w:rFonts w:ascii="Century Gothic" w:hAnsi="Century Gothic"/>
                <w:b/>
                <w:bCs/>
              </w:rPr>
              <w:t>3 = Good 2 = Fair ,1 = Poor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39A2DAB9" w14:textId="24D62B13" w:rsidR="00585862" w:rsidRPr="00D37E32" w:rsidRDefault="00585862" w:rsidP="00D37E3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37E32">
              <w:rPr>
                <w:rFonts w:ascii="Century Gothic" w:hAnsi="Century Gothic"/>
                <w:b/>
                <w:bCs/>
              </w:rPr>
              <w:t>Comments</w:t>
            </w:r>
          </w:p>
        </w:tc>
      </w:tr>
      <w:tr w:rsidR="00585862" w:rsidRPr="00585862" w14:paraId="147A62E7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2C8DB450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585862">
              <w:rPr>
                <w:rFonts w:ascii="Century Gothic" w:hAnsi="Century Gothic"/>
              </w:rPr>
              <w:t>Commitment to diversity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534B35A8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07564AA5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585862" w:rsidRPr="00585862" w14:paraId="745DEDFD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3630EBEB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585862">
              <w:rPr>
                <w:rFonts w:ascii="Century Gothic" w:hAnsi="Century Gothic"/>
              </w:rPr>
              <w:t>Communication skills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0DD77276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1D4ED569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585862" w:rsidRPr="00585862" w14:paraId="2E1235EF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528002BD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585862">
              <w:rPr>
                <w:rFonts w:ascii="Century Gothic" w:hAnsi="Century Gothic"/>
              </w:rPr>
              <w:t>Time Management skills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13F5E202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5AEC15EE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585862" w:rsidRPr="00585862" w14:paraId="51C1817A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0BABEFF0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585862">
              <w:rPr>
                <w:rFonts w:ascii="Century Gothic" w:hAnsi="Century Gothic"/>
              </w:rPr>
              <w:t>Curiosity/Continual Learning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5E20830E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2050AB1F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585862" w:rsidRPr="00585862" w14:paraId="44CA94D1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62E6DF0E" w14:textId="79469DFE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585862">
              <w:rPr>
                <w:rFonts w:ascii="Century Gothic" w:hAnsi="Century Gothic"/>
              </w:rPr>
              <w:t>Resourcefulness/Exercising initiative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4E07F4A7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224178F8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585862" w:rsidRPr="00585862" w14:paraId="362AD9C4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2ABBDDC9" w14:textId="3935D2BA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585862">
              <w:rPr>
                <w:rFonts w:ascii="Century Gothic" w:hAnsi="Century Gothic"/>
              </w:rPr>
              <w:t>Emotional intelligence/ Problem solving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043822EB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78A03C01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585862" w:rsidRPr="00585862" w14:paraId="41A636F0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24F10128" w14:textId="7EF3B46C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585862">
              <w:rPr>
                <w:rFonts w:ascii="Century Gothic" w:hAnsi="Century Gothic"/>
              </w:rPr>
              <w:t>Other: _______________</w:t>
            </w:r>
            <w:r w:rsidR="00C70A59">
              <w:rPr>
                <w:rFonts w:ascii="Century Gothic" w:hAnsi="Century Gothic"/>
              </w:rPr>
              <w:t>_________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4CC623E9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685C8D50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585862" w:rsidRPr="00585862" w14:paraId="1F038A89" w14:textId="77777777" w:rsidTr="00D37E32">
        <w:trPr>
          <w:trHeight w:val="432"/>
        </w:trPr>
        <w:tc>
          <w:tcPr>
            <w:tcW w:w="1631" w:type="pct"/>
            <w:shd w:val="clear" w:color="auto" w:fill="auto"/>
            <w:vAlign w:val="center"/>
          </w:tcPr>
          <w:p w14:paraId="20967F37" w14:textId="4D867C4D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  <w:r w:rsidRPr="00585862">
              <w:rPr>
                <w:rFonts w:ascii="Century Gothic" w:hAnsi="Century Gothic"/>
              </w:rPr>
              <w:t>Other: ______________</w:t>
            </w:r>
            <w:r w:rsidR="00C70A59">
              <w:rPr>
                <w:rFonts w:ascii="Century Gothic" w:hAnsi="Century Gothic"/>
              </w:rPr>
              <w:t>_________</w:t>
            </w:r>
            <w:r w:rsidRPr="00585862">
              <w:rPr>
                <w:rFonts w:ascii="Century Gothic" w:hAnsi="Century Gothic"/>
              </w:rPr>
              <w:t>_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489B1548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14:paraId="008C3CC2" w14:textId="77777777" w:rsidR="00585862" w:rsidRPr="00585862" w:rsidRDefault="00585862" w:rsidP="00585862">
            <w:pPr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D37E32" w:rsidRPr="00585862" w14:paraId="25905041" w14:textId="77777777" w:rsidTr="00D37E32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E05F4E1" w14:textId="407BE0A6" w:rsidR="00D37E32" w:rsidRPr="00D37E32" w:rsidRDefault="00D37E32" w:rsidP="005C6FB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C6FBC">
              <w:rPr>
                <w:rFonts w:ascii="Century Gothic" w:hAnsi="Century Gothic"/>
                <w:b/>
                <w:bCs/>
              </w:rPr>
              <w:t>Notes</w:t>
            </w:r>
            <w:r w:rsidR="005C6FBC">
              <w:rPr>
                <w:rFonts w:ascii="Century Gothic" w:hAnsi="Century Gothic"/>
                <w:b/>
                <w:bCs/>
              </w:rPr>
              <w:t>/ Comments</w:t>
            </w:r>
            <w:r w:rsidRPr="005C6FBC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D37E32" w:rsidRPr="00585862" w14:paraId="20EAE353" w14:textId="77777777" w:rsidTr="00D37E32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C8A4E4E" w14:textId="77777777" w:rsidR="00D37E32" w:rsidRPr="00D37E32" w:rsidRDefault="00D37E32" w:rsidP="00D37E32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E32" w:rsidRPr="00585862" w14:paraId="0601B0FB" w14:textId="77777777" w:rsidTr="00D37E32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E7F558C" w14:textId="77777777" w:rsidR="00D37E32" w:rsidRPr="00D37E32" w:rsidRDefault="00D37E32" w:rsidP="00D37E32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E32" w:rsidRPr="00585862" w14:paraId="52F63FC9" w14:textId="77777777" w:rsidTr="00D37E32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1541D56" w14:textId="77777777" w:rsidR="00D37E32" w:rsidRPr="00D37E32" w:rsidRDefault="00D37E32" w:rsidP="00D37E32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E32" w:rsidRPr="00585862" w14:paraId="79ACBE1A" w14:textId="77777777" w:rsidTr="00D37E32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E81EEA4" w14:textId="77777777" w:rsidR="00D37E32" w:rsidRPr="00D37E32" w:rsidRDefault="00D37E32" w:rsidP="00D37E32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E32" w:rsidRPr="00585862" w14:paraId="40FC5368" w14:textId="77777777" w:rsidTr="00D37E32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E11EEA0" w14:textId="77777777" w:rsidR="00D37E32" w:rsidRPr="00D37E32" w:rsidRDefault="00D37E32" w:rsidP="00D37E32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D37E32" w:rsidRPr="00585862" w14:paraId="6582ED11" w14:textId="77777777" w:rsidTr="00D37E32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FE0289D" w14:textId="77777777" w:rsidR="00D37E32" w:rsidRPr="00D37E32" w:rsidRDefault="00D37E32" w:rsidP="00D37E32">
            <w:pPr>
              <w:jc w:val="lef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A25403F" w14:textId="77777777" w:rsidR="00F61B7C" w:rsidRPr="00585862" w:rsidRDefault="00F17D7C" w:rsidP="00585862">
      <w:pPr>
        <w:spacing w:after="0"/>
        <w:rPr>
          <w:rFonts w:ascii="Century Gothic" w:hAnsi="Century Gothic"/>
          <w:sz w:val="24"/>
          <w:szCs w:val="24"/>
        </w:rPr>
      </w:pPr>
      <w:r w:rsidRPr="00585862">
        <w:rPr>
          <w:rFonts w:ascii="Century Gothic" w:hAnsi="Century Gothic"/>
          <w:sz w:val="24"/>
          <w:szCs w:val="24"/>
        </w:rPr>
        <w:tab/>
      </w:r>
      <w:r w:rsidR="00F61B7C" w:rsidRPr="00585862">
        <w:rPr>
          <w:rFonts w:ascii="Century Gothic" w:hAnsi="Century Gothic"/>
          <w:sz w:val="24"/>
          <w:szCs w:val="24"/>
        </w:rPr>
        <w:tab/>
      </w:r>
      <w:r w:rsidR="00F61B7C" w:rsidRPr="00585862">
        <w:rPr>
          <w:rFonts w:ascii="Century Gothic" w:hAnsi="Century Gothic"/>
          <w:sz w:val="24"/>
          <w:szCs w:val="24"/>
        </w:rPr>
        <w:tab/>
      </w:r>
    </w:p>
    <w:sectPr w:rsidR="00F61B7C" w:rsidRPr="00585862" w:rsidSect="002A45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94B9" w14:textId="77777777" w:rsidR="00E94AF6" w:rsidRDefault="00E94AF6" w:rsidP="003B4652">
      <w:pPr>
        <w:spacing w:after="0" w:line="240" w:lineRule="auto"/>
      </w:pPr>
      <w:r>
        <w:separator/>
      </w:r>
    </w:p>
  </w:endnote>
  <w:endnote w:type="continuationSeparator" w:id="0">
    <w:p w14:paraId="52E164A7" w14:textId="77777777" w:rsidR="00E94AF6" w:rsidRDefault="00E94AF6" w:rsidP="003B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1FB6" w14:textId="77777777" w:rsidR="00E94AF6" w:rsidRDefault="00E94AF6" w:rsidP="003B4652">
      <w:pPr>
        <w:spacing w:after="0" w:line="240" w:lineRule="auto"/>
      </w:pPr>
      <w:r>
        <w:separator/>
      </w:r>
    </w:p>
  </w:footnote>
  <w:footnote w:type="continuationSeparator" w:id="0">
    <w:p w14:paraId="1FAA3436" w14:textId="77777777" w:rsidR="00E94AF6" w:rsidRDefault="00E94AF6" w:rsidP="003B4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7C"/>
    <w:rsid w:val="00146833"/>
    <w:rsid w:val="002A45F8"/>
    <w:rsid w:val="003123DB"/>
    <w:rsid w:val="003B4652"/>
    <w:rsid w:val="0051797D"/>
    <w:rsid w:val="00585862"/>
    <w:rsid w:val="005C6FBC"/>
    <w:rsid w:val="006508FD"/>
    <w:rsid w:val="00663511"/>
    <w:rsid w:val="006965FF"/>
    <w:rsid w:val="007418B4"/>
    <w:rsid w:val="007558DE"/>
    <w:rsid w:val="007D16D2"/>
    <w:rsid w:val="007E1424"/>
    <w:rsid w:val="0081158E"/>
    <w:rsid w:val="009032A3"/>
    <w:rsid w:val="009479B3"/>
    <w:rsid w:val="0097332C"/>
    <w:rsid w:val="00C23853"/>
    <w:rsid w:val="00C70A59"/>
    <w:rsid w:val="00CC50BB"/>
    <w:rsid w:val="00D37E32"/>
    <w:rsid w:val="00E65CD8"/>
    <w:rsid w:val="00E94AF6"/>
    <w:rsid w:val="00F02B68"/>
    <w:rsid w:val="00F17D7C"/>
    <w:rsid w:val="00F25F84"/>
    <w:rsid w:val="00F54C26"/>
    <w:rsid w:val="00F57479"/>
    <w:rsid w:val="00F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6A003"/>
  <w15:chartTrackingRefBased/>
  <w15:docId w15:val="{883FB531-9CFB-4216-BC40-028CCD0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84"/>
  </w:style>
  <w:style w:type="paragraph" w:styleId="Heading1">
    <w:name w:val="heading 1"/>
    <w:basedOn w:val="Normal"/>
    <w:next w:val="Normal"/>
    <w:link w:val="Heading1Char"/>
    <w:uiPriority w:val="9"/>
    <w:qFormat/>
    <w:rsid w:val="00F25F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F8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F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F8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F84"/>
    <w:pPr>
      <w:spacing w:after="0"/>
      <w:jc w:val="left"/>
      <w:outlineLvl w:val="4"/>
    </w:pPr>
    <w:rPr>
      <w:smallCaps/>
      <w:color w:val="6C5B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F84"/>
    <w:pPr>
      <w:spacing w:after="0"/>
      <w:jc w:val="left"/>
      <w:outlineLvl w:val="5"/>
    </w:pPr>
    <w:rPr>
      <w:smallCaps/>
      <w:color w:val="917B4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F84"/>
    <w:pPr>
      <w:spacing w:after="0"/>
      <w:jc w:val="left"/>
      <w:outlineLvl w:val="6"/>
    </w:pPr>
    <w:rPr>
      <w:b/>
      <w:bCs/>
      <w:smallCaps/>
      <w:color w:val="917B4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F84"/>
    <w:pPr>
      <w:spacing w:after="0"/>
      <w:jc w:val="left"/>
      <w:outlineLvl w:val="7"/>
    </w:pPr>
    <w:rPr>
      <w:b/>
      <w:bCs/>
      <w:i/>
      <w:iCs/>
      <w:smallCaps/>
      <w:color w:val="6C5B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F84"/>
    <w:pPr>
      <w:spacing w:after="0"/>
      <w:jc w:val="left"/>
      <w:outlineLvl w:val="8"/>
    </w:pPr>
    <w:rPr>
      <w:b/>
      <w:bCs/>
      <w:i/>
      <w:iCs/>
      <w:smallCaps/>
      <w:color w:val="483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7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5F84"/>
    <w:pPr>
      <w:pBdr>
        <w:top w:val="single" w:sz="8" w:space="1" w:color="917B4C" w:themeColor="accent6"/>
      </w:pBdr>
      <w:spacing w:after="120" w:line="240" w:lineRule="auto"/>
      <w:jc w:val="right"/>
    </w:pPr>
    <w:rPr>
      <w:smallCaps/>
      <w:color w:val="4E00AA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F84"/>
    <w:rPr>
      <w:smallCaps/>
      <w:color w:val="4E00AA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5F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F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F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F8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F84"/>
    <w:rPr>
      <w:smallCaps/>
      <w:color w:val="6C5B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F84"/>
    <w:rPr>
      <w:smallCaps/>
      <w:color w:val="917B4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F84"/>
    <w:rPr>
      <w:b/>
      <w:bCs/>
      <w:smallCaps/>
      <w:color w:val="917B4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F84"/>
    <w:rPr>
      <w:b/>
      <w:bCs/>
      <w:i/>
      <w:iCs/>
      <w:smallCaps/>
      <w:color w:val="6C5B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F84"/>
    <w:rPr>
      <w:b/>
      <w:bCs/>
      <w:i/>
      <w:iCs/>
      <w:smallCaps/>
      <w:color w:val="483D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5F8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F8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5F8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25F84"/>
    <w:rPr>
      <w:b/>
      <w:bCs/>
      <w:color w:val="917B4C" w:themeColor="accent6"/>
    </w:rPr>
  </w:style>
  <w:style w:type="character" w:styleId="Emphasis">
    <w:name w:val="Emphasis"/>
    <w:uiPriority w:val="20"/>
    <w:qFormat/>
    <w:rsid w:val="00F25F84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F25F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5F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5F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F84"/>
    <w:pPr>
      <w:pBdr>
        <w:top w:val="single" w:sz="8" w:space="1" w:color="917B4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F84"/>
    <w:rPr>
      <w:b/>
      <w:bCs/>
      <w:i/>
      <w:iCs/>
    </w:rPr>
  </w:style>
  <w:style w:type="character" w:styleId="SubtleEmphasis">
    <w:name w:val="Subtle Emphasis"/>
    <w:uiPriority w:val="19"/>
    <w:qFormat/>
    <w:rsid w:val="00F25F84"/>
    <w:rPr>
      <w:i/>
      <w:iCs/>
    </w:rPr>
  </w:style>
  <w:style w:type="character" w:styleId="IntenseEmphasis">
    <w:name w:val="Intense Emphasis"/>
    <w:uiPriority w:val="21"/>
    <w:qFormat/>
    <w:rsid w:val="00F25F84"/>
    <w:rPr>
      <w:b/>
      <w:bCs/>
      <w:i/>
      <w:iCs/>
      <w:color w:val="917B4C" w:themeColor="accent6"/>
      <w:spacing w:val="10"/>
    </w:rPr>
  </w:style>
  <w:style w:type="character" w:styleId="SubtleReference">
    <w:name w:val="Subtle Reference"/>
    <w:uiPriority w:val="31"/>
    <w:qFormat/>
    <w:rsid w:val="00F25F84"/>
    <w:rPr>
      <w:b/>
      <w:bCs/>
    </w:rPr>
  </w:style>
  <w:style w:type="character" w:styleId="IntenseReference">
    <w:name w:val="Intense Reference"/>
    <w:uiPriority w:val="32"/>
    <w:qFormat/>
    <w:rsid w:val="00F25F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5F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5F84"/>
    <w:pPr>
      <w:outlineLvl w:val="9"/>
    </w:pPr>
  </w:style>
  <w:style w:type="table" w:styleId="GridTable3-Accent1">
    <w:name w:val="Grid Table 3 Accent 1"/>
    <w:basedOn w:val="TableNormal"/>
    <w:uiPriority w:val="48"/>
    <w:rsid w:val="00F5747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1" w:themeTint="99"/>
        <w:left w:val="single" w:sz="4" w:space="0" w:color="C1C1C1" w:themeColor="accent1" w:themeTint="99"/>
        <w:bottom w:val="single" w:sz="4" w:space="0" w:color="C1C1C1" w:themeColor="accent1" w:themeTint="99"/>
        <w:right w:val="single" w:sz="4" w:space="0" w:color="C1C1C1" w:themeColor="accent1" w:themeTint="99"/>
        <w:insideH w:val="single" w:sz="4" w:space="0" w:color="C1C1C1" w:themeColor="accent1" w:themeTint="99"/>
        <w:insideV w:val="single" w:sz="4" w:space="0" w:color="C1C1C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8D3A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band1Vert">
      <w:tblPr/>
      <w:tcPr>
        <w:shd w:val="clear" w:color="auto" w:fill="EAEAEA" w:themeFill="accent1" w:themeFillTint="33"/>
      </w:tcPr>
    </w:tblStylePr>
    <w:tblStylePr w:type="band1Horz">
      <w:tblPr/>
      <w:tcPr>
        <w:shd w:val="clear" w:color="auto" w:fill="EAEAEA" w:themeFill="accent1" w:themeFillTint="33"/>
      </w:tcPr>
    </w:tblStylePr>
    <w:tblStylePr w:type="neCell">
      <w:tblPr/>
      <w:tcPr>
        <w:tcBorders>
          <w:bottom w:val="single" w:sz="4" w:space="0" w:color="C1C1C1" w:themeColor="accent1" w:themeTint="99"/>
        </w:tcBorders>
      </w:tcPr>
    </w:tblStylePr>
    <w:tblStylePr w:type="nwCell">
      <w:tblPr/>
      <w:tcPr>
        <w:tcBorders>
          <w:bottom w:val="single" w:sz="4" w:space="0" w:color="C1C1C1" w:themeColor="accent1" w:themeTint="99"/>
        </w:tcBorders>
      </w:tcPr>
    </w:tblStylePr>
    <w:tblStylePr w:type="seCell">
      <w:tblPr/>
      <w:tcPr>
        <w:tcBorders>
          <w:top w:val="single" w:sz="4" w:space="0" w:color="C1C1C1" w:themeColor="accent1" w:themeTint="99"/>
        </w:tcBorders>
      </w:tcPr>
    </w:tblStylePr>
    <w:tblStylePr w:type="swCell">
      <w:tblPr/>
      <w:tcPr>
        <w:tcBorders>
          <w:top w:val="single" w:sz="4" w:space="0" w:color="C1C1C1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7479"/>
    <w:pPr>
      <w:spacing w:after="0" w:line="240" w:lineRule="auto"/>
    </w:pPr>
    <w:tblPr>
      <w:tblStyleRowBandSize w:val="1"/>
      <w:tblStyleColBandSize w:val="1"/>
      <w:tblBorders>
        <w:top w:val="single" w:sz="4" w:space="0" w:color="C3B18D" w:themeColor="accent6" w:themeTint="99"/>
        <w:left w:val="single" w:sz="4" w:space="0" w:color="C3B18D" w:themeColor="accent6" w:themeTint="99"/>
        <w:bottom w:val="single" w:sz="4" w:space="0" w:color="C3B18D" w:themeColor="accent6" w:themeTint="99"/>
        <w:right w:val="single" w:sz="4" w:space="0" w:color="C3B18D" w:themeColor="accent6" w:themeTint="99"/>
        <w:insideH w:val="single" w:sz="4" w:space="0" w:color="C3B18D" w:themeColor="accent6" w:themeTint="99"/>
        <w:insideV w:val="single" w:sz="4" w:space="0" w:color="C3B1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8D3A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band1Vert">
      <w:tblPr/>
      <w:tcPr>
        <w:shd w:val="clear" w:color="auto" w:fill="EBE5D8" w:themeFill="accent6" w:themeFillTint="33"/>
      </w:tcPr>
    </w:tblStylePr>
    <w:tblStylePr w:type="band1Horz">
      <w:tblPr/>
      <w:tcPr>
        <w:shd w:val="clear" w:color="auto" w:fill="EBE5D8" w:themeFill="accent6" w:themeFillTint="33"/>
      </w:tcPr>
    </w:tblStylePr>
    <w:tblStylePr w:type="neCell">
      <w:tblPr/>
      <w:tcPr>
        <w:tcBorders>
          <w:bottom w:val="single" w:sz="4" w:space="0" w:color="C3B18D" w:themeColor="accent6" w:themeTint="99"/>
        </w:tcBorders>
      </w:tcPr>
    </w:tblStylePr>
    <w:tblStylePr w:type="nwCell">
      <w:tblPr/>
      <w:tcPr>
        <w:tcBorders>
          <w:bottom w:val="single" w:sz="4" w:space="0" w:color="C3B18D" w:themeColor="accent6" w:themeTint="99"/>
        </w:tcBorders>
      </w:tcPr>
    </w:tblStylePr>
    <w:tblStylePr w:type="seCell">
      <w:tblPr/>
      <w:tcPr>
        <w:tcBorders>
          <w:top w:val="single" w:sz="4" w:space="0" w:color="C3B18D" w:themeColor="accent6" w:themeTint="99"/>
        </w:tcBorders>
      </w:tcPr>
    </w:tblStylePr>
    <w:tblStylePr w:type="swCell">
      <w:tblPr/>
      <w:tcPr>
        <w:tcBorders>
          <w:top w:val="single" w:sz="4" w:space="0" w:color="C3B18D" w:themeColor="accent6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7479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8D3A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8D3A2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F57479"/>
    <w:pPr>
      <w:spacing w:after="0" w:line="240" w:lineRule="auto"/>
    </w:pPr>
    <w:tblPr>
      <w:tblStyleRowBandSize w:val="1"/>
      <w:tblStyleColBandSize w:val="1"/>
      <w:tblBorders>
        <w:top w:val="single" w:sz="2" w:space="0" w:color="C1C1C1" w:themeColor="accent1" w:themeTint="99"/>
        <w:bottom w:val="single" w:sz="2" w:space="0" w:color="C1C1C1" w:themeColor="accent1" w:themeTint="99"/>
        <w:insideH w:val="single" w:sz="2" w:space="0" w:color="C1C1C1" w:themeColor="accent1" w:themeTint="99"/>
        <w:insideV w:val="single" w:sz="2" w:space="0" w:color="C1C1C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C1" w:themeColor="accent1" w:themeTint="99"/>
          <w:insideH w:val="nil"/>
          <w:insideV w:val="nil"/>
        </w:tcBorders>
        <w:shd w:val="clear" w:color="auto" w:fill="E8D3A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C1" w:themeColor="accent1" w:themeTint="99"/>
          <w:bottom w:val="nil"/>
          <w:insideH w:val="nil"/>
          <w:insideV w:val="nil"/>
        </w:tcBorders>
        <w:shd w:val="clear" w:color="auto" w:fill="E8D3A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1" w:themeFillTint="33"/>
      </w:tcPr>
    </w:tblStylePr>
    <w:tblStylePr w:type="band1Horz">
      <w:tblPr/>
      <w:tcPr>
        <w:shd w:val="clear" w:color="auto" w:fill="EAEAEA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02B68"/>
    <w:pPr>
      <w:spacing w:after="0" w:line="240" w:lineRule="auto"/>
    </w:pPr>
    <w:rPr>
      <w:color w:val="727272" w:themeColor="accent1" w:themeShade="BF"/>
    </w:rPr>
    <w:tblPr>
      <w:tblStyleRowBandSize w:val="1"/>
      <w:tblStyleColBandSize w:val="1"/>
      <w:tblBorders>
        <w:top w:val="single" w:sz="4" w:space="0" w:color="C1C1C1" w:themeColor="accent1" w:themeTint="99"/>
        <w:left w:val="single" w:sz="4" w:space="0" w:color="C1C1C1" w:themeColor="accent1" w:themeTint="99"/>
        <w:bottom w:val="single" w:sz="4" w:space="0" w:color="C1C1C1" w:themeColor="accent1" w:themeTint="99"/>
        <w:right w:val="single" w:sz="4" w:space="0" w:color="C1C1C1" w:themeColor="accent1" w:themeTint="99"/>
        <w:insideH w:val="single" w:sz="4" w:space="0" w:color="C1C1C1" w:themeColor="accent1" w:themeTint="99"/>
        <w:insideV w:val="single" w:sz="4" w:space="0" w:color="C1C1C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C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1" w:themeFillTint="33"/>
      </w:tcPr>
    </w:tblStylePr>
    <w:tblStylePr w:type="band1Horz">
      <w:tblPr/>
      <w:tcPr>
        <w:shd w:val="clear" w:color="auto" w:fill="EAEAEA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F02B68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1" w:themeTint="99"/>
        <w:bottom w:val="single" w:sz="4" w:space="0" w:color="C1C1C1" w:themeColor="accent1" w:themeTint="99"/>
        <w:insideH w:val="single" w:sz="4" w:space="0" w:color="C1C1C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1" w:themeFillTint="33"/>
      </w:tcPr>
    </w:tblStylePr>
    <w:tblStylePr w:type="band1Horz">
      <w:tblPr/>
      <w:tcPr>
        <w:shd w:val="clear" w:color="auto" w:fill="EAEAEA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0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8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8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652"/>
  </w:style>
  <w:style w:type="paragraph" w:styleId="Footer">
    <w:name w:val="footer"/>
    <w:basedOn w:val="Normal"/>
    <w:link w:val="FooterChar"/>
    <w:uiPriority w:val="99"/>
    <w:unhideWhenUsed/>
    <w:rsid w:val="003B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52"/>
  </w:style>
  <w:style w:type="character" w:styleId="Hyperlink">
    <w:name w:val="Hyperlink"/>
    <w:basedOn w:val="DefaultParagraphFont"/>
    <w:uiPriority w:val="99"/>
    <w:unhideWhenUsed/>
    <w:rsid w:val="006965FF"/>
    <w:rPr>
      <w:color w:val="917B4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e1">
  <a:themeElements>
    <a:clrScheme name="UW">
      <a:dk1>
        <a:srgbClr val="33006F"/>
      </a:dk1>
      <a:lt1>
        <a:srgbClr val="E8D3A2"/>
      </a:lt1>
      <a:dk2>
        <a:srgbClr val="917B4C"/>
      </a:dk2>
      <a:lt2>
        <a:srgbClr val="D8D9DA"/>
      </a:lt2>
      <a:accent1>
        <a:srgbClr val="999999"/>
      </a:accent1>
      <a:accent2>
        <a:srgbClr val="000000"/>
      </a:accent2>
      <a:accent3>
        <a:srgbClr val="FFFFFF"/>
      </a:accent3>
      <a:accent4>
        <a:srgbClr val="33006F"/>
      </a:accent4>
      <a:accent5>
        <a:srgbClr val="E8D3A2"/>
      </a:accent5>
      <a:accent6>
        <a:srgbClr val="917B4C"/>
      </a:accent6>
      <a:hlink>
        <a:srgbClr val="917B4C"/>
      </a:hlink>
      <a:folHlink>
        <a:srgbClr val="917B4C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2458-252C-486E-8D40-C6700FA8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419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Miou</dc:creator>
  <cp:keywords/>
  <dc:description/>
  <cp:lastModifiedBy>Javeria Mateen</cp:lastModifiedBy>
  <cp:revision>7</cp:revision>
  <cp:lastPrinted>2018-03-05T17:58:00Z</cp:lastPrinted>
  <dcterms:created xsi:type="dcterms:W3CDTF">2020-07-22T04:24:00Z</dcterms:created>
  <dcterms:modified xsi:type="dcterms:W3CDTF">2022-12-07T08:02:00Z</dcterms:modified>
</cp:coreProperties>
</file>