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757F" w14:textId="6E40E792" w:rsidR="005779E9" w:rsidRDefault="00E436A1" w:rsidP="00E436A1">
      <w:pPr>
        <w:spacing w:line="276" w:lineRule="auto"/>
        <w:jc w:val="center"/>
        <w:rPr>
          <w:rFonts w:ascii="Calisto MT" w:hAnsi="Calisto MT"/>
          <w:b/>
          <w:bCs/>
          <w:sz w:val="36"/>
          <w:szCs w:val="36"/>
        </w:rPr>
      </w:pPr>
      <w:r w:rsidRPr="00E436A1">
        <w:rPr>
          <w:rFonts w:ascii="Calisto MT" w:hAnsi="Calisto MT"/>
          <w:b/>
          <w:bCs/>
          <w:sz w:val="36"/>
          <w:szCs w:val="36"/>
        </w:rPr>
        <w:t>HR CONFIDENTIALITY AGREEMENT</w:t>
      </w:r>
    </w:p>
    <w:p w14:paraId="4B00C666" w14:textId="77777777" w:rsidR="00E436A1" w:rsidRPr="00E436A1" w:rsidRDefault="00E436A1" w:rsidP="00E436A1">
      <w:pPr>
        <w:spacing w:line="276" w:lineRule="auto"/>
        <w:jc w:val="center"/>
        <w:rPr>
          <w:rFonts w:ascii="Calisto MT" w:hAnsi="Calisto MT"/>
          <w:b/>
          <w:bCs/>
          <w:sz w:val="36"/>
          <w:szCs w:val="36"/>
        </w:rPr>
      </w:pPr>
    </w:p>
    <w:p w14:paraId="54A95603" w14:textId="77777777" w:rsidR="005779E9" w:rsidRPr="00E436A1" w:rsidRDefault="005B5DE1" w:rsidP="00E436A1">
      <w:pPr>
        <w:spacing w:line="276" w:lineRule="auto"/>
        <w:rPr>
          <w:rFonts w:ascii="Calisto MT" w:hAnsi="Calisto MT"/>
          <w:b/>
          <w:bCs/>
          <w:sz w:val="24"/>
          <w:szCs w:val="24"/>
        </w:rPr>
      </w:pPr>
      <w:r w:rsidRPr="00E436A1">
        <w:rPr>
          <w:rFonts w:ascii="Calisto MT" w:hAnsi="Calisto MT"/>
          <w:b/>
          <w:bCs/>
          <w:sz w:val="28"/>
          <w:szCs w:val="28"/>
        </w:rPr>
        <w:t>Protocol Statement/Rationale</w:t>
      </w:r>
    </w:p>
    <w:p w14:paraId="7F5598DD" w14:textId="77777777" w:rsidR="005779E9" w:rsidRPr="00E436A1" w:rsidRDefault="005779E9" w:rsidP="00E436A1">
      <w:pPr>
        <w:spacing w:line="276" w:lineRule="auto"/>
        <w:rPr>
          <w:rFonts w:ascii="Calisto MT" w:hAnsi="Calisto MT"/>
          <w:sz w:val="24"/>
          <w:szCs w:val="24"/>
        </w:rPr>
      </w:pPr>
    </w:p>
    <w:p w14:paraId="644B4767" w14:textId="1EE78986" w:rsidR="005779E9" w:rsidRPr="00E436A1" w:rsidRDefault="005B5DE1" w:rsidP="00E436A1">
      <w:pPr>
        <w:pStyle w:val="ListParagraph"/>
        <w:numPr>
          <w:ilvl w:val="0"/>
          <w:numId w:val="7"/>
        </w:numPr>
        <w:spacing w:line="276" w:lineRule="auto"/>
        <w:rPr>
          <w:rFonts w:ascii="Calisto MT" w:hAnsi="Calisto MT"/>
          <w:sz w:val="24"/>
          <w:szCs w:val="24"/>
        </w:rPr>
      </w:pPr>
      <w:r w:rsidRPr="00E436A1">
        <w:rPr>
          <w:rFonts w:ascii="Calisto MT" w:hAnsi="Calisto MT"/>
          <w:sz w:val="24"/>
          <w:szCs w:val="24"/>
        </w:rPr>
        <w:t xml:space="preserve">The Northern Ontario School of Medicine is fully committed to protecting the privacy and security of all personal information obtained while carrying out the regular business of the </w:t>
      </w:r>
      <w:r w:rsidR="00E436A1" w:rsidRPr="00E436A1">
        <w:rPr>
          <w:rFonts w:ascii="Calisto MT" w:hAnsi="Calisto MT"/>
          <w:sz w:val="24"/>
          <w:szCs w:val="24"/>
        </w:rPr>
        <w:t>school</w:t>
      </w:r>
      <w:r w:rsidRPr="00E436A1">
        <w:rPr>
          <w:rFonts w:ascii="Calisto MT" w:hAnsi="Calisto MT"/>
          <w:sz w:val="24"/>
          <w:szCs w:val="24"/>
        </w:rPr>
        <w:t>.</w:t>
      </w:r>
    </w:p>
    <w:p w14:paraId="75ACF7A2" w14:textId="2A035C43" w:rsidR="005779E9" w:rsidRPr="00E436A1" w:rsidRDefault="005B5DE1" w:rsidP="00E436A1">
      <w:pPr>
        <w:pStyle w:val="ListParagraph"/>
        <w:numPr>
          <w:ilvl w:val="0"/>
          <w:numId w:val="7"/>
        </w:numPr>
        <w:spacing w:line="276" w:lineRule="auto"/>
        <w:rPr>
          <w:rFonts w:ascii="Calisto MT" w:hAnsi="Calisto MT"/>
          <w:sz w:val="24"/>
          <w:szCs w:val="24"/>
        </w:rPr>
      </w:pPr>
      <w:r w:rsidRPr="00E436A1">
        <w:rPr>
          <w:rFonts w:ascii="Calisto MT" w:hAnsi="Calisto MT"/>
          <w:sz w:val="24"/>
          <w:szCs w:val="24"/>
        </w:rPr>
        <w:t>This protocol outlines the principles and practices that the Medical School will follow with respect to the collection, storage and dissemination of confidential information in particular confidential information related to staff and faculty.</w:t>
      </w:r>
    </w:p>
    <w:p w14:paraId="07A4F7F1" w14:textId="77777777" w:rsidR="005779E9" w:rsidRPr="00E436A1" w:rsidRDefault="005B5DE1" w:rsidP="00E436A1">
      <w:pPr>
        <w:pStyle w:val="ListParagraph"/>
        <w:numPr>
          <w:ilvl w:val="0"/>
          <w:numId w:val="7"/>
        </w:numPr>
        <w:spacing w:line="276" w:lineRule="auto"/>
        <w:rPr>
          <w:rFonts w:ascii="Calisto MT" w:hAnsi="Calisto MT"/>
          <w:sz w:val="24"/>
          <w:szCs w:val="24"/>
        </w:rPr>
      </w:pPr>
      <w:r w:rsidRPr="00E436A1">
        <w:rPr>
          <w:rFonts w:ascii="Calisto MT" w:hAnsi="Calisto MT"/>
          <w:sz w:val="24"/>
          <w:szCs w:val="24"/>
        </w:rPr>
        <w:t>This protocol and its practices have been designed to ensure that all personal information, as well as general information of a confidential matter, is handled appropriately and in compliance with all applicable provincial privacy acts.</w:t>
      </w:r>
    </w:p>
    <w:p w14:paraId="5EC89637" w14:textId="77777777" w:rsidR="005779E9" w:rsidRPr="00E436A1" w:rsidRDefault="005779E9" w:rsidP="00E436A1">
      <w:pPr>
        <w:spacing w:line="276" w:lineRule="auto"/>
        <w:rPr>
          <w:rFonts w:ascii="Calisto MT" w:hAnsi="Calisto MT"/>
          <w:sz w:val="24"/>
          <w:szCs w:val="24"/>
        </w:rPr>
      </w:pPr>
    </w:p>
    <w:p w14:paraId="5037A8A0"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Applicability</w:t>
      </w:r>
    </w:p>
    <w:p w14:paraId="024CEA81" w14:textId="77777777" w:rsidR="005779E9" w:rsidRPr="00E436A1" w:rsidRDefault="005779E9" w:rsidP="00E436A1">
      <w:pPr>
        <w:spacing w:line="276" w:lineRule="auto"/>
        <w:rPr>
          <w:rFonts w:ascii="Calisto MT" w:hAnsi="Calisto MT"/>
          <w:sz w:val="24"/>
          <w:szCs w:val="24"/>
        </w:rPr>
      </w:pPr>
    </w:p>
    <w:p w14:paraId="6437DB99" w14:textId="22097D7D" w:rsidR="005779E9" w:rsidRPr="00E436A1" w:rsidRDefault="005B5DE1" w:rsidP="00E436A1">
      <w:pPr>
        <w:pStyle w:val="ListParagraph"/>
        <w:numPr>
          <w:ilvl w:val="0"/>
          <w:numId w:val="8"/>
        </w:numPr>
        <w:spacing w:line="276" w:lineRule="auto"/>
        <w:rPr>
          <w:rFonts w:ascii="Calisto MT" w:hAnsi="Calisto MT"/>
          <w:sz w:val="24"/>
          <w:szCs w:val="24"/>
        </w:rPr>
      </w:pPr>
      <w:r w:rsidRPr="00E436A1">
        <w:rPr>
          <w:rFonts w:ascii="Calisto MT" w:hAnsi="Calisto MT"/>
          <w:sz w:val="24"/>
          <w:szCs w:val="24"/>
        </w:rPr>
        <w:t>This protocol applies to all employees of the Northern Ontario School of Medicine.</w:t>
      </w:r>
    </w:p>
    <w:p w14:paraId="4DF05DC3" w14:textId="77777777" w:rsidR="005779E9" w:rsidRPr="00E436A1" w:rsidRDefault="005B5DE1" w:rsidP="00E436A1">
      <w:pPr>
        <w:pStyle w:val="ListParagraph"/>
        <w:numPr>
          <w:ilvl w:val="0"/>
          <w:numId w:val="8"/>
        </w:numPr>
        <w:spacing w:line="276" w:lineRule="auto"/>
        <w:rPr>
          <w:rFonts w:ascii="Calisto MT" w:hAnsi="Calisto MT"/>
          <w:sz w:val="24"/>
          <w:szCs w:val="24"/>
        </w:rPr>
      </w:pPr>
      <w:r w:rsidRPr="00E436A1">
        <w:rPr>
          <w:rFonts w:ascii="Calisto MT" w:hAnsi="Calisto MT"/>
          <w:sz w:val="24"/>
          <w:szCs w:val="24"/>
        </w:rPr>
        <w:t>Responsibilities Managers/Supervisors are responsible for:</w:t>
      </w:r>
    </w:p>
    <w:p w14:paraId="44DEACF5" w14:textId="424EA7E7" w:rsidR="005779E9" w:rsidRPr="00E436A1" w:rsidRDefault="005B5DE1" w:rsidP="00E436A1">
      <w:pPr>
        <w:pStyle w:val="ListParagraph"/>
        <w:numPr>
          <w:ilvl w:val="0"/>
          <w:numId w:val="8"/>
        </w:numPr>
        <w:spacing w:line="276" w:lineRule="auto"/>
        <w:rPr>
          <w:rFonts w:ascii="Calisto MT" w:hAnsi="Calisto MT"/>
          <w:sz w:val="24"/>
          <w:szCs w:val="24"/>
        </w:rPr>
      </w:pPr>
      <w:r w:rsidRPr="00E436A1">
        <w:rPr>
          <w:rFonts w:ascii="Calisto MT" w:hAnsi="Calisto MT"/>
          <w:sz w:val="24"/>
          <w:szCs w:val="24"/>
        </w:rPr>
        <w:t>Ensuring that all personal information they are in possession of, is properly stored, secured, and maintained in a locked repository.</w:t>
      </w:r>
    </w:p>
    <w:p w14:paraId="2162C309" w14:textId="1C922C84" w:rsidR="005779E9" w:rsidRPr="00E436A1" w:rsidRDefault="005B5DE1" w:rsidP="00E436A1">
      <w:pPr>
        <w:pStyle w:val="ListParagraph"/>
        <w:numPr>
          <w:ilvl w:val="0"/>
          <w:numId w:val="8"/>
        </w:numPr>
        <w:spacing w:line="276" w:lineRule="auto"/>
        <w:rPr>
          <w:rFonts w:ascii="Calisto MT" w:hAnsi="Calisto MT"/>
          <w:sz w:val="24"/>
          <w:szCs w:val="24"/>
        </w:rPr>
      </w:pPr>
      <w:r w:rsidRPr="00E436A1">
        <w:rPr>
          <w:rFonts w:ascii="Calisto MT" w:hAnsi="Calisto MT"/>
          <w:sz w:val="24"/>
          <w:szCs w:val="24"/>
        </w:rPr>
        <w:t>Ensuring that they do not pass on any personal information about any employee under their direction without the expressed written permission of that individual,</w:t>
      </w:r>
    </w:p>
    <w:p w14:paraId="64E0E3D1" w14:textId="77777777" w:rsidR="005779E9" w:rsidRPr="00E436A1" w:rsidRDefault="005B5DE1" w:rsidP="00E436A1">
      <w:pPr>
        <w:pStyle w:val="ListParagraph"/>
        <w:numPr>
          <w:ilvl w:val="0"/>
          <w:numId w:val="8"/>
        </w:numPr>
        <w:spacing w:line="276" w:lineRule="auto"/>
        <w:rPr>
          <w:rFonts w:ascii="Calisto MT" w:hAnsi="Calisto MT"/>
          <w:sz w:val="24"/>
          <w:szCs w:val="24"/>
        </w:rPr>
      </w:pPr>
      <w:r w:rsidRPr="00E436A1">
        <w:rPr>
          <w:rFonts w:ascii="Calisto MT" w:hAnsi="Calisto MT"/>
          <w:sz w:val="24"/>
          <w:szCs w:val="24"/>
        </w:rPr>
        <w:t>Making the commitment that any documentation resulting from a formal meeting with one of their staff is provided both to the employee and to the Human Resources Unit for appropriate filing and storage.</w:t>
      </w:r>
    </w:p>
    <w:p w14:paraId="2290C7EE" w14:textId="77777777" w:rsidR="005779E9" w:rsidRPr="00E436A1" w:rsidRDefault="005779E9" w:rsidP="00E436A1">
      <w:pPr>
        <w:spacing w:line="276" w:lineRule="auto"/>
        <w:rPr>
          <w:rFonts w:ascii="Calisto MT" w:hAnsi="Calisto MT"/>
          <w:sz w:val="24"/>
          <w:szCs w:val="24"/>
        </w:rPr>
      </w:pPr>
    </w:p>
    <w:p w14:paraId="2752CABB" w14:textId="506D3C19"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Employees and Faculty are responsible for</w:t>
      </w:r>
    </w:p>
    <w:p w14:paraId="2E383689" w14:textId="77777777" w:rsidR="005779E9" w:rsidRPr="00E436A1" w:rsidRDefault="005779E9" w:rsidP="00E436A1">
      <w:pPr>
        <w:spacing w:line="276" w:lineRule="auto"/>
        <w:rPr>
          <w:rFonts w:ascii="Calisto MT" w:hAnsi="Calisto MT"/>
          <w:sz w:val="24"/>
          <w:szCs w:val="24"/>
        </w:rPr>
      </w:pPr>
    </w:p>
    <w:p w14:paraId="3D90EE00" w14:textId="77777777" w:rsidR="005779E9" w:rsidRPr="00E436A1" w:rsidRDefault="005B5DE1" w:rsidP="00E436A1">
      <w:pPr>
        <w:pStyle w:val="ListParagraph"/>
        <w:numPr>
          <w:ilvl w:val="0"/>
          <w:numId w:val="9"/>
        </w:numPr>
        <w:spacing w:line="276" w:lineRule="auto"/>
        <w:rPr>
          <w:rFonts w:ascii="Calisto MT" w:hAnsi="Calisto MT"/>
          <w:sz w:val="24"/>
          <w:szCs w:val="24"/>
        </w:rPr>
      </w:pPr>
      <w:r w:rsidRPr="00E436A1">
        <w:rPr>
          <w:rFonts w:ascii="Calisto MT" w:hAnsi="Calisto MT"/>
          <w:sz w:val="24"/>
          <w:szCs w:val="24"/>
        </w:rPr>
        <w:t>Managing their own personal information and the dissemination of said information to any other School staff and/or outside party,</w:t>
      </w:r>
    </w:p>
    <w:p w14:paraId="7C0753BB" w14:textId="77777777" w:rsidR="005779E9" w:rsidRPr="00E436A1" w:rsidRDefault="005779E9" w:rsidP="00E436A1">
      <w:pPr>
        <w:spacing w:line="276" w:lineRule="auto"/>
        <w:rPr>
          <w:rFonts w:ascii="Calisto MT" w:hAnsi="Calisto MT"/>
          <w:sz w:val="24"/>
          <w:szCs w:val="24"/>
        </w:rPr>
      </w:pPr>
    </w:p>
    <w:p w14:paraId="4024360D" w14:textId="77777777" w:rsidR="005779E9" w:rsidRPr="00E436A1" w:rsidRDefault="005B5DE1" w:rsidP="00E436A1">
      <w:pPr>
        <w:pStyle w:val="ListParagraph"/>
        <w:numPr>
          <w:ilvl w:val="0"/>
          <w:numId w:val="9"/>
        </w:numPr>
        <w:spacing w:line="276" w:lineRule="auto"/>
        <w:rPr>
          <w:rFonts w:ascii="Calisto MT" w:hAnsi="Calisto MT"/>
          <w:sz w:val="24"/>
          <w:szCs w:val="24"/>
        </w:rPr>
      </w:pPr>
      <w:r w:rsidRPr="00E436A1">
        <w:rPr>
          <w:rFonts w:ascii="Calisto MT" w:hAnsi="Calisto MT"/>
          <w:sz w:val="24"/>
          <w:szCs w:val="24"/>
        </w:rPr>
        <w:t>Ensuring that in the normal course of their work they do not release any personal information about another staff or faculty member to any other Medical School staff, faculty member or outside third party,</w:t>
      </w:r>
    </w:p>
    <w:p w14:paraId="483A7A26" w14:textId="77777777" w:rsidR="005779E9" w:rsidRPr="00E436A1" w:rsidRDefault="005779E9" w:rsidP="00E436A1">
      <w:pPr>
        <w:spacing w:line="276" w:lineRule="auto"/>
        <w:rPr>
          <w:rFonts w:ascii="Calisto MT" w:hAnsi="Calisto MT"/>
          <w:sz w:val="24"/>
          <w:szCs w:val="24"/>
        </w:rPr>
      </w:pPr>
    </w:p>
    <w:p w14:paraId="066CCD17" w14:textId="77777777" w:rsidR="005779E9" w:rsidRPr="00E436A1" w:rsidRDefault="005B5DE1" w:rsidP="00E436A1">
      <w:pPr>
        <w:pStyle w:val="ListParagraph"/>
        <w:numPr>
          <w:ilvl w:val="0"/>
          <w:numId w:val="9"/>
        </w:numPr>
        <w:spacing w:line="276" w:lineRule="auto"/>
        <w:rPr>
          <w:rFonts w:ascii="Calisto MT" w:hAnsi="Calisto MT"/>
          <w:sz w:val="24"/>
          <w:szCs w:val="24"/>
        </w:rPr>
      </w:pPr>
      <w:r w:rsidRPr="00E436A1">
        <w:rPr>
          <w:rFonts w:ascii="Calisto MT" w:hAnsi="Calisto MT"/>
          <w:sz w:val="24"/>
          <w:szCs w:val="24"/>
        </w:rPr>
        <w:t>Ensuring that any personal and/or financial information that is released by an employee about any other School employee or faculty to any other third party is done so with the expressed written consent of that person (</w:t>
      </w:r>
      <w:proofErr w:type="spellStart"/>
      <w:r w:rsidRPr="00E436A1">
        <w:rPr>
          <w:rFonts w:ascii="Calisto MT" w:hAnsi="Calisto MT"/>
          <w:sz w:val="24"/>
          <w:szCs w:val="24"/>
        </w:rPr>
        <w:t>ie</w:t>
      </w:r>
      <w:proofErr w:type="spellEnd"/>
      <w:r w:rsidRPr="00E436A1">
        <w:rPr>
          <w:rFonts w:ascii="Calisto MT" w:hAnsi="Calisto MT"/>
          <w:sz w:val="24"/>
          <w:szCs w:val="24"/>
        </w:rPr>
        <w:t>. statement of earnings for a bank loan).</w:t>
      </w:r>
    </w:p>
    <w:p w14:paraId="17049132" w14:textId="77777777" w:rsidR="005779E9" w:rsidRPr="00E436A1" w:rsidRDefault="005779E9" w:rsidP="00E436A1">
      <w:pPr>
        <w:spacing w:line="276" w:lineRule="auto"/>
        <w:rPr>
          <w:rFonts w:ascii="Calisto MT" w:hAnsi="Calisto MT"/>
          <w:sz w:val="24"/>
          <w:szCs w:val="24"/>
        </w:rPr>
        <w:sectPr w:rsidR="005779E9" w:rsidRPr="00E436A1" w:rsidSect="00E436A1">
          <w:footerReference w:type="default" r:id="rId7"/>
          <w:type w:val="continuous"/>
          <w:pgSz w:w="12240" w:h="15840"/>
          <w:pgMar w:top="1440" w:right="1080" w:bottom="1440" w:left="1080" w:header="720" w:footer="869" w:gutter="0"/>
          <w:pgNumType w:start="1"/>
          <w:cols w:space="720"/>
          <w:docGrid w:linePitch="299"/>
        </w:sectPr>
      </w:pPr>
    </w:p>
    <w:p w14:paraId="15943B04" w14:textId="09A77BA1"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lastRenderedPageBreak/>
        <w:t>Human Resources Unit is responsible for</w:t>
      </w:r>
    </w:p>
    <w:p w14:paraId="72A8B8DB" w14:textId="77777777" w:rsidR="005779E9" w:rsidRPr="00E436A1" w:rsidRDefault="005779E9" w:rsidP="00E436A1">
      <w:pPr>
        <w:spacing w:line="276" w:lineRule="auto"/>
        <w:rPr>
          <w:rFonts w:ascii="Calisto MT" w:hAnsi="Calisto MT"/>
          <w:sz w:val="24"/>
          <w:szCs w:val="24"/>
        </w:rPr>
      </w:pPr>
    </w:p>
    <w:p w14:paraId="2259DB4D" w14:textId="49624A99" w:rsidR="005779E9" w:rsidRPr="00E436A1" w:rsidRDefault="005B5DE1" w:rsidP="00E436A1">
      <w:pPr>
        <w:pStyle w:val="ListParagraph"/>
        <w:numPr>
          <w:ilvl w:val="0"/>
          <w:numId w:val="10"/>
        </w:numPr>
        <w:spacing w:line="276" w:lineRule="auto"/>
        <w:rPr>
          <w:rFonts w:ascii="Calisto MT" w:hAnsi="Calisto MT"/>
          <w:sz w:val="24"/>
          <w:szCs w:val="24"/>
        </w:rPr>
      </w:pPr>
      <w:r w:rsidRPr="00E436A1">
        <w:rPr>
          <w:rFonts w:ascii="Calisto MT" w:hAnsi="Calisto MT"/>
          <w:sz w:val="24"/>
          <w:szCs w:val="24"/>
        </w:rPr>
        <w:t>Ensuring that all employee and faculty corporate files are secured in a responsible manner, and stored securely in one repository,</w:t>
      </w:r>
    </w:p>
    <w:p w14:paraId="42F669C4" w14:textId="1E572ED9" w:rsidR="005779E9" w:rsidRPr="00E436A1" w:rsidRDefault="005B5DE1" w:rsidP="00E436A1">
      <w:pPr>
        <w:pStyle w:val="ListParagraph"/>
        <w:numPr>
          <w:ilvl w:val="0"/>
          <w:numId w:val="10"/>
        </w:numPr>
        <w:spacing w:line="276" w:lineRule="auto"/>
        <w:rPr>
          <w:rFonts w:ascii="Calisto MT" w:hAnsi="Calisto MT"/>
          <w:sz w:val="24"/>
          <w:szCs w:val="24"/>
        </w:rPr>
      </w:pPr>
      <w:r w:rsidRPr="00E436A1">
        <w:rPr>
          <w:rFonts w:ascii="Calisto MT" w:hAnsi="Calisto MT"/>
          <w:sz w:val="24"/>
          <w:szCs w:val="24"/>
        </w:rPr>
        <w:t>Ensuring that any employee or faculty member may access their corporate employee file with one day’s notice. Employees making such a request may make photocopies of any document in their file but cannot remove any original documents,</w:t>
      </w:r>
    </w:p>
    <w:p w14:paraId="11F5B366" w14:textId="6EE5DDA9" w:rsidR="005779E9" w:rsidRPr="00E436A1" w:rsidRDefault="005B5DE1" w:rsidP="00E436A1">
      <w:pPr>
        <w:pStyle w:val="ListParagraph"/>
        <w:numPr>
          <w:ilvl w:val="0"/>
          <w:numId w:val="10"/>
        </w:numPr>
        <w:spacing w:line="276" w:lineRule="auto"/>
        <w:rPr>
          <w:rFonts w:ascii="Calisto MT" w:hAnsi="Calisto MT"/>
          <w:sz w:val="24"/>
          <w:szCs w:val="24"/>
        </w:rPr>
      </w:pPr>
      <w:r w:rsidRPr="00E436A1">
        <w:rPr>
          <w:rFonts w:ascii="Calisto MT" w:hAnsi="Calisto MT"/>
          <w:sz w:val="24"/>
          <w:szCs w:val="24"/>
        </w:rPr>
        <w:t>Ensuring that no personal information is ever released to any other party without the expressed written consent of the employee,</w:t>
      </w:r>
    </w:p>
    <w:p w14:paraId="19F004E2" w14:textId="77777777" w:rsidR="005779E9" w:rsidRPr="00E436A1" w:rsidRDefault="005B5DE1" w:rsidP="00E436A1">
      <w:pPr>
        <w:pStyle w:val="ListParagraph"/>
        <w:numPr>
          <w:ilvl w:val="0"/>
          <w:numId w:val="10"/>
        </w:numPr>
        <w:spacing w:line="276" w:lineRule="auto"/>
        <w:rPr>
          <w:rFonts w:ascii="Calisto MT" w:hAnsi="Calisto MT"/>
          <w:sz w:val="24"/>
          <w:szCs w:val="24"/>
        </w:rPr>
      </w:pPr>
      <w:r w:rsidRPr="00E436A1">
        <w:rPr>
          <w:rFonts w:ascii="Calisto MT" w:hAnsi="Calisto MT"/>
          <w:sz w:val="24"/>
          <w:szCs w:val="24"/>
        </w:rPr>
        <w:t xml:space="preserve">Providing appropriate personal information to payroll staff </w:t>
      </w:r>
      <w:proofErr w:type="gramStart"/>
      <w:r w:rsidRPr="00E436A1">
        <w:rPr>
          <w:rFonts w:ascii="Calisto MT" w:hAnsi="Calisto MT"/>
          <w:sz w:val="24"/>
          <w:szCs w:val="24"/>
        </w:rPr>
        <w:t>in order to</w:t>
      </w:r>
      <w:proofErr w:type="gramEnd"/>
      <w:r w:rsidRPr="00E436A1">
        <w:rPr>
          <w:rFonts w:ascii="Calisto MT" w:hAnsi="Calisto MT"/>
          <w:sz w:val="24"/>
          <w:szCs w:val="24"/>
        </w:rPr>
        <w:t xml:space="preserve"> get that employee registered onto the payroll system. Such information is generally limited to such items as Social Insurance Number, date of birth, a void cheque or other banking information, and federal and provincial tax forms. This requirement is explained to all employees as part of the Medical School’s payroll and orientation process.</w:t>
      </w:r>
    </w:p>
    <w:p w14:paraId="74C0A4FB" w14:textId="77777777" w:rsidR="005779E9" w:rsidRPr="00E436A1" w:rsidRDefault="005779E9" w:rsidP="00E436A1">
      <w:pPr>
        <w:spacing w:line="276" w:lineRule="auto"/>
        <w:rPr>
          <w:rFonts w:ascii="Calisto MT" w:hAnsi="Calisto MT"/>
          <w:sz w:val="24"/>
          <w:szCs w:val="24"/>
        </w:rPr>
      </w:pPr>
    </w:p>
    <w:p w14:paraId="1D862D58"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Authority</w:t>
      </w:r>
    </w:p>
    <w:p w14:paraId="3F863BB2" w14:textId="77777777" w:rsidR="005779E9" w:rsidRPr="00E436A1" w:rsidRDefault="005779E9" w:rsidP="00E436A1">
      <w:pPr>
        <w:spacing w:line="276" w:lineRule="auto"/>
        <w:rPr>
          <w:rFonts w:ascii="Calisto MT" w:hAnsi="Calisto MT"/>
          <w:sz w:val="24"/>
          <w:szCs w:val="24"/>
        </w:rPr>
      </w:pPr>
    </w:p>
    <w:p w14:paraId="1BACF462"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This protocol delegates to all Medical School employees, supervisors, </w:t>
      </w:r>
      <w:proofErr w:type="gramStart"/>
      <w:r w:rsidRPr="00E436A1">
        <w:rPr>
          <w:rFonts w:ascii="Calisto MT" w:hAnsi="Calisto MT"/>
          <w:sz w:val="24"/>
          <w:szCs w:val="24"/>
        </w:rPr>
        <w:t>mangers</w:t>
      </w:r>
      <w:proofErr w:type="gramEnd"/>
      <w:r w:rsidRPr="00E436A1">
        <w:rPr>
          <w:rFonts w:ascii="Calisto MT" w:hAnsi="Calisto MT"/>
          <w:sz w:val="24"/>
          <w:szCs w:val="24"/>
        </w:rPr>
        <w:t xml:space="preserve"> and faculty the responsibility to safeguard confidential personal information in accordance with all relevant privacy laws of Ontario.</w:t>
      </w:r>
    </w:p>
    <w:p w14:paraId="7C0057CC" w14:textId="77777777" w:rsidR="005779E9" w:rsidRPr="00E436A1" w:rsidRDefault="005779E9" w:rsidP="00E436A1">
      <w:pPr>
        <w:spacing w:line="276" w:lineRule="auto"/>
        <w:rPr>
          <w:rFonts w:ascii="Calisto MT" w:hAnsi="Calisto MT"/>
          <w:sz w:val="24"/>
          <w:szCs w:val="24"/>
        </w:rPr>
      </w:pPr>
    </w:p>
    <w:p w14:paraId="34351C14"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Definitions</w:t>
      </w:r>
    </w:p>
    <w:p w14:paraId="7483058D" w14:textId="77777777" w:rsidR="005779E9" w:rsidRPr="00E436A1" w:rsidRDefault="005779E9" w:rsidP="00E436A1">
      <w:pPr>
        <w:spacing w:line="276" w:lineRule="auto"/>
        <w:rPr>
          <w:rFonts w:ascii="Calisto MT" w:hAnsi="Calisto MT"/>
          <w:sz w:val="24"/>
          <w:szCs w:val="24"/>
        </w:rPr>
      </w:pPr>
    </w:p>
    <w:p w14:paraId="7743F96A" w14:textId="33AC9BA4" w:rsidR="005779E9" w:rsidRPr="00E436A1" w:rsidRDefault="005B5DE1" w:rsidP="00E436A1">
      <w:pPr>
        <w:pStyle w:val="ListParagraph"/>
        <w:numPr>
          <w:ilvl w:val="0"/>
          <w:numId w:val="11"/>
        </w:numPr>
        <w:spacing w:line="276" w:lineRule="auto"/>
        <w:rPr>
          <w:rFonts w:ascii="Calisto MT" w:hAnsi="Calisto MT"/>
          <w:sz w:val="24"/>
          <w:szCs w:val="24"/>
        </w:rPr>
      </w:pPr>
      <w:r w:rsidRPr="00E436A1">
        <w:rPr>
          <w:rFonts w:ascii="Calisto MT" w:hAnsi="Calisto MT"/>
          <w:sz w:val="24"/>
          <w:szCs w:val="24"/>
        </w:rPr>
        <w:t>Personal Information: Information that refers to an individual specifically and is recorded in any form – written document, electronic or otherwise. Personal information includes, but is not limited to, such data as age, income, date of birth, ethnic origin, medical records, resumes, diplomas, personal references, etc.</w:t>
      </w:r>
    </w:p>
    <w:p w14:paraId="2A856C08" w14:textId="24991921" w:rsidR="005779E9" w:rsidRPr="00E436A1" w:rsidRDefault="005B5DE1" w:rsidP="00E436A1">
      <w:pPr>
        <w:pStyle w:val="ListParagraph"/>
        <w:numPr>
          <w:ilvl w:val="0"/>
          <w:numId w:val="11"/>
        </w:numPr>
        <w:spacing w:line="276" w:lineRule="auto"/>
        <w:rPr>
          <w:rFonts w:ascii="Calisto MT" w:hAnsi="Calisto MT"/>
          <w:sz w:val="24"/>
          <w:szCs w:val="24"/>
        </w:rPr>
      </w:pPr>
      <w:r w:rsidRPr="00E436A1">
        <w:rPr>
          <w:rFonts w:ascii="Calisto MT" w:hAnsi="Calisto MT"/>
          <w:sz w:val="24"/>
          <w:szCs w:val="24"/>
        </w:rPr>
        <w:t>Confidential information: Confidential information is information that consists of, but is not limited to, the following: data, materials, products, business plans, financial information, and written documents, that ought knowingly to be understood as confidential material and which should not be released to unauthorized Medical School staff or external third parties unless required by federal or provincial statute.</w:t>
      </w:r>
    </w:p>
    <w:p w14:paraId="5B8E3BDB" w14:textId="77777777" w:rsidR="005779E9" w:rsidRPr="00E436A1" w:rsidRDefault="005779E9" w:rsidP="00E436A1">
      <w:pPr>
        <w:spacing w:line="276" w:lineRule="auto"/>
        <w:rPr>
          <w:rFonts w:ascii="Calisto MT" w:hAnsi="Calisto MT"/>
          <w:sz w:val="24"/>
          <w:szCs w:val="24"/>
        </w:rPr>
      </w:pPr>
    </w:p>
    <w:p w14:paraId="7A9B2F4D"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Implementation Procedures</w:t>
      </w:r>
    </w:p>
    <w:p w14:paraId="2E7288A5" w14:textId="77777777" w:rsidR="005779E9" w:rsidRPr="00E436A1" w:rsidRDefault="005779E9" w:rsidP="00E436A1">
      <w:pPr>
        <w:spacing w:line="276" w:lineRule="auto"/>
        <w:rPr>
          <w:rFonts w:ascii="Calisto MT" w:hAnsi="Calisto MT"/>
          <w:sz w:val="24"/>
          <w:szCs w:val="24"/>
        </w:rPr>
      </w:pPr>
    </w:p>
    <w:p w14:paraId="0A14B80A" w14:textId="1BFE55B3" w:rsidR="005779E9" w:rsidRPr="00E436A1" w:rsidRDefault="005B5DE1" w:rsidP="00E436A1">
      <w:pPr>
        <w:pStyle w:val="ListParagraph"/>
        <w:numPr>
          <w:ilvl w:val="0"/>
          <w:numId w:val="12"/>
        </w:numPr>
        <w:spacing w:line="276" w:lineRule="auto"/>
        <w:rPr>
          <w:rFonts w:ascii="Calisto MT" w:hAnsi="Calisto MT"/>
          <w:sz w:val="24"/>
          <w:szCs w:val="24"/>
        </w:rPr>
      </w:pPr>
      <w:r w:rsidRPr="00E436A1">
        <w:rPr>
          <w:rFonts w:ascii="Calisto MT" w:hAnsi="Calisto MT"/>
          <w:sz w:val="24"/>
          <w:szCs w:val="24"/>
        </w:rPr>
        <w:t>Upon hire all Medical School employees will as part of their documentation be required to sign the Human Resources Confidentiality Agreement (Appendix A).</w:t>
      </w:r>
    </w:p>
    <w:p w14:paraId="3E09E0B5" w14:textId="072A749F" w:rsidR="00E436A1" w:rsidRPr="00E436A1" w:rsidRDefault="005B5DE1" w:rsidP="00E436A1">
      <w:pPr>
        <w:pStyle w:val="ListParagraph"/>
        <w:numPr>
          <w:ilvl w:val="0"/>
          <w:numId w:val="12"/>
        </w:numPr>
        <w:spacing w:line="276" w:lineRule="auto"/>
        <w:rPr>
          <w:rFonts w:ascii="Calisto MT" w:hAnsi="Calisto MT"/>
          <w:sz w:val="24"/>
          <w:szCs w:val="24"/>
        </w:rPr>
      </w:pPr>
      <w:r w:rsidRPr="00E436A1">
        <w:rPr>
          <w:rFonts w:ascii="Calisto MT" w:hAnsi="Calisto MT"/>
          <w:sz w:val="24"/>
          <w:szCs w:val="24"/>
        </w:rPr>
        <w:t>All employees and faculty will be given a copy of the School’s Confidentiality Protocol.</w:t>
      </w:r>
    </w:p>
    <w:p w14:paraId="02C89AE8" w14:textId="77777777" w:rsidR="00E436A1" w:rsidRDefault="00E436A1" w:rsidP="00E436A1">
      <w:pPr>
        <w:spacing w:line="276" w:lineRule="auto"/>
        <w:rPr>
          <w:rFonts w:ascii="Calisto MT" w:hAnsi="Calisto MT"/>
          <w:sz w:val="24"/>
          <w:szCs w:val="24"/>
        </w:rPr>
      </w:pPr>
    </w:p>
    <w:p w14:paraId="7C36E4C8" w14:textId="7C35FBCD"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lastRenderedPageBreak/>
        <w:t>Confidential Information</w:t>
      </w:r>
    </w:p>
    <w:p w14:paraId="60F3C9C9" w14:textId="77777777" w:rsidR="005779E9" w:rsidRPr="00E436A1" w:rsidRDefault="005779E9" w:rsidP="00E436A1">
      <w:pPr>
        <w:spacing w:line="276" w:lineRule="auto"/>
        <w:rPr>
          <w:rFonts w:ascii="Calisto MT" w:hAnsi="Calisto MT"/>
          <w:sz w:val="24"/>
          <w:szCs w:val="24"/>
        </w:rPr>
      </w:pPr>
    </w:p>
    <w:p w14:paraId="03910B0D" w14:textId="16D2FEEB"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Owner proposes to disclose certain of its confidential and proprietary information (the "Confidential Information") to Recipient. Confidential Information shall include all data, materials, products, technology, computer programs, specifications, manuals, business plans, software, marketing plans, business plans, financial information, and all employee-related personal and confidential </w:t>
      </w:r>
      <w:r w:rsidR="00E436A1" w:rsidRPr="00E436A1">
        <w:rPr>
          <w:rFonts w:ascii="Calisto MT" w:hAnsi="Calisto MT"/>
          <w:sz w:val="24"/>
          <w:szCs w:val="24"/>
        </w:rPr>
        <w:t>information disclosed</w:t>
      </w:r>
      <w:r w:rsidRPr="00E436A1">
        <w:rPr>
          <w:rFonts w:ascii="Calisto MT" w:hAnsi="Calisto MT"/>
          <w:sz w:val="24"/>
          <w:szCs w:val="24"/>
        </w:rPr>
        <w:t xml:space="preserve"> or submitted, </w:t>
      </w:r>
      <w:proofErr w:type="gramStart"/>
      <w:r w:rsidRPr="00E436A1">
        <w:rPr>
          <w:rFonts w:ascii="Calisto MT" w:hAnsi="Calisto MT"/>
          <w:sz w:val="24"/>
          <w:szCs w:val="24"/>
        </w:rPr>
        <w:t>orally,  in</w:t>
      </w:r>
      <w:proofErr w:type="gramEnd"/>
      <w:r w:rsidRPr="00E436A1">
        <w:rPr>
          <w:rFonts w:ascii="Calisto MT" w:hAnsi="Calisto MT"/>
          <w:sz w:val="24"/>
          <w:szCs w:val="24"/>
        </w:rPr>
        <w:t xml:space="preserve">  writing, or  by  any other media, to Recipient by Owner. Nothing herein shall require Owner to disclose any of its information.</w:t>
      </w:r>
    </w:p>
    <w:p w14:paraId="6E619BD4" w14:textId="77777777" w:rsidR="005779E9" w:rsidRPr="00E436A1" w:rsidRDefault="005779E9" w:rsidP="00E436A1">
      <w:pPr>
        <w:spacing w:line="276" w:lineRule="auto"/>
        <w:rPr>
          <w:rFonts w:ascii="Calisto MT" w:hAnsi="Calisto MT"/>
          <w:sz w:val="24"/>
          <w:szCs w:val="24"/>
        </w:rPr>
      </w:pPr>
    </w:p>
    <w:p w14:paraId="31A4175E"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Recipient's Obligations</w:t>
      </w:r>
    </w:p>
    <w:p w14:paraId="7F2134A8" w14:textId="77777777" w:rsidR="005779E9" w:rsidRPr="00E436A1" w:rsidRDefault="005779E9" w:rsidP="00E436A1">
      <w:pPr>
        <w:spacing w:line="276" w:lineRule="auto"/>
        <w:rPr>
          <w:rFonts w:ascii="Calisto MT" w:hAnsi="Calisto MT"/>
          <w:sz w:val="24"/>
          <w:szCs w:val="24"/>
        </w:rPr>
      </w:pPr>
    </w:p>
    <w:p w14:paraId="4120F31A" w14:textId="378A3FE9" w:rsidR="005779E9" w:rsidRPr="00E436A1" w:rsidRDefault="005B5DE1" w:rsidP="00E436A1">
      <w:pPr>
        <w:pStyle w:val="ListParagraph"/>
        <w:numPr>
          <w:ilvl w:val="0"/>
          <w:numId w:val="13"/>
        </w:numPr>
        <w:spacing w:line="276" w:lineRule="auto"/>
        <w:rPr>
          <w:rFonts w:ascii="Calisto MT" w:hAnsi="Calisto MT"/>
          <w:sz w:val="24"/>
          <w:szCs w:val="24"/>
        </w:rPr>
      </w:pPr>
      <w:r w:rsidRPr="00E436A1">
        <w:rPr>
          <w:rFonts w:ascii="Calisto MT" w:hAnsi="Calisto MT"/>
          <w:sz w:val="24"/>
          <w:szCs w:val="24"/>
        </w:rPr>
        <w:t xml:space="preserve">Recipient agrees that the Confidential Information is to be considered confidential and proprietary to Owner, and Recipient shall hold the same in confidence, shall not use the Confidential Information other than for the purposes of its business with Owner, and shall disclose it only to its officers, directors, or employees with a specific need to know. Recipient will not disclose, </w:t>
      </w:r>
      <w:proofErr w:type="gramStart"/>
      <w:r w:rsidRPr="00E436A1">
        <w:rPr>
          <w:rFonts w:ascii="Calisto MT" w:hAnsi="Calisto MT"/>
          <w:sz w:val="24"/>
          <w:szCs w:val="24"/>
        </w:rPr>
        <w:t>publish</w:t>
      </w:r>
      <w:proofErr w:type="gramEnd"/>
      <w:r w:rsidRPr="00E436A1">
        <w:rPr>
          <w:rFonts w:ascii="Calisto MT" w:hAnsi="Calisto MT"/>
          <w:sz w:val="24"/>
          <w:szCs w:val="24"/>
        </w:rPr>
        <w:t xml:space="preserve"> or otherwise reveal any of the Confidential Information received from Owner to any other party whatsoever except with the specific prior written authorization of Owner.</w:t>
      </w:r>
    </w:p>
    <w:p w14:paraId="281AFE1E" w14:textId="77777777" w:rsidR="005779E9" w:rsidRPr="00E436A1" w:rsidRDefault="005B5DE1" w:rsidP="00E436A1">
      <w:pPr>
        <w:pStyle w:val="ListParagraph"/>
        <w:numPr>
          <w:ilvl w:val="0"/>
          <w:numId w:val="13"/>
        </w:numPr>
        <w:spacing w:line="276" w:lineRule="auto"/>
        <w:rPr>
          <w:rFonts w:ascii="Calisto MT" w:hAnsi="Calisto MT"/>
          <w:sz w:val="24"/>
          <w:szCs w:val="24"/>
        </w:rPr>
      </w:pPr>
      <w:r w:rsidRPr="00E436A1">
        <w:rPr>
          <w:rFonts w:ascii="Calisto MT" w:hAnsi="Calisto MT"/>
          <w:sz w:val="24"/>
          <w:szCs w:val="24"/>
        </w:rPr>
        <w:t>Confidential Information furnished in tangible form shall not be duplicated by Recipient except for purposes of this Agreement. Upon the request of Owner, Recipient shall return all Confidential Information received in written or tangible form, including copies, or reproductions or other media containing such Confidential Information, within ten (10) days of such request. At Recipient's option, any documents or other media developed by the Recipient containing Confidential Information may be destroyed by Recipient. Recipient shall provide a written certificate to Owner regarding destruction within ten (10) days thereafter.</w:t>
      </w:r>
    </w:p>
    <w:p w14:paraId="2E939E4A" w14:textId="77777777" w:rsidR="005779E9" w:rsidRPr="00E436A1" w:rsidRDefault="005779E9" w:rsidP="00E436A1">
      <w:pPr>
        <w:spacing w:line="276" w:lineRule="auto"/>
        <w:rPr>
          <w:rFonts w:ascii="Calisto MT" w:hAnsi="Calisto MT"/>
          <w:sz w:val="24"/>
          <w:szCs w:val="24"/>
        </w:rPr>
      </w:pPr>
    </w:p>
    <w:p w14:paraId="702C4B1B"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Term</w:t>
      </w:r>
    </w:p>
    <w:p w14:paraId="6E4A3CEC" w14:textId="77777777" w:rsidR="005779E9" w:rsidRPr="00E436A1" w:rsidRDefault="005779E9" w:rsidP="00E436A1">
      <w:pPr>
        <w:spacing w:line="276" w:lineRule="auto"/>
        <w:rPr>
          <w:rFonts w:ascii="Calisto MT" w:hAnsi="Calisto MT"/>
          <w:sz w:val="24"/>
          <w:szCs w:val="24"/>
        </w:rPr>
      </w:pPr>
    </w:p>
    <w:p w14:paraId="31101C27"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The obligations of Recipient herein shall be effective from the date Owner last discloses any Confidential Information to Recipient pursuant to this Agreement. Further, the obligation not to disclose shall not be affected by bankruptcy, receivership, assignment, </w:t>
      </w:r>
      <w:proofErr w:type="gramStart"/>
      <w:r w:rsidRPr="00E436A1">
        <w:rPr>
          <w:rFonts w:ascii="Calisto MT" w:hAnsi="Calisto MT"/>
          <w:sz w:val="24"/>
          <w:szCs w:val="24"/>
        </w:rPr>
        <w:t>attachment</w:t>
      </w:r>
      <w:proofErr w:type="gramEnd"/>
      <w:r w:rsidRPr="00E436A1">
        <w:rPr>
          <w:rFonts w:ascii="Calisto MT" w:hAnsi="Calisto MT"/>
          <w:sz w:val="24"/>
          <w:szCs w:val="24"/>
        </w:rPr>
        <w:t xml:space="preserve"> or seizure procedures, whether initiated by or against Recipient, nor by the rejection of any agreement between Owner and Recipient, by a trustee of Recipient in bankruptcy, or by the Recipient as a debtor-in-possession or the equivalent of any of the foregoing under local law.</w:t>
      </w:r>
    </w:p>
    <w:p w14:paraId="5214C5BB" w14:textId="77777777" w:rsidR="005779E9" w:rsidRPr="00E436A1" w:rsidRDefault="005779E9" w:rsidP="00E436A1">
      <w:pPr>
        <w:spacing w:line="276" w:lineRule="auto"/>
        <w:rPr>
          <w:rFonts w:ascii="Calisto MT" w:hAnsi="Calisto MT"/>
          <w:sz w:val="24"/>
          <w:szCs w:val="24"/>
        </w:rPr>
      </w:pPr>
    </w:p>
    <w:p w14:paraId="01F26E4E"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Other Information</w:t>
      </w:r>
    </w:p>
    <w:p w14:paraId="6E3FA6FA" w14:textId="77777777" w:rsidR="00E436A1" w:rsidRDefault="00E436A1" w:rsidP="00E436A1">
      <w:pPr>
        <w:spacing w:line="276" w:lineRule="auto"/>
        <w:rPr>
          <w:rFonts w:ascii="Calisto MT" w:hAnsi="Calisto MT"/>
          <w:sz w:val="24"/>
          <w:szCs w:val="24"/>
        </w:rPr>
      </w:pPr>
    </w:p>
    <w:p w14:paraId="4C7E51DE" w14:textId="27547600"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Recipient shall have no obligation under this Agreement with respect to Confidential Information </w:t>
      </w:r>
      <w:r w:rsidRPr="00E436A1">
        <w:rPr>
          <w:rFonts w:ascii="Calisto MT" w:hAnsi="Calisto MT"/>
          <w:sz w:val="24"/>
          <w:szCs w:val="24"/>
        </w:rPr>
        <w:lastRenderedPageBreak/>
        <w:t>which is or becomes publicly available without breach of this Agreement by Recipient; is rightfully received by Recipient without obligations of confidentiality; or is developed by Recipient without</w:t>
      </w:r>
    </w:p>
    <w:p w14:paraId="165FDFC8"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breach of this Agreement; provided, however, such Confidential Information shall not be disclosed until thirty (30) days after written notice of intent to disclose is given to Owner along with the asserted grounds for disclosure.</w:t>
      </w:r>
    </w:p>
    <w:p w14:paraId="7718BF77" w14:textId="77777777" w:rsidR="005779E9" w:rsidRPr="00E436A1" w:rsidRDefault="005779E9" w:rsidP="00E436A1">
      <w:pPr>
        <w:spacing w:line="276" w:lineRule="auto"/>
        <w:rPr>
          <w:rFonts w:ascii="Calisto MT" w:hAnsi="Calisto MT"/>
          <w:sz w:val="24"/>
          <w:szCs w:val="24"/>
        </w:rPr>
      </w:pPr>
    </w:p>
    <w:p w14:paraId="0B7620D5"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No License</w:t>
      </w:r>
    </w:p>
    <w:p w14:paraId="4DD654BC" w14:textId="77777777" w:rsidR="005779E9" w:rsidRPr="00E436A1" w:rsidRDefault="005779E9" w:rsidP="00E436A1">
      <w:pPr>
        <w:spacing w:line="276" w:lineRule="auto"/>
        <w:rPr>
          <w:rFonts w:ascii="Calisto MT" w:hAnsi="Calisto MT"/>
          <w:sz w:val="24"/>
          <w:szCs w:val="24"/>
        </w:rPr>
      </w:pPr>
    </w:p>
    <w:p w14:paraId="327D8378"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Recipient agrees not to use any Confidential Information as a basis upon which to develop or have a third party develop a competing or similar product.</w:t>
      </w:r>
    </w:p>
    <w:p w14:paraId="14295DE6" w14:textId="77777777" w:rsidR="005779E9" w:rsidRPr="00E436A1" w:rsidRDefault="005779E9" w:rsidP="00E436A1">
      <w:pPr>
        <w:spacing w:line="276" w:lineRule="auto"/>
        <w:rPr>
          <w:rFonts w:ascii="Calisto MT" w:hAnsi="Calisto MT"/>
          <w:sz w:val="24"/>
          <w:szCs w:val="24"/>
        </w:rPr>
      </w:pPr>
    </w:p>
    <w:p w14:paraId="12040917"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No Publicity</w:t>
      </w:r>
    </w:p>
    <w:p w14:paraId="3FDD643D" w14:textId="77777777" w:rsidR="005779E9" w:rsidRPr="00E436A1" w:rsidRDefault="005779E9" w:rsidP="00E436A1">
      <w:pPr>
        <w:spacing w:line="276" w:lineRule="auto"/>
        <w:rPr>
          <w:rFonts w:ascii="Calisto MT" w:hAnsi="Calisto MT"/>
          <w:sz w:val="24"/>
          <w:szCs w:val="24"/>
        </w:rPr>
      </w:pPr>
    </w:p>
    <w:p w14:paraId="2B5B4A6F"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Recipient agrees not to disclose its participation in this undertaking, the existence or terms and conditions of the Agreement, or the fact that discussions are being held with Owner.</w:t>
      </w:r>
    </w:p>
    <w:p w14:paraId="684348BB" w14:textId="77777777" w:rsidR="005779E9" w:rsidRPr="00E436A1" w:rsidRDefault="005779E9" w:rsidP="00E436A1">
      <w:pPr>
        <w:spacing w:line="276" w:lineRule="auto"/>
        <w:rPr>
          <w:rFonts w:ascii="Calisto MT" w:hAnsi="Calisto MT"/>
          <w:sz w:val="24"/>
          <w:szCs w:val="24"/>
        </w:rPr>
      </w:pPr>
    </w:p>
    <w:p w14:paraId="784A27EA"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Final Agreement</w:t>
      </w:r>
    </w:p>
    <w:p w14:paraId="4FEA311F" w14:textId="77777777" w:rsidR="005779E9" w:rsidRPr="00E436A1" w:rsidRDefault="005779E9" w:rsidP="00E436A1">
      <w:pPr>
        <w:spacing w:line="276" w:lineRule="auto"/>
        <w:rPr>
          <w:rFonts w:ascii="Calisto MT" w:hAnsi="Calisto MT"/>
          <w:sz w:val="24"/>
          <w:szCs w:val="24"/>
        </w:rPr>
      </w:pPr>
    </w:p>
    <w:p w14:paraId="666B4881"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This Agreement terminates and supersedes all prior understandings or agreements </w:t>
      </w:r>
      <w:proofErr w:type="gramStart"/>
      <w:r w:rsidRPr="00E436A1">
        <w:rPr>
          <w:rFonts w:ascii="Calisto MT" w:hAnsi="Calisto MT"/>
          <w:sz w:val="24"/>
          <w:szCs w:val="24"/>
        </w:rPr>
        <w:t>on  the</w:t>
      </w:r>
      <w:proofErr w:type="gramEnd"/>
      <w:r w:rsidRPr="00E436A1">
        <w:rPr>
          <w:rFonts w:ascii="Calisto MT" w:hAnsi="Calisto MT"/>
          <w:sz w:val="24"/>
          <w:szCs w:val="24"/>
        </w:rPr>
        <w:t xml:space="preserve"> subject matter hereof. This Agreement may be modified only by a further writing that is duly executed by both parties.</w:t>
      </w:r>
    </w:p>
    <w:p w14:paraId="3CC95953" w14:textId="77777777" w:rsidR="005779E9" w:rsidRPr="00E436A1" w:rsidRDefault="005779E9" w:rsidP="00E436A1">
      <w:pPr>
        <w:spacing w:line="276" w:lineRule="auto"/>
        <w:rPr>
          <w:rFonts w:ascii="Calisto MT" w:hAnsi="Calisto MT"/>
          <w:sz w:val="24"/>
          <w:szCs w:val="24"/>
        </w:rPr>
      </w:pPr>
    </w:p>
    <w:p w14:paraId="1374A48A" w14:textId="77777777" w:rsidR="005779E9" w:rsidRPr="00E436A1" w:rsidRDefault="005B5DE1" w:rsidP="00E436A1">
      <w:pPr>
        <w:spacing w:line="276" w:lineRule="auto"/>
        <w:rPr>
          <w:rFonts w:ascii="Calisto MT" w:hAnsi="Calisto MT"/>
          <w:b/>
          <w:bCs/>
          <w:sz w:val="24"/>
          <w:szCs w:val="24"/>
        </w:rPr>
      </w:pPr>
      <w:r w:rsidRPr="00E436A1">
        <w:rPr>
          <w:rFonts w:ascii="Calisto MT" w:hAnsi="Calisto MT"/>
          <w:b/>
          <w:bCs/>
          <w:sz w:val="24"/>
          <w:szCs w:val="24"/>
        </w:rPr>
        <w:t>No Implied Waiver</w:t>
      </w:r>
    </w:p>
    <w:p w14:paraId="7CD8FE5F" w14:textId="77777777" w:rsidR="005779E9" w:rsidRPr="00E436A1" w:rsidRDefault="005779E9" w:rsidP="00E436A1">
      <w:pPr>
        <w:spacing w:line="276" w:lineRule="auto"/>
        <w:rPr>
          <w:rFonts w:ascii="Calisto MT" w:hAnsi="Calisto MT"/>
          <w:sz w:val="24"/>
          <w:szCs w:val="24"/>
        </w:rPr>
      </w:pPr>
    </w:p>
    <w:p w14:paraId="6E9A0617" w14:textId="77777777" w:rsidR="00E436A1" w:rsidRDefault="005B5DE1" w:rsidP="00E436A1">
      <w:pPr>
        <w:spacing w:line="276" w:lineRule="auto"/>
        <w:rPr>
          <w:rFonts w:ascii="Calisto MT" w:hAnsi="Calisto MT"/>
          <w:sz w:val="24"/>
          <w:szCs w:val="24"/>
        </w:rPr>
      </w:pPr>
      <w:r w:rsidRPr="00E436A1">
        <w:rPr>
          <w:rFonts w:ascii="Calisto MT" w:hAnsi="Calisto MT"/>
          <w:sz w:val="24"/>
          <w:szCs w:val="24"/>
        </w:rPr>
        <w:t>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14:paraId="658480CD" w14:textId="77777777" w:rsidR="00E436A1" w:rsidRDefault="00E436A1" w:rsidP="00E436A1">
      <w:pPr>
        <w:spacing w:line="276" w:lineRule="auto"/>
        <w:rPr>
          <w:rFonts w:ascii="Calisto MT" w:hAnsi="Calisto MT"/>
          <w:sz w:val="24"/>
          <w:szCs w:val="24"/>
        </w:rPr>
      </w:pPr>
    </w:p>
    <w:p w14:paraId="1A6A5CBC" w14:textId="25E88D61"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Northern Ontario School of Medicine</w:t>
      </w:r>
    </w:p>
    <w:p w14:paraId="7D7458A8"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Statement of Commitment to Confidentiality – Governing Principles</w:t>
      </w:r>
    </w:p>
    <w:p w14:paraId="737A265B" w14:textId="77777777" w:rsidR="005779E9" w:rsidRPr="00E436A1" w:rsidRDefault="005779E9" w:rsidP="00E436A1">
      <w:pPr>
        <w:spacing w:line="276" w:lineRule="auto"/>
        <w:rPr>
          <w:rFonts w:ascii="Calisto MT" w:hAnsi="Calisto MT"/>
          <w:sz w:val="24"/>
          <w:szCs w:val="24"/>
        </w:rPr>
      </w:pPr>
    </w:p>
    <w:p w14:paraId="301E5EAE"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Upon hire, every employee of the </w:t>
      </w:r>
      <w:proofErr w:type="gramStart"/>
      <w:r w:rsidRPr="00E436A1">
        <w:rPr>
          <w:rFonts w:ascii="Calisto MT" w:hAnsi="Calisto MT"/>
          <w:sz w:val="24"/>
          <w:szCs w:val="24"/>
        </w:rPr>
        <w:t>School</w:t>
      </w:r>
      <w:proofErr w:type="gramEnd"/>
      <w:r w:rsidRPr="00E436A1">
        <w:rPr>
          <w:rFonts w:ascii="Calisto MT" w:hAnsi="Calisto MT"/>
          <w:sz w:val="24"/>
          <w:szCs w:val="24"/>
        </w:rPr>
        <w:t xml:space="preserve"> will be provided a copy of the Governing Principles, to assist understanding of the School’s requirement for confidentiality of personal information and </w:t>
      </w:r>
      <w:r w:rsidRPr="00E436A1">
        <w:rPr>
          <w:rFonts w:ascii="Calisto MT" w:hAnsi="Calisto MT"/>
          <w:sz w:val="24"/>
          <w:szCs w:val="24"/>
        </w:rPr>
        <w:lastRenderedPageBreak/>
        <w:t>data.</w:t>
      </w:r>
    </w:p>
    <w:p w14:paraId="1823092A" w14:textId="77777777" w:rsidR="005779E9" w:rsidRPr="00E436A1" w:rsidRDefault="005779E9" w:rsidP="00E436A1">
      <w:pPr>
        <w:spacing w:line="276" w:lineRule="auto"/>
        <w:rPr>
          <w:rFonts w:ascii="Calisto MT" w:hAnsi="Calisto MT"/>
          <w:sz w:val="24"/>
          <w:szCs w:val="24"/>
        </w:rPr>
      </w:pPr>
    </w:p>
    <w:p w14:paraId="13233C78"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Accountability</w:t>
      </w:r>
    </w:p>
    <w:p w14:paraId="49D38183" w14:textId="77777777" w:rsidR="005779E9" w:rsidRPr="00E436A1" w:rsidRDefault="005779E9" w:rsidP="00E436A1">
      <w:pPr>
        <w:spacing w:line="276" w:lineRule="auto"/>
        <w:rPr>
          <w:rFonts w:ascii="Calisto MT" w:hAnsi="Calisto MT"/>
          <w:sz w:val="24"/>
          <w:szCs w:val="24"/>
        </w:rPr>
      </w:pPr>
    </w:p>
    <w:p w14:paraId="521C6817"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All employees, managers, </w:t>
      </w:r>
      <w:proofErr w:type="gramStart"/>
      <w:r w:rsidRPr="00E436A1">
        <w:rPr>
          <w:rFonts w:ascii="Calisto MT" w:hAnsi="Calisto MT"/>
          <w:sz w:val="24"/>
          <w:szCs w:val="24"/>
        </w:rPr>
        <w:t>supervisors</w:t>
      </w:r>
      <w:proofErr w:type="gramEnd"/>
      <w:r w:rsidRPr="00E436A1">
        <w:rPr>
          <w:rFonts w:ascii="Calisto MT" w:hAnsi="Calisto MT"/>
          <w:sz w:val="24"/>
          <w:szCs w:val="24"/>
        </w:rPr>
        <w:t xml:space="preserve"> and faculty share a joint responsibility for the control and protection of both confidential personal information as well as any and all confidential data no matter its format.</w:t>
      </w:r>
    </w:p>
    <w:p w14:paraId="26D20A9B" w14:textId="77777777" w:rsidR="005779E9" w:rsidRPr="00E436A1" w:rsidRDefault="005779E9" w:rsidP="00E436A1">
      <w:pPr>
        <w:spacing w:line="276" w:lineRule="auto"/>
        <w:rPr>
          <w:rFonts w:ascii="Calisto MT" w:hAnsi="Calisto MT"/>
          <w:sz w:val="24"/>
          <w:szCs w:val="24"/>
        </w:rPr>
      </w:pPr>
    </w:p>
    <w:p w14:paraId="62EDA463"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Security</w:t>
      </w:r>
    </w:p>
    <w:p w14:paraId="51C86020" w14:textId="77777777" w:rsidR="005779E9" w:rsidRPr="00E436A1" w:rsidRDefault="005779E9" w:rsidP="00E436A1">
      <w:pPr>
        <w:spacing w:line="276" w:lineRule="auto"/>
        <w:rPr>
          <w:rFonts w:ascii="Calisto MT" w:hAnsi="Calisto MT"/>
          <w:sz w:val="24"/>
          <w:szCs w:val="24"/>
        </w:rPr>
      </w:pPr>
    </w:p>
    <w:p w14:paraId="0F1C96A0"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The Medical School provides appropriate safeguards for the personal information it collects. The </w:t>
      </w:r>
      <w:proofErr w:type="gramStart"/>
      <w:r w:rsidRPr="00E436A1">
        <w:rPr>
          <w:rFonts w:ascii="Calisto MT" w:hAnsi="Calisto MT"/>
          <w:sz w:val="24"/>
          <w:szCs w:val="24"/>
        </w:rPr>
        <w:t>School</w:t>
      </w:r>
      <w:proofErr w:type="gramEnd"/>
      <w:r w:rsidRPr="00E436A1">
        <w:rPr>
          <w:rFonts w:ascii="Calisto MT" w:hAnsi="Calisto MT"/>
          <w:sz w:val="24"/>
          <w:szCs w:val="24"/>
        </w:rPr>
        <w:t xml:space="preserve"> also provides appropriate safeguards for all data, materials, products, technology, computer programs specifications, manuals, business plans, software, financial information, etc.</w:t>
      </w:r>
    </w:p>
    <w:p w14:paraId="56CB3A49" w14:textId="77777777" w:rsidR="005779E9" w:rsidRPr="00E436A1" w:rsidRDefault="005779E9" w:rsidP="00E436A1">
      <w:pPr>
        <w:spacing w:line="276" w:lineRule="auto"/>
        <w:rPr>
          <w:rFonts w:ascii="Calisto MT" w:hAnsi="Calisto MT"/>
          <w:sz w:val="24"/>
          <w:szCs w:val="24"/>
        </w:rPr>
      </w:pPr>
    </w:p>
    <w:p w14:paraId="4D87EB45"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Consent</w:t>
      </w:r>
    </w:p>
    <w:p w14:paraId="72598D5B" w14:textId="77777777" w:rsidR="005779E9" w:rsidRPr="00E436A1" w:rsidRDefault="005779E9" w:rsidP="00E436A1">
      <w:pPr>
        <w:spacing w:line="276" w:lineRule="auto"/>
        <w:rPr>
          <w:rFonts w:ascii="Calisto MT" w:hAnsi="Calisto MT"/>
          <w:sz w:val="24"/>
          <w:szCs w:val="24"/>
        </w:rPr>
      </w:pPr>
    </w:p>
    <w:p w14:paraId="7090CD59"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The Medical School will obtain an individual’s consent prior to the collection, use or disclosure of his/her personal information before or at the time of interview/hire.</w:t>
      </w:r>
    </w:p>
    <w:p w14:paraId="7E22C1BE" w14:textId="77777777" w:rsidR="005779E9" w:rsidRPr="00E436A1" w:rsidRDefault="005779E9" w:rsidP="00E436A1">
      <w:pPr>
        <w:spacing w:line="276" w:lineRule="auto"/>
        <w:rPr>
          <w:rFonts w:ascii="Calisto MT" w:hAnsi="Calisto MT"/>
          <w:sz w:val="24"/>
          <w:szCs w:val="24"/>
        </w:rPr>
      </w:pPr>
    </w:p>
    <w:p w14:paraId="166FA451"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Agreement</w:t>
      </w:r>
    </w:p>
    <w:p w14:paraId="53FF6881" w14:textId="77777777" w:rsidR="005779E9" w:rsidRPr="00E436A1" w:rsidRDefault="005779E9" w:rsidP="00E436A1">
      <w:pPr>
        <w:spacing w:line="276" w:lineRule="auto"/>
        <w:rPr>
          <w:rFonts w:ascii="Calisto MT" w:hAnsi="Calisto MT"/>
          <w:sz w:val="24"/>
          <w:szCs w:val="24"/>
        </w:rPr>
      </w:pPr>
    </w:p>
    <w:p w14:paraId="0858F5BB"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It is understood by all staff and faculty that confidential information, no matter its format, is not to be released and/or given to outside third parties unless required by provincial and/or federal law (</w:t>
      </w:r>
      <w:proofErr w:type="spellStart"/>
      <w:r w:rsidRPr="00E436A1">
        <w:rPr>
          <w:rFonts w:ascii="Calisto MT" w:hAnsi="Calisto MT"/>
          <w:sz w:val="24"/>
          <w:szCs w:val="24"/>
        </w:rPr>
        <w:t>ie</w:t>
      </w:r>
      <w:proofErr w:type="spellEnd"/>
      <w:r w:rsidRPr="00E436A1">
        <w:rPr>
          <w:rFonts w:ascii="Calisto MT" w:hAnsi="Calisto MT"/>
          <w:sz w:val="24"/>
          <w:szCs w:val="24"/>
        </w:rPr>
        <w:t>. provincial salary disclosure of all provincial employees earning over $100,000 in a year).</w:t>
      </w:r>
    </w:p>
    <w:p w14:paraId="57D7CABE" w14:textId="77777777" w:rsidR="005779E9" w:rsidRPr="00E436A1" w:rsidRDefault="005779E9" w:rsidP="00E436A1">
      <w:pPr>
        <w:spacing w:line="276" w:lineRule="auto"/>
        <w:rPr>
          <w:rFonts w:ascii="Calisto MT" w:hAnsi="Calisto MT"/>
          <w:sz w:val="24"/>
          <w:szCs w:val="24"/>
        </w:rPr>
      </w:pPr>
    </w:p>
    <w:p w14:paraId="0C89C3A0"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Openness</w:t>
      </w:r>
    </w:p>
    <w:p w14:paraId="1C229A7B" w14:textId="77777777" w:rsidR="005779E9" w:rsidRPr="00E436A1" w:rsidRDefault="005779E9" w:rsidP="00E436A1">
      <w:pPr>
        <w:spacing w:line="276" w:lineRule="auto"/>
        <w:rPr>
          <w:rFonts w:ascii="Calisto MT" w:hAnsi="Calisto MT"/>
          <w:sz w:val="24"/>
          <w:szCs w:val="24"/>
        </w:rPr>
      </w:pPr>
    </w:p>
    <w:p w14:paraId="768D33DA"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The Medical School is committed to making understandable the available information about policies and practices related to the management of personal and confidential information.</w:t>
      </w:r>
    </w:p>
    <w:p w14:paraId="220B23DD" w14:textId="77777777" w:rsidR="005779E9" w:rsidRPr="00E436A1" w:rsidRDefault="005779E9" w:rsidP="00E436A1">
      <w:pPr>
        <w:spacing w:line="276" w:lineRule="auto"/>
        <w:rPr>
          <w:rFonts w:ascii="Calisto MT" w:hAnsi="Calisto MT"/>
          <w:sz w:val="24"/>
          <w:szCs w:val="24"/>
        </w:rPr>
      </w:pPr>
    </w:p>
    <w:p w14:paraId="206B9DE5"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Individual Access</w:t>
      </w:r>
    </w:p>
    <w:p w14:paraId="5B950E0A" w14:textId="77777777" w:rsidR="005779E9" w:rsidRPr="00E436A1" w:rsidRDefault="005779E9" w:rsidP="00E436A1">
      <w:pPr>
        <w:spacing w:line="276" w:lineRule="auto"/>
        <w:rPr>
          <w:rFonts w:ascii="Calisto MT" w:hAnsi="Calisto MT"/>
          <w:sz w:val="24"/>
          <w:szCs w:val="24"/>
        </w:rPr>
      </w:pPr>
    </w:p>
    <w:p w14:paraId="00488A27" w14:textId="77777777" w:rsidR="005779E9" w:rsidRPr="00E436A1" w:rsidRDefault="005B5DE1" w:rsidP="00E436A1">
      <w:pPr>
        <w:spacing w:line="276" w:lineRule="auto"/>
        <w:rPr>
          <w:rFonts w:ascii="Calisto MT" w:hAnsi="Calisto MT"/>
          <w:sz w:val="24"/>
          <w:szCs w:val="24"/>
        </w:rPr>
      </w:pPr>
      <w:r w:rsidRPr="00E436A1">
        <w:rPr>
          <w:rFonts w:ascii="Calisto MT" w:hAnsi="Calisto MT"/>
          <w:sz w:val="24"/>
          <w:szCs w:val="24"/>
        </w:rPr>
        <w:t xml:space="preserve">All staff and faculty can review and verify </w:t>
      </w:r>
      <w:proofErr w:type="gramStart"/>
      <w:r w:rsidRPr="00E436A1">
        <w:rPr>
          <w:rFonts w:ascii="Calisto MT" w:hAnsi="Calisto MT"/>
          <w:sz w:val="24"/>
          <w:szCs w:val="24"/>
        </w:rPr>
        <w:t>any and all</w:t>
      </w:r>
      <w:proofErr w:type="gramEnd"/>
      <w:r w:rsidRPr="00E436A1">
        <w:rPr>
          <w:rFonts w:ascii="Calisto MT" w:hAnsi="Calisto MT"/>
          <w:sz w:val="24"/>
          <w:szCs w:val="24"/>
        </w:rPr>
        <w:t xml:space="preserve"> information contained in their personal files upon submitting a written request to Human Resources.</w:t>
      </w:r>
    </w:p>
    <w:p w14:paraId="79E89896" w14:textId="77777777" w:rsidR="005779E9" w:rsidRPr="00E436A1" w:rsidRDefault="005779E9" w:rsidP="00E436A1">
      <w:pPr>
        <w:spacing w:line="276" w:lineRule="auto"/>
        <w:rPr>
          <w:rFonts w:ascii="Calisto MT" w:hAnsi="Calisto MT"/>
          <w:sz w:val="24"/>
          <w:szCs w:val="24"/>
        </w:rPr>
      </w:pPr>
    </w:p>
    <w:p w14:paraId="6B32A8F4" w14:textId="77777777" w:rsidR="005779E9" w:rsidRPr="00E436A1" w:rsidRDefault="005B5DE1" w:rsidP="00E436A1">
      <w:pPr>
        <w:spacing w:line="276" w:lineRule="auto"/>
        <w:rPr>
          <w:rFonts w:ascii="Calisto MT" w:hAnsi="Calisto MT"/>
          <w:b/>
          <w:bCs/>
          <w:sz w:val="28"/>
          <w:szCs w:val="28"/>
        </w:rPr>
      </w:pPr>
      <w:r w:rsidRPr="00E436A1">
        <w:rPr>
          <w:rFonts w:ascii="Calisto MT" w:hAnsi="Calisto MT"/>
          <w:b/>
          <w:bCs/>
          <w:sz w:val="28"/>
          <w:szCs w:val="28"/>
        </w:rPr>
        <w:t>Right to Privacy</w:t>
      </w:r>
    </w:p>
    <w:p w14:paraId="1188879D" w14:textId="77777777" w:rsidR="005779E9" w:rsidRPr="00E436A1" w:rsidRDefault="005779E9" w:rsidP="00E436A1">
      <w:pPr>
        <w:spacing w:line="276" w:lineRule="auto"/>
        <w:rPr>
          <w:rFonts w:ascii="Calisto MT" w:hAnsi="Calisto MT"/>
          <w:sz w:val="24"/>
          <w:szCs w:val="24"/>
        </w:rPr>
      </w:pPr>
    </w:p>
    <w:p w14:paraId="3DC745F6" w14:textId="6D6C98EA" w:rsidR="005779E9" w:rsidRDefault="005B5DE1" w:rsidP="00E436A1">
      <w:pPr>
        <w:spacing w:line="276" w:lineRule="auto"/>
        <w:rPr>
          <w:rFonts w:ascii="Calisto MT" w:hAnsi="Calisto MT"/>
          <w:sz w:val="24"/>
          <w:szCs w:val="24"/>
        </w:rPr>
      </w:pPr>
      <w:r w:rsidRPr="00E436A1">
        <w:rPr>
          <w:rFonts w:ascii="Calisto MT" w:hAnsi="Calisto MT"/>
          <w:sz w:val="24"/>
          <w:szCs w:val="24"/>
        </w:rPr>
        <w:t xml:space="preserve">The Medical School recognizes the fundamental right of its staff and faculty to privacy with respect to their personal information and the need to ensure that the entire organization is committed to </w:t>
      </w:r>
      <w:r w:rsidRPr="00E436A1">
        <w:rPr>
          <w:rFonts w:ascii="Calisto MT" w:hAnsi="Calisto MT"/>
          <w:sz w:val="24"/>
          <w:szCs w:val="24"/>
        </w:rPr>
        <w:lastRenderedPageBreak/>
        <w:t>protecting all forms of confidential information in accordance with all applicable provincial privacy acts.</w:t>
      </w:r>
    </w:p>
    <w:p w14:paraId="7A333FEA" w14:textId="1B27FE67" w:rsidR="00E436A1" w:rsidRDefault="00E436A1" w:rsidP="00E436A1">
      <w:pPr>
        <w:spacing w:line="276" w:lineRule="auto"/>
        <w:rPr>
          <w:rFonts w:ascii="Calisto MT" w:hAnsi="Calisto MT"/>
          <w:sz w:val="24"/>
          <w:szCs w:val="24"/>
        </w:rPr>
      </w:pPr>
    </w:p>
    <w:p w14:paraId="68577BC6" w14:textId="77777777" w:rsidR="00E436A1" w:rsidRDefault="00E436A1" w:rsidP="00E436A1">
      <w:pPr>
        <w:spacing w:line="276" w:lineRule="auto"/>
        <w:rPr>
          <w:rFonts w:ascii="Calisto MT" w:hAnsi="Calisto MT"/>
          <w:sz w:val="24"/>
          <w:szCs w:val="24"/>
        </w:rPr>
      </w:pPr>
    </w:p>
    <w:p w14:paraId="7CFB4C5F" w14:textId="4FADDE2F" w:rsidR="00E436A1" w:rsidRDefault="00E436A1" w:rsidP="00E436A1">
      <w:pPr>
        <w:spacing w:line="276" w:lineRule="auto"/>
        <w:rPr>
          <w:rFonts w:ascii="Calisto MT" w:hAnsi="Calisto MT"/>
          <w:sz w:val="24"/>
          <w:szCs w:val="24"/>
        </w:rPr>
      </w:pPr>
    </w:p>
    <w:tbl>
      <w:tblPr>
        <w:tblStyle w:val="TableGrid"/>
        <w:tblW w:w="5000" w:type="pct"/>
        <w:tblLook w:val="04A0" w:firstRow="1" w:lastRow="0" w:firstColumn="1" w:lastColumn="0" w:noHBand="0" w:noVBand="1"/>
      </w:tblPr>
      <w:tblGrid>
        <w:gridCol w:w="4977"/>
        <w:gridCol w:w="342"/>
        <w:gridCol w:w="4977"/>
      </w:tblGrid>
      <w:tr w:rsidR="00E436A1" w:rsidRPr="002D2DEB" w14:paraId="36080480" w14:textId="77777777" w:rsidTr="00DB1E56">
        <w:trPr>
          <w:trHeight w:val="576"/>
        </w:trPr>
        <w:tc>
          <w:tcPr>
            <w:tcW w:w="2417" w:type="pct"/>
            <w:tcBorders>
              <w:left w:val="nil"/>
              <w:bottom w:val="nil"/>
              <w:right w:val="nil"/>
            </w:tcBorders>
            <w:vAlign w:val="center"/>
          </w:tcPr>
          <w:p w14:paraId="1E580D02" w14:textId="77777777" w:rsidR="00E436A1" w:rsidRPr="002D2DEB" w:rsidRDefault="00E436A1" w:rsidP="00DB1E56">
            <w:pPr>
              <w:pStyle w:val="BodyText"/>
              <w:tabs>
                <w:tab w:val="left" w:pos="1401"/>
              </w:tabs>
              <w:spacing w:line="276" w:lineRule="auto"/>
              <w:ind w:left="0" w:right="1062"/>
              <w:jc w:val="center"/>
              <w:rPr>
                <w:rFonts w:ascii="Calisto MT" w:hAnsi="Calisto MT" w:cs="Calibri"/>
                <w:b/>
                <w:bCs/>
              </w:rPr>
            </w:pPr>
            <w:r w:rsidRPr="002D2DEB">
              <w:rPr>
                <w:rFonts w:ascii="Calisto MT" w:hAnsi="Calisto MT" w:cs="Calibri"/>
                <w:b/>
                <w:bCs/>
              </w:rPr>
              <w:t>Signature</w:t>
            </w:r>
          </w:p>
        </w:tc>
        <w:tc>
          <w:tcPr>
            <w:tcW w:w="166" w:type="pct"/>
            <w:tcBorders>
              <w:top w:val="nil"/>
              <w:left w:val="nil"/>
              <w:bottom w:val="nil"/>
              <w:right w:val="nil"/>
            </w:tcBorders>
            <w:vAlign w:val="center"/>
          </w:tcPr>
          <w:p w14:paraId="32F7D620" w14:textId="77777777" w:rsidR="00E436A1" w:rsidRPr="002D2DEB" w:rsidRDefault="00E436A1" w:rsidP="00DB1E56">
            <w:pPr>
              <w:pStyle w:val="BodyText"/>
              <w:tabs>
                <w:tab w:val="left" w:pos="1401"/>
              </w:tabs>
              <w:spacing w:line="276" w:lineRule="auto"/>
              <w:ind w:left="0" w:right="1062"/>
              <w:jc w:val="center"/>
              <w:rPr>
                <w:rFonts w:ascii="Calisto MT" w:hAnsi="Calisto MT" w:cs="Calibri"/>
                <w:b/>
                <w:bCs/>
              </w:rPr>
            </w:pPr>
          </w:p>
        </w:tc>
        <w:tc>
          <w:tcPr>
            <w:tcW w:w="2417" w:type="pct"/>
            <w:tcBorders>
              <w:left w:val="nil"/>
              <w:bottom w:val="nil"/>
              <w:right w:val="nil"/>
            </w:tcBorders>
            <w:vAlign w:val="center"/>
          </w:tcPr>
          <w:p w14:paraId="68DE5FA4" w14:textId="77777777" w:rsidR="00E436A1" w:rsidRPr="002D2DEB" w:rsidRDefault="00E436A1" w:rsidP="00DB1E56">
            <w:pPr>
              <w:pStyle w:val="BodyText"/>
              <w:tabs>
                <w:tab w:val="left" w:pos="1401"/>
              </w:tabs>
              <w:spacing w:line="276" w:lineRule="auto"/>
              <w:ind w:left="0" w:right="1062"/>
              <w:jc w:val="center"/>
              <w:rPr>
                <w:rFonts w:ascii="Calisto MT" w:hAnsi="Calisto MT" w:cs="Calibri"/>
                <w:b/>
                <w:bCs/>
              </w:rPr>
            </w:pPr>
            <w:r w:rsidRPr="002D2DEB">
              <w:rPr>
                <w:rFonts w:ascii="Calisto MT" w:hAnsi="Calisto MT" w:cs="Calibri"/>
                <w:b/>
                <w:bCs/>
              </w:rPr>
              <w:t>Date</w:t>
            </w:r>
          </w:p>
        </w:tc>
      </w:tr>
    </w:tbl>
    <w:p w14:paraId="5C318CB6" w14:textId="77777777" w:rsidR="00E436A1" w:rsidRPr="00E436A1" w:rsidRDefault="00E436A1" w:rsidP="00E436A1">
      <w:pPr>
        <w:spacing w:line="276" w:lineRule="auto"/>
        <w:rPr>
          <w:rFonts w:ascii="Calisto MT" w:hAnsi="Calisto MT"/>
          <w:sz w:val="24"/>
          <w:szCs w:val="24"/>
        </w:rPr>
      </w:pPr>
    </w:p>
    <w:sectPr w:rsidR="00E436A1" w:rsidRPr="00E436A1" w:rsidSect="00E436A1">
      <w:pgSz w:w="12240" w:h="15840"/>
      <w:pgMar w:top="1440" w:right="1080" w:bottom="1440" w:left="1080" w:header="0" w:footer="8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C34D" w14:textId="77777777" w:rsidR="005E0BD8" w:rsidRDefault="005E0BD8">
      <w:r>
        <w:separator/>
      </w:r>
    </w:p>
  </w:endnote>
  <w:endnote w:type="continuationSeparator" w:id="0">
    <w:p w14:paraId="3DC1F770" w14:textId="77777777" w:rsidR="005E0BD8" w:rsidRDefault="005E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EF2" w14:textId="0DBC9B63" w:rsidR="005779E9" w:rsidRPr="00E436A1" w:rsidRDefault="00E436A1" w:rsidP="00E436A1">
    <w:pPr>
      <w:pStyle w:val="Footer"/>
    </w:pPr>
    <w:r>
      <w:rPr>
        <w:noProof/>
      </w:rPr>
      <w:pict w14:anchorId="5E757BFC">
        <v:shapetype id="_x0000_t202" coordsize="21600,21600" o:spt="202" path="m,l,21600r21600,l21600,xe">
          <v:stroke joinstyle="miter"/>
          <v:path gradientshapeok="t" o:connecttype="rect"/>
        </v:shapetype>
        <v:shape id="Text Box 2" o:spid="_x0000_s1028" type="#_x0000_t202" style="position:absolute;margin-left:41.6pt;margin-top:.45pt;width:1in;height:25pt;z-index:25165824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style="mso-next-textbox:#Text Box 2">
            <w:txbxContent>
              <w:sdt>
                <w:sdtPr>
                  <w:rPr>
                    <w:rFonts w:ascii="Calisto MT" w:hAnsi="Calisto MT"/>
                  </w:rPr>
                  <w:id w:val="-1769616900"/>
                  <w:docPartObj>
                    <w:docPartGallery w:val="Page Numbers (Top of Page)"/>
                    <w:docPartUnique/>
                  </w:docPartObj>
                </w:sdtPr>
                <w:sdtContent>
                  <w:p w14:paraId="5C224A70" w14:textId="77777777" w:rsidR="00E436A1" w:rsidRPr="00777253" w:rsidRDefault="00E436A1" w:rsidP="00E436A1">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sdtContent>
              </w:sdt>
              <w:p w14:paraId="2A8E8700" w14:textId="77777777" w:rsidR="00E436A1" w:rsidRDefault="00E436A1" w:rsidP="00E436A1"/>
            </w:txbxContent>
          </v:textbox>
          <w10:wrap anchorx="margin"/>
        </v:shape>
      </w:pict>
    </w:r>
    <w:r>
      <w:rPr>
        <w:noProof/>
      </w:rPr>
      <w:drawing>
        <wp:inline distT="0" distB="0" distL="0" distR="0" wp14:anchorId="325EEC43" wp14:editId="7E9AA0ED">
          <wp:extent cx="317500" cy="317500"/>
          <wp:effectExtent l="0" t="0" r="0" b="6350"/>
          <wp:docPr id="10" name="Graphic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6208" w14:textId="77777777" w:rsidR="005E0BD8" w:rsidRDefault="005E0BD8">
      <w:r>
        <w:separator/>
      </w:r>
    </w:p>
  </w:footnote>
  <w:footnote w:type="continuationSeparator" w:id="0">
    <w:p w14:paraId="45AF8917" w14:textId="77777777" w:rsidR="005E0BD8" w:rsidRDefault="005E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6A"/>
    <w:multiLevelType w:val="hybridMultilevel"/>
    <w:tmpl w:val="43FC88AA"/>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BD4806"/>
    <w:multiLevelType w:val="hybridMultilevel"/>
    <w:tmpl w:val="86DAC174"/>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2E5723"/>
    <w:multiLevelType w:val="hybridMultilevel"/>
    <w:tmpl w:val="3E9EA13C"/>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724D6F"/>
    <w:multiLevelType w:val="hybridMultilevel"/>
    <w:tmpl w:val="C1AC5D04"/>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315C6F"/>
    <w:multiLevelType w:val="hybridMultilevel"/>
    <w:tmpl w:val="C98C7C54"/>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BF5D06"/>
    <w:multiLevelType w:val="hybridMultilevel"/>
    <w:tmpl w:val="07A83D24"/>
    <w:lvl w:ilvl="0" w:tplc="138C3B62">
      <w:start w:val="1"/>
      <w:numFmt w:val="bullet"/>
      <w:lvlText w:val=""/>
      <w:lvlJc w:val="left"/>
      <w:pPr>
        <w:ind w:left="1560" w:hanging="360"/>
      </w:pPr>
      <w:rPr>
        <w:rFonts w:ascii="Symbol" w:eastAsia="Symbol" w:hAnsi="Symbol" w:hint="default"/>
        <w:w w:val="99"/>
        <w:sz w:val="22"/>
        <w:szCs w:val="22"/>
      </w:rPr>
    </w:lvl>
    <w:lvl w:ilvl="1" w:tplc="AF305D78">
      <w:start w:val="1"/>
      <w:numFmt w:val="bullet"/>
      <w:lvlText w:val="•"/>
      <w:lvlJc w:val="left"/>
      <w:pPr>
        <w:ind w:left="2292" w:hanging="360"/>
      </w:pPr>
      <w:rPr>
        <w:rFonts w:hint="default"/>
      </w:rPr>
    </w:lvl>
    <w:lvl w:ilvl="2" w:tplc="1A1E60B6">
      <w:start w:val="1"/>
      <w:numFmt w:val="bullet"/>
      <w:lvlText w:val="•"/>
      <w:lvlJc w:val="left"/>
      <w:pPr>
        <w:ind w:left="3024" w:hanging="360"/>
      </w:pPr>
      <w:rPr>
        <w:rFonts w:hint="default"/>
      </w:rPr>
    </w:lvl>
    <w:lvl w:ilvl="3" w:tplc="8B1EA77C">
      <w:start w:val="1"/>
      <w:numFmt w:val="bullet"/>
      <w:lvlText w:val="•"/>
      <w:lvlJc w:val="left"/>
      <w:pPr>
        <w:ind w:left="3756" w:hanging="360"/>
      </w:pPr>
      <w:rPr>
        <w:rFonts w:hint="default"/>
      </w:rPr>
    </w:lvl>
    <w:lvl w:ilvl="4" w:tplc="B882DC5A">
      <w:start w:val="1"/>
      <w:numFmt w:val="bullet"/>
      <w:lvlText w:val="•"/>
      <w:lvlJc w:val="left"/>
      <w:pPr>
        <w:ind w:left="4488" w:hanging="360"/>
      </w:pPr>
      <w:rPr>
        <w:rFonts w:hint="default"/>
      </w:rPr>
    </w:lvl>
    <w:lvl w:ilvl="5" w:tplc="E32475C4">
      <w:start w:val="1"/>
      <w:numFmt w:val="bullet"/>
      <w:lvlText w:val="•"/>
      <w:lvlJc w:val="left"/>
      <w:pPr>
        <w:ind w:left="5220" w:hanging="360"/>
      </w:pPr>
      <w:rPr>
        <w:rFonts w:hint="default"/>
      </w:rPr>
    </w:lvl>
    <w:lvl w:ilvl="6" w:tplc="58BA4F62">
      <w:start w:val="1"/>
      <w:numFmt w:val="bullet"/>
      <w:lvlText w:val="•"/>
      <w:lvlJc w:val="left"/>
      <w:pPr>
        <w:ind w:left="5952" w:hanging="360"/>
      </w:pPr>
      <w:rPr>
        <w:rFonts w:hint="default"/>
      </w:rPr>
    </w:lvl>
    <w:lvl w:ilvl="7" w:tplc="F67A3EC0">
      <w:start w:val="1"/>
      <w:numFmt w:val="bullet"/>
      <w:lvlText w:val="•"/>
      <w:lvlJc w:val="left"/>
      <w:pPr>
        <w:ind w:left="6684" w:hanging="360"/>
      </w:pPr>
      <w:rPr>
        <w:rFonts w:hint="default"/>
      </w:rPr>
    </w:lvl>
    <w:lvl w:ilvl="8" w:tplc="AA701CAC">
      <w:start w:val="1"/>
      <w:numFmt w:val="bullet"/>
      <w:lvlText w:val="•"/>
      <w:lvlJc w:val="left"/>
      <w:pPr>
        <w:ind w:left="7416" w:hanging="360"/>
      </w:pPr>
      <w:rPr>
        <w:rFonts w:hint="default"/>
      </w:rPr>
    </w:lvl>
  </w:abstractNum>
  <w:abstractNum w:abstractNumId="6" w15:restartNumberingAfterBreak="0">
    <w:nsid w:val="3A8C5446"/>
    <w:multiLevelType w:val="hybridMultilevel"/>
    <w:tmpl w:val="7F08D1A4"/>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A8038B"/>
    <w:multiLevelType w:val="multilevel"/>
    <w:tmpl w:val="707818F6"/>
    <w:lvl w:ilvl="0">
      <w:start w:val="1"/>
      <w:numFmt w:val="decimal"/>
      <w:lvlText w:val="%1."/>
      <w:lvlJc w:val="left"/>
      <w:pPr>
        <w:ind w:left="1639" w:hanging="360"/>
        <w:jc w:val="right"/>
      </w:pPr>
      <w:rPr>
        <w:rFonts w:ascii="Arial" w:eastAsia="Arial" w:hAnsi="Arial" w:hint="default"/>
        <w:b/>
        <w:bCs/>
        <w:w w:val="99"/>
        <w:sz w:val="22"/>
        <w:szCs w:val="22"/>
      </w:rPr>
    </w:lvl>
    <w:lvl w:ilvl="1">
      <w:start w:val="1"/>
      <w:numFmt w:val="decimal"/>
      <w:lvlText w:val="%1.%2."/>
      <w:lvlJc w:val="left"/>
      <w:pPr>
        <w:ind w:left="2071" w:hanging="432"/>
        <w:jc w:val="right"/>
      </w:pPr>
      <w:rPr>
        <w:rFonts w:ascii="Arial" w:eastAsia="Arial" w:hAnsi="Arial" w:hint="default"/>
        <w:b/>
        <w:bCs/>
        <w:w w:val="99"/>
        <w:sz w:val="22"/>
        <w:szCs w:val="22"/>
      </w:rPr>
    </w:lvl>
    <w:lvl w:ilvl="2">
      <w:start w:val="1"/>
      <w:numFmt w:val="decimal"/>
      <w:lvlText w:val="%1.%2.%3."/>
      <w:lvlJc w:val="left"/>
      <w:pPr>
        <w:ind w:left="2360" w:hanging="720"/>
      </w:pPr>
      <w:rPr>
        <w:rFonts w:ascii="Arial" w:eastAsia="Arial" w:hAnsi="Arial" w:hint="default"/>
        <w:b/>
        <w:bCs/>
        <w:w w:val="99"/>
        <w:sz w:val="22"/>
        <w:szCs w:val="22"/>
      </w:rPr>
    </w:lvl>
    <w:lvl w:ilvl="3">
      <w:start w:val="1"/>
      <w:numFmt w:val="bullet"/>
      <w:lvlText w:val=""/>
      <w:lvlJc w:val="left"/>
      <w:pPr>
        <w:ind w:left="2720" w:hanging="361"/>
      </w:pPr>
      <w:rPr>
        <w:rFonts w:ascii="Symbol" w:eastAsia="Symbol" w:hAnsi="Symbol" w:hint="default"/>
        <w:w w:val="99"/>
        <w:sz w:val="22"/>
        <w:szCs w:val="22"/>
      </w:rPr>
    </w:lvl>
    <w:lvl w:ilvl="4">
      <w:start w:val="1"/>
      <w:numFmt w:val="bullet"/>
      <w:lvlText w:val="•"/>
      <w:lvlJc w:val="left"/>
      <w:pPr>
        <w:ind w:left="2360" w:hanging="361"/>
      </w:pPr>
      <w:rPr>
        <w:rFonts w:hint="default"/>
      </w:rPr>
    </w:lvl>
    <w:lvl w:ilvl="5">
      <w:start w:val="1"/>
      <w:numFmt w:val="bullet"/>
      <w:lvlText w:val="•"/>
      <w:lvlJc w:val="left"/>
      <w:pPr>
        <w:ind w:left="2720" w:hanging="361"/>
      </w:pPr>
      <w:rPr>
        <w:rFonts w:hint="default"/>
      </w:rPr>
    </w:lvl>
    <w:lvl w:ilvl="6">
      <w:start w:val="1"/>
      <w:numFmt w:val="bullet"/>
      <w:lvlText w:val="•"/>
      <w:lvlJc w:val="left"/>
      <w:pPr>
        <w:ind w:left="3948" w:hanging="361"/>
      </w:pPr>
      <w:rPr>
        <w:rFonts w:hint="default"/>
      </w:rPr>
    </w:lvl>
    <w:lvl w:ilvl="7">
      <w:start w:val="1"/>
      <w:numFmt w:val="bullet"/>
      <w:lvlText w:val="•"/>
      <w:lvlJc w:val="left"/>
      <w:pPr>
        <w:ind w:left="5176" w:hanging="361"/>
      </w:pPr>
      <w:rPr>
        <w:rFonts w:hint="default"/>
      </w:rPr>
    </w:lvl>
    <w:lvl w:ilvl="8">
      <w:start w:val="1"/>
      <w:numFmt w:val="bullet"/>
      <w:lvlText w:val="•"/>
      <w:lvlJc w:val="left"/>
      <w:pPr>
        <w:ind w:left="6404" w:hanging="361"/>
      </w:pPr>
      <w:rPr>
        <w:rFonts w:hint="default"/>
      </w:rPr>
    </w:lvl>
  </w:abstractNum>
  <w:abstractNum w:abstractNumId="8" w15:restartNumberingAfterBreak="0">
    <w:nsid w:val="44B64641"/>
    <w:multiLevelType w:val="hybridMultilevel"/>
    <w:tmpl w:val="D18EEEB2"/>
    <w:lvl w:ilvl="0" w:tplc="D76E0FDA">
      <w:start w:val="1"/>
      <w:numFmt w:val="decimal"/>
      <w:lvlText w:val="%1."/>
      <w:lvlJc w:val="left"/>
      <w:pPr>
        <w:ind w:left="344" w:hanging="245"/>
      </w:pPr>
      <w:rPr>
        <w:rFonts w:ascii="Arial" w:eastAsia="Arial" w:hAnsi="Arial" w:hint="default"/>
        <w:b/>
        <w:bCs/>
        <w:w w:val="99"/>
        <w:sz w:val="22"/>
        <w:szCs w:val="22"/>
      </w:rPr>
    </w:lvl>
    <w:lvl w:ilvl="1" w:tplc="74C420C6">
      <w:start w:val="1"/>
      <w:numFmt w:val="bullet"/>
      <w:lvlText w:val="•"/>
      <w:lvlJc w:val="left"/>
      <w:pPr>
        <w:ind w:left="1196" w:hanging="245"/>
      </w:pPr>
      <w:rPr>
        <w:rFonts w:hint="default"/>
      </w:rPr>
    </w:lvl>
    <w:lvl w:ilvl="2" w:tplc="AC20B41C">
      <w:start w:val="1"/>
      <w:numFmt w:val="bullet"/>
      <w:lvlText w:val="•"/>
      <w:lvlJc w:val="left"/>
      <w:pPr>
        <w:ind w:left="2047" w:hanging="245"/>
      </w:pPr>
      <w:rPr>
        <w:rFonts w:hint="default"/>
      </w:rPr>
    </w:lvl>
    <w:lvl w:ilvl="3" w:tplc="17346768">
      <w:start w:val="1"/>
      <w:numFmt w:val="bullet"/>
      <w:lvlText w:val="•"/>
      <w:lvlJc w:val="left"/>
      <w:pPr>
        <w:ind w:left="2899" w:hanging="245"/>
      </w:pPr>
      <w:rPr>
        <w:rFonts w:hint="default"/>
      </w:rPr>
    </w:lvl>
    <w:lvl w:ilvl="4" w:tplc="9D4AB642">
      <w:start w:val="1"/>
      <w:numFmt w:val="bullet"/>
      <w:lvlText w:val="•"/>
      <w:lvlJc w:val="left"/>
      <w:pPr>
        <w:ind w:left="3750" w:hanging="245"/>
      </w:pPr>
      <w:rPr>
        <w:rFonts w:hint="default"/>
      </w:rPr>
    </w:lvl>
    <w:lvl w:ilvl="5" w:tplc="7952C7BA">
      <w:start w:val="1"/>
      <w:numFmt w:val="bullet"/>
      <w:lvlText w:val="•"/>
      <w:lvlJc w:val="left"/>
      <w:pPr>
        <w:ind w:left="4602" w:hanging="245"/>
      </w:pPr>
      <w:rPr>
        <w:rFonts w:hint="default"/>
      </w:rPr>
    </w:lvl>
    <w:lvl w:ilvl="6" w:tplc="D0DC3000">
      <w:start w:val="1"/>
      <w:numFmt w:val="bullet"/>
      <w:lvlText w:val="•"/>
      <w:lvlJc w:val="left"/>
      <w:pPr>
        <w:ind w:left="5453" w:hanging="245"/>
      </w:pPr>
      <w:rPr>
        <w:rFonts w:hint="default"/>
      </w:rPr>
    </w:lvl>
    <w:lvl w:ilvl="7" w:tplc="F348A3C4">
      <w:start w:val="1"/>
      <w:numFmt w:val="bullet"/>
      <w:lvlText w:val="•"/>
      <w:lvlJc w:val="left"/>
      <w:pPr>
        <w:ind w:left="6305" w:hanging="245"/>
      </w:pPr>
      <w:rPr>
        <w:rFonts w:hint="default"/>
      </w:rPr>
    </w:lvl>
    <w:lvl w:ilvl="8" w:tplc="398E476C">
      <w:start w:val="1"/>
      <w:numFmt w:val="bullet"/>
      <w:lvlText w:val="•"/>
      <w:lvlJc w:val="left"/>
      <w:pPr>
        <w:ind w:left="7156" w:hanging="245"/>
      </w:pPr>
      <w:rPr>
        <w:rFonts w:hint="default"/>
      </w:rPr>
    </w:lvl>
  </w:abstractNum>
  <w:abstractNum w:abstractNumId="9" w15:restartNumberingAfterBreak="0">
    <w:nsid w:val="510A202E"/>
    <w:multiLevelType w:val="hybridMultilevel"/>
    <w:tmpl w:val="7D7427D6"/>
    <w:lvl w:ilvl="0" w:tplc="91E46DA2">
      <w:start w:val="12"/>
      <w:numFmt w:val="decimal"/>
      <w:lvlText w:val="%1."/>
      <w:lvlJc w:val="left"/>
      <w:pPr>
        <w:ind w:left="487" w:hanging="368"/>
      </w:pPr>
      <w:rPr>
        <w:rFonts w:ascii="Arial" w:eastAsia="Arial" w:hAnsi="Arial" w:hint="default"/>
        <w:b/>
        <w:bCs/>
        <w:w w:val="99"/>
        <w:sz w:val="22"/>
        <w:szCs w:val="22"/>
      </w:rPr>
    </w:lvl>
    <w:lvl w:ilvl="1" w:tplc="4DECAC60">
      <w:start w:val="1"/>
      <w:numFmt w:val="lowerRoman"/>
      <w:lvlText w:val="(%2)"/>
      <w:lvlJc w:val="left"/>
      <w:pPr>
        <w:ind w:left="840" w:hanging="520"/>
      </w:pPr>
      <w:rPr>
        <w:rFonts w:ascii="Arial" w:eastAsia="Arial" w:hAnsi="Arial" w:hint="default"/>
        <w:spacing w:val="-1"/>
        <w:sz w:val="18"/>
        <w:szCs w:val="18"/>
      </w:rPr>
    </w:lvl>
    <w:lvl w:ilvl="2" w:tplc="6186EB56">
      <w:start w:val="1"/>
      <w:numFmt w:val="decimal"/>
      <w:lvlText w:val="%3."/>
      <w:lvlJc w:val="left"/>
      <w:pPr>
        <w:ind w:left="1560" w:hanging="720"/>
      </w:pPr>
      <w:rPr>
        <w:rFonts w:ascii="Arial" w:eastAsia="Arial" w:hAnsi="Arial" w:hint="default"/>
        <w:b/>
        <w:bCs/>
        <w:w w:val="99"/>
        <w:sz w:val="22"/>
        <w:szCs w:val="22"/>
      </w:rPr>
    </w:lvl>
    <w:lvl w:ilvl="3" w:tplc="C0ECD040">
      <w:start w:val="1"/>
      <w:numFmt w:val="bullet"/>
      <w:lvlText w:val="•"/>
      <w:lvlJc w:val="left"/>
      <w:pPr>
        <w:ind w:left="2475" w:hanging="720"/>
      </w:pPr>
      <w:rPr>
        <w:rFonts w:hint="default"/>
      </w:rPr>
    </w:lvl>
    <w:lvl w:ilvl="4" w:tplc="A5B46DF6">
      <w:start w:val="1"/>
      <w:numFmt w:val="bullet"/>
      <w:lvlText w:val="•"/>
      <w:lvlJc w:val="left"/>
      <w:pPr>
        <w:ind w:left="3390" w:hanging="720"/>
      </w:pPr>
      <w:rPr>
        <w:rFonts w:hint="default"/>
      </w:rPr>
    </w:lvl>
    <w:lvl w:ilvl="5" w:tplc="D6DAE764">
      <w:start w:val="1"/>
      <w:numFmt w:val="bullet"/>
      <w:lvlText w:val="•"/>
      <w:lvlJc w:val="left"/>
      <w:pPr>
        <w:ind w:left="4305" w:hanging="720"/>
      </w:pPr>
      <w:rPr>
        <w:rFonts w:hint="default"/>
      </w:rPr>
    </w:lvl>
    <w:lvl w:ilvl="6" w:tplc="84564BBE">
      <w:start w:val="1"/>
      <w:numFmt w:val="bullet"/>
      <w:lvlText w:val="•"/>
      <w:lvlJc w:val="left"/>
      <w:pPr>
        <w:ind w:left="5220" w:hanging="720"/>
      </w:pPr>
      <w:rPr>
        <w:rFonts w:hint="default"/>
      </w:rPr>
    </w:lvl>
    <w:lvl w:ilvl="7" w:tplc="331ACBB4">
      <w:start w:val="1"/>
      <w:numFmt w:val="bullet"/>
      <w:lvlText w:val="•"/>
      <w:lvlJc w:val="left"/>
      <w:pPr>
        <w:ind w:left="6135" w:hanging="720"/>
      </w:pPr>
      <w:rPr>
        <w:rFonts w:hint="default"/>
      </w:rPr>
    </w:lvl>
    <w:lvl w:ilvl="8" w:tplc="61824CDA">
      <w:start w:val="1"/>
      <w:numFmt w:val="bullet"/>
      <w:lvlText w:val="•"/>
      <w:lvlJc w:val="left"/>
      <w:pPr>
        <w:ind w:left="7050" w:hanging="720"/>
      </w:pPr>
      <w:rPr>
        <w:rFonts w:hint="default"/>
      </w:rPr>
    </w:lvl>
  </w:abstractNum>
  <w:abstractNum w:abstractNumId="10" w15:restartNumberingAfterBreak="0">
    <w:nsid w:val="546E57B0"/>
    <w:multiLevelType w:val="hybridMultilevel"/>
    <w:tmpl w:val="C2E09E50"/>
    <w:lvl w:ilvl="0" w:tplc="D408CCF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BBD228F"/>
    <w:multiLevelType w:val="hybridMultilevel"/>
    <w:tmpl w:val="F006D270"/>
    <w:lvl w:ilvl="0" w:tplc="AFAAB67C">
      <w:start w:val="1"/>
      <w:numFmt w:val="upperLetter"/>
      <w:lvlText w:val="%1."/>
      <w:lvlJc w:val="left"/>
      <w:pPr>
        <w:ind w:left="100" w:hanging="313"/>
      </w:pPr>
      <w:rPr>
        <w:rFonts w:ascii="Arial" w:eastAsia="Arial" w:hAnsi="Arial" w:hint="default"/>
        <w:sz w:val="20"/>
        <w:szCs w:val="20"/>
      </w:rPr>
    </w:lvl>
    <w:lvl w:ilvl="1" w:tplc="644E994E">
      <w:start w:val="1"/>
      <w:numFmt w:val="bullet"/>
      <w:lvlText w:val="•"/>
      <w:lvlJc w:val="left"/>
      <w:pPr>
        <w:ind w:left="976" w:hanging="313"/>
      </w:pPr>
      <w:rPr>
        <w:rFonts w:hint="default"/>
      </w:rPr>
    </w:lvl>
    <w:lvl w:ilvl="2" w:tplc="D2C6B332">
      <w:start w:val="1"/>
      <w:numFmt w:val="bullet"/>
      <w:lvlText w:val="•"/>
      <w:lvlJc w:val="left"/>
      <w:pPr>
        <w:ind w:left="1852" w:hanging="313"/>
      </w:pPr>
      <w:rPr>
        <w:rFonts w:hint="default"/>
      </w:rPr>
    </w:lvl>
    <w:lvl w:ilvl="3" w:tplc="3B6C1A24">
      <w:start w:val="1"/>
      <w:numFmt w:val="bullet"/>
      <w:lvlText w:val="•"/>
      <w:lvlJc w:val="left"/>
      <w:pPr>
        <w:ind w:left="2728" w:hanging="313"/>
      </w:pPr>
      <w:rPr>
        <w:rFonts w:hint="default"/>
      </w:rPr>
    </w:lvl>
    <w:lvl w:ilvl="4" w:tplc="388EE866">
      <w:start w:val="1"/>
      <w:numFmt w:val="bullet"/>
      <w:lvlText w:val="•"/>
      <w:lvlJc w:val="left"/>
      <w:pPr>
        <w:ind w:left="3604" w:hanging="313"/>
      </w:pPr>
      <w:rPr>
        <w:rFonts w:hint="default"/>
      </w:rPr>
    </w:lvl>
    <w:lvl w:ilvl="5" w:tplc="11425F04">
      <w:start w:val="1"/>
      <w:numFmt w:val="bullet"/>
      <w:lvlText w:val="•"/>
      <w:lvlJc w:val="left"/>
      <w:pPr>
        <w:ind w:left="4480" w:hanging="313"/>
      </w:pPr>
      <w:rPr>
        <w:rFonts w:hint="default"/>
      </w:rPr>
    </w:lvl>
    <w:lvl w:ilvl="6" w:tplc="B324DAFA">
      <w:start w:val="1"/>
      <w:numFmt w:val="bullet"/>
      <w:lvlText w:val="•"/>
      <w:lvlJc w:val="left"/>
      <w:pPr>
        <w:ind w:left="5356" w:hanging="313"/>
      </w:pPr>
      <w:rPr>
        <w:rFonts w:hint="default"/>
      </w:rPr>
    </w:lvl>
    <w:lvl w:ilvl="7" w:tplc="3D48764A">
      <w:start w:val="1"/>
      <w:numFmt w:val="bullet"/>
      <w:lvlText w:val="•"/>
      <w:lvlJc w:val="left"/>
      <w:pPr>
        <w:ind w:left="6232" w:hanging="313"/>
      </w:pPr>
      <w:rPr>
        <w:rFonts w:hint="default"/>
      </w:rPr>
    </w:lvl>
    <w:lvl w:ilvl="8" w:tplc="99000A54">
      <w:start w:val="1"/>
      <w:numFmt w:val="bullet"/>
      <w:lvlText w:val="•"/>
      <w:lvlJc w:val="left"/>
      <w:pPr>
        <w:ind w:left="7108" w:hanging="313"/>
      </w:pPr>
      <w:rPr>
        <w:rFonts w:hint="default"/>
      </w:rPr>
    </w:lvl>
  </w:abstractNum>
  <w:abstractNum w:abstractNumId="12" w15:restartNumberingAfterBreak="0">
    <w:nsid w:val="708732CD"/>
    <w:multiLevelType w:val="hybridMultilevel"/>
    <w:tmpl w:val="2A7675F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72746281">
    <w:abstractNumId w:val="9"/>
  </w:num>
  <w:num w:numId="2" w16cid:durableId="1812673734">
    <w:abstractNumId w:val="11"/>
  </w:num>
  <w:num w:numId="3" w16cid:durableId="1201019026">
    <w:abstractNumId w:val="8"/>
  </w:num>
  <w:num w:numId="4" w16cid:durableId="63912147">
    <w:abstractNumId w:val="5"/>
  </w:num>
  <w:num w:numId="5" w16cid:durableId="210574576">
    <w:abstractNumId w:val="7"/>
  </w:num>
  <w:num w:numId="6" w16cid:durableId="172648694">
    <w:abstractNumId w:val="12"/>
  </w:num>
  <w:num w:numId="7" w16cid:durableId="218326751">
    <w:abstractNumId w:val="10"/>
  </w:num>
  <w:num w:numId="8" w16cid:durableId="1954166921">
    <w:abstractNumId w:val="2"/>
  </w:num>
  <w:num w:numId="9" w16cid:durableId="385222479">
    <w:abstractNumId w:val="0"/>
  </w:num>
  <w:num w:numId="10" w16cid:durableId="119884021">
    <w:abstractNumId w:val="4"/>
  </w:num>
  <w:num w:numId="11" w16cid:durableId="315375611">
    <w:abstractNumId w:val="6"/>
  </w:num>
  <w:num w:numId="12" w16cid:durableId="609435648">
    <w:abstractNumId w:val="1"/>
  </w:num>
  <w:num w:numId="13" w16cid:durableId="2105302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79E9"/>
    <w:rsid w:val="00502157"/>
    <w:rsid w:val="005779E9"/>
    <w:rsid w:val="005B5DE1"/>
    <w:rsid w:val="005E0BD8"/>
    <w:rsid w:val="00E436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140EE"/>
  <w15:docId w15:val="{74CC5776-C7CB-4943-8084-E8911DA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0"/>
      <w:outlineLvl w:val="0"/>
    </w:pPr>
    <w:rPr>
      <w:rFonts w:ascii="Arial" w:eastAsia="Arial" w:hAnsi="Arial"/>
      <w:b/>
      <w:bCs/>
      <w:sz w:val="24"/>
      <w:szCs w:val="24"/>
    </w:rPr>
  </w:style>
  <w:style w:type="paragraph" w:styleId="Heading2">
    <w:name w:val="heading 2"/>
    <w:basedOn w:val="Normal"/>
    <w:uiPriority w:val="1"/>
    <w:qFormat/>
    <w:pPr>
      <w:ind w:left="1560"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74"/>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5DE1"/>
    <w:rPr>
      <w:rFonts w:ascii="Tahoma" w:hAnsi="Tahoma" w:cs="Tahoma"/>
      <w:sz w:val="16"/>
      <w:szCs w:val="16"/>
    </w:rPr>
  </w:style>
  <w:style w:type="character" w:customStyle="1" w:styleId="BalloonTextChar">
    <w:name w:val="Balloon Text Char"/>
    <w:basedOn w:val="DefaultParagraphFont"/>
    <w:link w:val="BalloonText"/>
    <w:uiPriority w:val="99"/>
    <w:semiHidden/>
    <w:rsid w:val="005B5DE1"/>
    <w:rPr>
      <w:rFonts w:ascii="Tahoma" w:hAnsi="Tahoma" w:cs="Tahoma"/>
      <w:sz w:val="16"/>
      <w:szCs w:val="16"/>
    </w:rPr>
  </w:style>
  <w:style w:type="paragraph" w:styleId="Header">
    <w:name w:val="header"/>
    <w:basedOn w:val="Normal"/>
    <w:link w:val="HeaderChar"/>
    <w:uiPriority w:val="99"/>
    <w:unhideWhenUsed/>
    <w:rsid w:val="00E436A1"/>
    <w:pPr>
      <w:tabs>
        <w:tab w:val="center" w:pos="4513"/>
        <w:tab w:val="right" w:pos="9026"/>
      </w:tabs>
    </w:pPr>
  </w:style>
  <w:style w:type="character" w:customStyle="1" w:styleId="HeaderChar">
    <w:name w:val="Header Char"/>
    <w:basedOn w:val="DefaultParagraphFont"/>
    <w:link w:val="Header"/>
    <w:uiPriority w:val="99"/>
    <w:rsid w:val="00E436A1"/>
  </w:style>
  <w:style w:type="paragraph" w:styleId="Footer">
    <w:name w:val="footer"/>
    <w:basedOn w:val="Normal"/>
    <w:link w:val="FooterChar"/>
    <w:uiPriority w:val="99"/>
    <w:unhideWhenUsed/>
    <w:rsid w:val="00E436A1"/>
    <w:pPr>
      <w:tabs>
        <w:tab w:val="center" w:pos="4513"/>
        <w:tab w:val="right" w:pos="9026"/>
      </w:tabs>
    </w:pPr>
  </w:style>
  <w:style w:type="character" w:customStyle="1" w:styleId="FooterChar">
    <w:name w:val="Footer Char"/>
    <w:basedOn w:val="DefaultParagraphFont"/>
    <w:link w:val="Footer"/>
    <w:uiPriority w:val="99"/>
    <w:rsid w:val="00E436A1"/>
  </w:style>
  <w:style w:type="table" w:styleId="TableGrid">
    <w:name w:val="Table Grid"/>
    <w:basedOn w:val="TableNormal"/>
    <w:uiPriority w:val="59"/>
    <w:unhideWhenUsed/>
    <w:rsid w:val="00E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Javeria Mateen</cp:lastModifiedBy>
  <cp:revision>3</cp:revision>
  <dcterms:created xsi:type="dcterms:W3CDTF">2023-03-06T04:23:00Z</dcterms:created>
  <dcterms:modified xsi:type="dcterms:W3CDTF">2023-03-06T04:51:00Z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LastSaved">
    <vt:filetime>2023-03-06T00:00:00Z</vt:filetime>
  </property>
  <property fmtid="{D5CDD505-2E9C-101B-9397-08002B2CF9AE}" pid="4" name="MSIP_Label_defa4170-0d19-0005-0004-bc88714345d2_Enabled">
    <vt:lpwstr>true</vt:lpwstr>
  </property>
  <property fmtid="{D5CDD505-2E9C-101B-9397-08002B2CF9AE}" pid="5" name="MSIP_Label_defa4170-0d19-0005-0004-bc88714345d2_SetDate">
    <vt:lpwstr>2023-03-06T04:51:24Z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54d7676f-8c82-418b-873e-5aab03c2134a</vt:lpwstr>
  </property>
  <property fmtid="{D5CDD505-2E9C-101B-9397-08002B2CF9AE}" pid="9" name="MSIP_Label_defa4170-0d19-0005-0004-bc88714345d2_ActionId">
    <vt:lpwstr>acd50030-b352-4efe-aedb-6360351b07c6</vt:lpwstr>
  </property>
  <property fmtid="{D5CDD505-2E9C-101B-9397-08002B2CF9AE}" pid="10" name="MSIP_Label_defa4170-0d19-0005-0004-bc88714345d2_ContentBits">
    <vt:lpwstr>0</vt:lpwstr>
  </property>
</Properties>
</file>