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D208" w14:textId="77777777" w:rsidR="00777C37" w:rsidRPr="003C62AD" w:rsidRDefault="00777C37" w:rsidP="00777C37">
      <w:pPr>
        <w:spacing w:line="276" w:lineRule="auto"/>
        <w:jc w:val="center"/>
        <w:rPr>
          <w:rFonts w:ascii="Century Gothic" w:hAnsi="Century Gothic"/>
          <w:b/>
          <w:bCs/>
          <w:sz w:val="36"/>
          <w:szCs w:val="36"/>
          <w:u w:val="single"/>
        </w:rPr>
      </w:pPr>
      <w:r w:rsidRPr="003C62AD">
        <w:rPr>
          <w:rFonts w:ascii="Century Gothic" w:hAnsi="Century Gothic"/>
          <w:b/>
          <w:bCs/>
          <w:sz w:val="36"/>
          <w:szCs w:val="36"/>
          <w:u w:val="single"/>
        </w:rPr>
        <w:t>BUSINESS DEAL LETTER</w:t>
      </w:r>
    </w:p>
    <w:p w14:paraId="79AC63B4" w14:textId="77777777" w:rsidR="00777C37" w:rsidRPr="003C62AD" w:rsidRDefault="00777C37" w:rsidP="00777C37">
      <w:pPr>
        <w:spacing w:line="276" w:lineRule="auto"/>
        <w:jc w:val="center"/>
        <w:rPr>
          <w:rFonts w:ascii="Century Gothic" w:hAnsi="Century Gothic"/>
          <w:b/>
          <w:bCs/>
          <w:sz w:val="36"/>
          <w:szCs w:val="36"/>
          <w:u w:val="single"/>
        </w:rPr>
      </w:pPr>
    </w:p>
    <w:p w14:paraId="6579F8AF"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Timothy Caldwell Johnson</w:t>
      </w:r>
    </w:p>
    <w:p w14:paraId="13463B00"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Johnson Public Relations, Inc.</w:t>
      </w:r>
    </w:p>
    <w:p w14:paraId="08523849"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976 Strathmore Ave.</w:t>
      </w:r>
    </w:p>
    <w:p w14:paraId="5545EE5B"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Houston, TX 75822</w:t>
      </w:r>
    </w:p>
    <w:p w14:paraId="76D60ED8" w14:textId="77777777" w:rsidR="00777C37" w:rsidRPr="00C4150F" w:rsidRDefault="00777C37" w:rsidP="00777C37">
      <w:pPr>
        <w:spacing w:line="276" w:lineRule="auto"/>
        <w:rPr>
          <w:rFonts w:ascii="Century Gothic" w:hAnsi="Century Gothic"/>
          <w:sz w:val="24"/>
          <w:szCs w:val="24"/>
        </w:rPr>
      </w:pPr>
    </w:p>
    <w:p w14:paraId="0D0462FE"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March 17, 2</w:t>
      </w:r>
      <w:r>
        <w:rPr>
          <w:rFonts w:ascii="Century Gothic" w:hAnsi="Century Gothic"/>
          <w:sz w:val="24"/>
          <w:szCs w:val="24"/>
        </w:rPr>
        <w:t>0XX</w:t>
      </w:r>
    </w:p>
    <w:p w14:paraId="7C565AC0" w14:textId="77777777" w:rsidR="00777C37" w:rsidRPr="00C4150F" w:rsidRDefault="00777C37" w:rsidP="00777C37">
      <w:pPr>
        <w:spacing w:line="276" w:lineRule="auto"/>
        <w:rPr>
          <w:rFonts w:ascii="Century Gothic" w:hAnsi="Century Gothic"/>
          <w:sz w:val="24"/>
          <w:szCs w:val="24"/>
        </w:rPr>
      </w:pPr>
    </w:p>
    <w:p w14:paraId="17E46599"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Mr. William Bollington, Marketing Director</w:t>
      </w:r>
    </w:p>
    <w:p w14:paraId="301A5D26"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Houston Preventative Services</w:t>
      </w:r>
    </w:p>
    <w:p w14:paraId="7E7447FA"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62350 Collingwood Drive</w:t>
      </w:r>
    </w:p>
    <w:p w14:paraId="4DFA4578"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Houston, TX 96703</w:t>
      </w:r>
    </w:p>
    <w:p w14:paraId="1547EBFB" w14:textId="77777777" w:rsidR="00777C37" w:rsidRPr="00C4150F" w:rsidRDefault="00777C37" w:rsidP="00777C37">
      <w:pPr>
        <w:spacing w:line="276" w:lineRule="auto"/>
        <w:rPr>
          <w:rFonts w:ascii="Century Gothic" w:hAnsi="Century Gothic"/>
          <w:sz w:val="24"/>
          <w:szCs w:val="24"/>
        </w:rPr>
      </w:pPr>
    </w:p>
    <w:p w14:paraId="0334B86E"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Dear Mr. Bollington,</w:t>
      </w:r>
    </w:p>
    <w:p w14:paraId="189408F0" w14:textId="77777777" w:rsidR="00777C37" w:rsidRPr="00C4150F" w:rsidRDefault="00777C37" w:rsidP="00777C37">
      <w:pPr>
        <w:spacing w:line="276" w:lineRule="auto"/>
        <w:rPr>
          <w:rFonts w:ascii="Century Gothic" w:hAnsi="Century Gothic"/>
          <w:sz w:val="24"/>
          <w:szCs w:val="24"/>
        </w:rPr>
      </w:pPr>
    </w:p>
    <w:p w14:paraId="0227A2C7"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I am Timothy Johnson of Johnson Public Relations, and after having been involved in the area for a few decades, I understand the frustrations that you may face regularly. If you are like other marketing directors, you are very likely to face the continuing challenge of trying to determine how to find the best service to fill your needs for public relations. I have some information that you should find appealing.</w:t>
      </w:r>
    </w:p>
    <w:p w14:paraId="459C70A1" w14:textId="77777777" w:rsidR="00777C37" w:rsidRPr="00C4150F" w:rsidRDefault="00777C37" w:rsidP="00777C37">
      <w:pPr>
        <w:spacing w:line="276" w:lineRule="auto"/>
        <w:rPr>
          <w:rFonts w:ascii="Century Gothic" w:hAnsi="Century Gothic"/>
          <w:sz w:val="24"/>
          <w:szCs w:val="24"/>
        </w:rPr>
      </w:pPr>
    </w:p>
    <w:p w14:paraId="1D999D25"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As a premier PR firm, Johnson Inc. has been providing public relations services to companies like yours for more than 25 years. We thoroughly understand the needs of marketing firms in our locale and know how to provide the best services for your needs.</w:t>
      </w:r>
    </w:p>
    <w:p w14:paraId="292E57F4" w14:textId="77777777" w:rsidR="00777C37" w:rsidRPr="00C4150F" w:rsidRDefault="00777C37" w:rsidP="00777C37">
      <w:pPr>
        <w:spacing w:line="276" w:lineRule="auto"/>
        <w:rPr>
          <w:rFonts w:ascii="Century Gothic" w:hAnsi="Century Gothic"/>
          <w:sz w:val="24"/>
          <w:szCs w:val="24"/>
        </w:rPr>
      </w:pPr>
    </w:p>
    <w:p w14:paraId="71F0F85D"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We are justifiably proud of our record of providing highly rated customer services, with an equally responsive 24-hour turnaround time on almost every request. With a dedicated team, we provide services to help you handle or manage situations of crisis, promote positive messages about your company, handle requests from the media and positively manage your reputation.</w:t>
      </w:r>
    </w:p>
    <w:p w14:paraId="447507FD" w14:textId="77777777" w:rsidR="00777C37" w:rsidRPr="00C4150F" w:rsidRDefault="00777C37" w:rsidP="00777C37">
      <w:pPr>
        <w:spacing w:line="276" w:lineRule="auto"/>
        <w:rPr>
          <w:rFonts w:ascii="Century Gothic" w:hAnsi="Century Gothic"/>
          <w:sz w:val="24"/>
          <w:szCs w:val="24"/>
        </w:rPr>
      </w:pPr>
    </w:p>
    <w:p w14:paraId="58C046A8"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We have three customizable options that we would love to provide for you:</w:t>
      </w:r>
    </w:p>
    <w:p w14:paraId="63637B63" w14:textId="77777777" w:rsidR="00777C37" w:rsidRPr="00C4150F" w:rsidRDefault="00777C37" w:rsidP="00777C37">
      <w:pPr>
        <w:spacing w:line="276" w:lineRule="auto"/>
        <w:rPr>
          <w:rFonts w:ascii="Century Gothic" w:hAnsi="Century Gothic"/>
          <w:sz w:val="24"/>
          <w:szCs w:val="24"/>
        </w:rPr>
      </w:pPr>
    </w:p>
    <w:p w14:paraId="7A81756E"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A full representation package: With this all-inclusive package, Johnson, Inc. would manage your company reputation, create positive publicity, teach your staff effective methods for handling the media and provide support for managing crises. We also provide encouraging internal PR support to help your staff be fully appreciative and supportive of your company's mission.</w:t>
      </w:r>
    </w:p>
    <w:p w14:paraId="5382EF73" w14:textId="77777777" w:rsidR="00777C37" w:rsidRDefault="00777C37" w:rsidP="00777C37">
      <w:pPr>
        <w:spacing w:line="276" w:lineRule="auto"/>
        <w:rPr>
          <w:rFonts w:ascii="Century Gothic" w:hAnsi="Century Gothic"/>
          <w:sz w:val="24"/>
          <w:szCs w:val="24"/>
        </w:rPr>
      </w:pPr>
    </w:p>
    <w:p w14:paraId="6128FD98"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A comprehensive external representation program: With this alternative, Johnson, Inc. provides only strong public-facing support. We will help you with the development of a crisis-management response plan and employ supportive methods to engage the media in providing positive coverage.</w:t>
      </w:r>
    </w:p>
    <w:p w14:paraId="7C95A2DB" w14:textId="77777777" w:rsidR="00777C37" w:rsidRDefault="00777C37" w:rsidP="00777C37">
      <w:pPr>
        <w:spacing w:line="276" w:lineRule="auto"/>
        <w:rPr>
          <w:rFonts w:ascii="Century Gothic" w:hAnsi="Century Gothic"/>
          <w:sz w:val="24"/>
          <w:szCs w:val="24"/>
        </w:rPr>
      </w:pPr>
    </w:p>
    <w:p w14:paraId="1395A851"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The crisis management and control package: It is our sincere hope that no crises ever occur at your company, however, our experience shows that the most effective part of mitigation is to be prepared. We will help you to develop a full crisis management and response plan to help your company return to normal if something does go wrong.</w:t>
      </w:r>
    </w:p>
    <w:p w14:paraId="6F66EF88" w14:textId="77777777" w:rsidR="00777C37" w:rsidRDefault="00777C37" w:rsidP="00777C37">
      <w:pPr>
        <w:spacing w:line="276" w:lineRule="auto"/>
        <w:rPr>
          <w:rFonts w:ascii="Century Gothic" w:hAnsi="Century Gothic"/>
          <w:sz w:val="24"/>
          <w:szCs w:val="24"/>
        </w:rPr>
      </w:pPr>
    </w:p>
    <w:p w14:paraId="5B0038E1"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I would love to meet with you and demonstrate how we can eliminate your public relations concerns. I can call you on Monday, March 17 to address your concerns and answer questions about the three options that we can offer we offer.</w:t>
      </w:r>
    </w:p>
    <w:p w14:paraId="3292EEF9" w14:textId="77777777" w:rsidR="00777C37" w:rsidRPr="00C4150F" w:rsidRDefault="00777C37" w:rsidP="00777C37">
      <w:pPr>
        <w:spacing w:line="276" w:lineRule="auto"/>
        <w:rPr>
          <w:rFonts w:ascii="Century Gothic" w:hAnsi="Century Gothic"/>
          <w:sz w:val="24"/>
          <w:szCs w:val="24"/>
        </w:rPr>
      </w:pPr>
    </w:p>
    <w:p w14:paraId="49E69B20"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Sincerely,</w:t>
      </w:r>
    </w:p>
    <w:p w14:paraId="2ED9FE35" w14:textId="77777777" w:rsidR="00777C37" w:rsidRPr="00C4150F" w:rsidRDefault="00777C37" w:rsidP="00777C37">
      <w:pPr>
        <w:spacing w:line="276" w:lineRule="auto"/>
        <w:rPr>
          <w:rFonts w:ascii="Century Gothic" w:hAnsi="Century Gothic"/>
          <w:sz w:val="24"/>
          <w:szCs w:val="24"/>
        </w:rPr>
      </w:pPr>
    </w:p>
    <w:p w14:paraId="7BF9FA16"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Tim C. Johnson</w:t>
      </w:r>
    </w:p>
    <w:p w14:paraId="3FFC1F18"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Chief PR Officer</w:t>
      </w:r>
    </w:p>
    <w:p w14:paraId="4641B45C" w14:textId="77777777" w:rsidR="00777C37" w:rsidRPr="00C4150F" w:rsidRDefault="00777C37" w:rsidP="00777C37">
      <w:pPr>
        <w:spacing w:line="276" w:lineRule="auto"/>
        <w:rPr>
          <w:rFonts w:ascii="Century Gothic" w:hAnsi="Century Gothic"/>
          <w:sz w:val="24"/>
          <w:szCs w:val="24"/>
        </w:rPr>
      </w:pPr>
      <w:r w:rsidRPr="00C4150F">
        <w:rPr>
          <w:rFonts w:ascii="Century Gothic" w:hAnsi="Century Gothic"/>
          <w:sz w:val="24"/>
          <w:szCs w:val="24"/>
        </w:rPr>
        <w:t>Johnson PR Inc.</w:t>
      </w:r>
    </w:p>
    <w:p w14:paraId="61B102B0" w14:textId="77777777" w:rsidR="00777C37" w:rsidRPr="00C4150F" w:rsidRDefault="00777C37" w:rsidP="00777C37">
      <w:pPr>
        <w:spacing w:line="276" w:lineRule="auto"/>
        <w:rPr>
          <w:rFonts w:ascii="Century Gothic" w:hAnsi="Century Gothic"/>
          <w:sz w:val="24"/>
          <w:szCs w:val="24"/>
        </w:rPr>
      </w:pPr>
    </w:p>
    <w:p w14:paraId="072F7C10" w14:textId="77777777" w:rsidR="00D83788" w:rsidRDefault="00D83788"/>
    <w:sectPr w:rsidR="00D83788" w:rsidSect="00777C37">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37"/>
    <w:rsid w:val="0007226E"/>
    <w:rsid w:val="00777C37"/>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D4E6"/>
  <w15:chartTrackingRefBased/>
  <w15:docId w15:val="{EF193097-87CE-4F92-BE0D-255D063E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3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2239</Characters>
  <Application>Microsoft Office Word</Application>
  <DocSecurity>0</DocSecurity>
  <Lines>93</Lines>
  <Paragraphs>54</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2022-10-21T09:01:00Z</dcterms:created>
  <dcterms:modified xsi:type="dcterms:W3CDTF">2022-10-21T09:02:00Z</dcterms:modified>
</cp:coreProperties>
</file>