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E82" w14:textId="5E482240" w:rsidR="00621F6B" w:rsidRPr="00621F6B" w:rsidRDefault="002A2167" w:rsidP="002A2167">
      <w:pPr>
        <w:tabs>
          <w:tab w:val="left" w:pos="1253"/>
          <w:tab w:val="center" w:pos="5040"/>
        </w:tabs>
        <w:spacing w:line="276" w:lineRule="auto"/>
        <w:rPr>
          <w:rFonts w:ascii="Segoe UI" w:eastAsia="Calibri" w:hAnsi="Segoe UI" w:cs="Segoe UI"/>
          <w:b/>
          <w:bCs/>
          <w:sz w:val="36"/>
          <w:szCs w:val="36"/>
        </w:rPr>
      </w:pPr>
      <w:r>
        <w:rPr>
          <w:rFonts w:ascii="Segoe UI" w:eastAsia="Calibri" w:hAnsi="Segoe UI" w:cs="Segoe UI"/>
          <w:b/>
          <w:bCs/>
          <w:sz w:val="36"/>
          <w:szCs w:val="36"/>
        </w:rPr>
        <w:tab/>
      </w:r>
      <w:r>
        <w:rPr>
          <w:rFonts w:ascii="Segoe UI" w:eastAsia="Calibri" w:hAnsi="Segoe UI" w:cs="Segoe UI"/>
          <w:b/>
          <w:bCs/>
          <w:sz w:val="36"/>
          <w:szCs w:val="36"/>
        </w:rPr>
        <w:tab/>
      </w:r>
      <w:r w:rsidR="00621F6B" w:rsidRPr="00621F6B">
        <w:rPr>
          <w:rFonts w:ascii="Segoe UI" w:eastAsia="Calibri" w:hAnsi="Segoe UI" w:cs="Segoe UI"/>
          <w:b/>
          <w:bCs/>
          <w:sz w:val="36"/>
          <w:szCs w:val="36"/>
        </w:rPr>
        <w:t>ACCOUNTANT RESUME</w:t>
      </w:r>
    </w:p>
    <w:p w14:paraId="6C1CDB95" w14:textId="23B6E627" w:rsidR="0071132F" w:rsidRPr="00621F6B" w:rsidRDefault="0071132F" w:rsidP="002A216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John Blunt</w:t>
      </w:r>
    </w:p>
    <w:p w14:paraId="2A20C5D0" w14:textId="77777777" w:rsidR="0071132F" w:rsidRPr="00621F6B" w:rsidRDefault="0071132F" w:rsidP="002A216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Nationality: English</w:t>
      </w:r>
    </w:p>
    <w:p w14:paraId="46517894" w14:textId="77777777" w:rsidR="0071132F" w:rsidRPr="00621F6B" w:rsidRDefault="0071132F" w:rsidP="002A216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Date of birth: 1689-01-01</w:t>
      </w:r>
    </w:p>
    <w:p w14:paraId="3E8BB290" w14:textId="02BBB548" w:rsidR="0071132F" w:rsidRPr="00621F6B" w:rsidRDefault="0071132F" w:rsidP="002A216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Email address: hello@.com</w:t>
      </w:r>
    </w:p>
    <w:p w14:paraId="104E0E44" w14:textId="77777777" w:rsidR="0071132F" w:rsidRPr="00621F6B" w:rsidRDefault="0071132F" w:rsidP="002A216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Phone number: (999) 999 9999</w:t>
      </w:r>
    </w:p>
    <w:p w14:paraId="36C4B4EE" w14:textId="4CCD40AF" w:rsidR="0071132F" w:rsidRPr="00621F6B" w:rsidRDefault="00872011" w:rsidP="002A216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621F6B">
        <w:rPr>
          <w:rFonts w:ascii="Segoe UI" w:hAnsi="Segoe UI" w:cs="Segoe UI"/>
          <w:b/>
          <w:bCs/>
          <w:sz w:val="28"/>
          <w:szCs w:val="28"/>
        </w:rPr>
        <w:t>WORK EXPERIENCE</w:t>
      </w:r>
    </w:p>
    <w:p w14:paraId="335DD199" w14:textId="77777777" w:rsidR="0071132F" w:rsidRPr="00621F6B" w:rsidRDefault="0071132F" w:rsidP="002A2167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621F6B">
        <w:rPr>
          <w:rFonts w:ascii="Segoe UI" w:hAnsi="Segoe UI" w:cs="Segoe UI"/>
          <w:b/>
          <w:bCs/>
          <w:sz w:val="24"/>
          <w:szCs w:val="24"/>
        </w:rPr>
        <w:t>Vice President, Finance, South Sea Company, London</w:t>
      </w:r>
    </w:p>
    <w:p w14:paraId="313EAAD5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Recommended benchmarks for measuring the financial and operating performance.</w:t>
      </w:r>
    </w:p>
    <w:p w14:paraId="4C2C7576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Monitored and analysed monthly operating results against budget.</w:t>
      </w:r>
    </w:p>
    <w:p w14:paraId="60A2FFAA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Oversaw daily operations of the finance and accounting departments.</w:t>
      </w:r>
    </w:p>
    <w:p w14:paraId="683707C1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Managed the preparation of all financial reports.</w:t>
      </w:r>
    </w:p>
    <w:p w14:paraId="22315FA4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Managed the preparation of financial outlooks and financial forecasts.</w:t>
      </w:r>
    </w:p>
    <w:p w14:paraId="5B2ED8F7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Prepared financial analyses for contract negotiations and product investment decisions.</w:t>
      </w:r>
    </w:p>
    <w:p w14:paraId="2F465306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Ensured compliance with local, state, and federal budgetary reporting requirements.</w:t>
      </w:r>
    </w:p>
    <w:p w14:paraId="37EBD81C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Worked with department managers to develop five year business plans.</w:t>
      </w:r>
    </w:p>
    <w:p w14:paraId="6DCE7639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Assisted in establishing short- and long-range departmental goals, objectives, policies, and operating procedures.</w:t>
      </w:r>
    </w:p>
    <w:p w14:paraId="249A508F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Designed, established, and maintained an organisational structure to effectively accomplish the department's goals and objectives.</w:t>
      </w:r>
    </w:p>
    <w:p w14:paraId="4F114E7F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Served on planning and policy-making committees.</w:t>
      </w:r>
    </w:p>
    <w:p w14:paraId="65FD4217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Served as primary government liaison for financial issues.</w:t>
      </w:r>
    </w:p>
    <w:p w14:paraId="3FDD5209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Coordinated financial audits and provided recommendations for procedural improvements.</w:t>
      </w:r>
    </w:p>
    <w:p w14:paraId="28A0E967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Finance Director, South Sea Company</w:t>
      </w:r>
    </w:p>
    <w:p w14:paraId="4026EEDB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Developed and directed the organisation's financial policies.</w:t>
      </w:r>
    </w:p>
    <w:p w14:paraId="30A62A9D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Oversaw all financial functions, including accounting, budget, credit, insurance, tax, and treasury.</w:t>
      </w:r>
    </w:p>
    <w:p w14:paraId="71BDA7D1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Relied on extensive experience and judgment to plan and accomplish goals.</w:t>
      </w:r>
    </w:p>
    <w:p w14:paraId="13DBF484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Led and directed a variety of 10+ members teams. Reported directly to top management.</w:t>
      </w:r>
    </w:p>
    <w:p w14:paraId="78401B88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Accounting Manager, South Sea Company, London</w:t>
      </w:r>
    </w:p>
    <w:p w14:paraId="4E6D175B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Prepared financial information for the internal users of the company, such as management and executives.</w:t>
      </w:r>
    </w:p>
    <w:p w14:paraId="4A25EE13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Maintain and examine the records of companies and projects.</w:t>
      </w:r>
    </w:p>
    <w:p w14:paraId="2C2B3DF3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lastRenderedPageBreak/>
        <w:t>Preparing financial and regulatory reports required by law, regulations, or boards of directors.</w:t>
      </w:r>
    </w:p>
    <w:p w14:paraId="11F44E19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Managed a team of twelve, contributed to the establishment of the financial coaching wing of the companies duties.</w:t>
      </w:r>
    </w:p>
    <w:p w14:paraId="6464DF1C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b/>
          <w:bCs/>
          <w:sz w:val="28"/>
          <w:szCs w:val="28"/>
        </w:rPr>
      </w:pPr>
      <w:r w:rsidRPr="00621F6B">
        <w:rPr>
          <w:rFonts w:ascii="Segoe UI" w:hAnsi="Segoe UI" w:cs="Segoe UI"/>
          <w:sz w:val="24"/>
          <w:szCs w:val="24"/>
        </w:rPr>
        <w:t>Responsible for the administrative reorganisation.</w:t>
      </w:r>
    </w:p>
    <w:p w14:paraId="0CD020B3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Monitor and maintain control of revenue and expenditure cycles. Maintain excellent relations and communication with the finance team members as well as all other associates.</w:t>
      </w:r>
    </w:p>
    <w:p w14:paraId="2783193E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Accountant, Hollow Sword Blade Company, London</w:t>
      </w:r>
    </w:p>
    <w:p w14:paraId="6B6C2B6C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Contracts review, preparation of presentations regarding financial planning.</w:t>
      </w:r>
    </w:p>
    <w:p w14:paraId="2FCACE83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Responsible for any deposit or withdrawal from the branch safe as well as bank accounts.</w:t>
      </w:r>
    </w:p>
    <w:p w14:paraId="1261503C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Cash control procedures, including cash register balancing, bank deposits and check writing.</w:t>
      </w:r>
    </w:p>
    <w:p w14:paraId="3A4FBCB4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Helping Financial Officer in preparation of the consolidated balance sheet for each project.</w:t>
      </w:r>
    </w:p>
    <w:p w14:paraId="200713FE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Classifying data and handling error data before being recorded.</w:t>
      </w:r>
    </w:p>
    <w:p w14:paraId="4A96BF81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Monitor and review project implementation based on established budget.</w:t>
      </w:r>
    </w:p>
    <w:p w14:paraId="143D959A" w14:textId="77777777" w:rsidR="0071132F" w:rsidRPr="00621F6B" w:rsidRDefault="0071132F" w:rsidP="002A2167">
      <w:pPr>
        <w:pStyle w:val="ListParagraph"/>
        <w:numPr>
          <w:ilvl w:val="0"/>
          <w:numId w:val="8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Participate with the company's team to deal with customers, suppliers and contracts.</w:t>
      </w:r>
    </w:p>
    <w:p w14:paraId="19A0F157" w14:textId="6DE2B085" w:rsidR="0071132F" w:rsidRPr="00621F6B" w:rsidRDefault="00872011" w:rsidP="002A216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621F6B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4E575984" w14:textId="77777777" w:rsidR="0071132F" w:rsidRPr="00621F6B" w:rsidRDefault="0071132F" w:rsidP="002A2167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621F6B">
        <w:rPr>
          <w:rFonts w:ascii="Segoe UI" w:hAnsi="Segoe UI" w:cs="Segoe UI"/>
          <w:b/>
          <w:bCs/>
          <w:sz w:val="24"/>
          <w:szCs w:val="24"/>
        </w:rPr>
        <w:t>MSc Mathematical Finance, University of Oxford, Oxford</w:t>
      </w:r>
    </w:p>
    <w:p w14:paraId="0811FEAA" w14:textId="77777777" w:rsidR="0071132F" w:rsidRPr="00621F6B" w:rsidRDefault="0071132F" w:rsidP="002A2167">
      <w:pPr>
        <w:spacing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Master Thesis: Bayesian Methods For Solving Estimation and Forecasting Problems in the High-frequency Trading Environment</w:t>
      </w:r>
    </w:p>
    <w:p w14:paraId="35636DD7" w14:textId="77777777" w:rsidR="0071132F" w:rsidRPr="00621F6B" w:rsidRDefault="0071132F" w:rsidP="002A2167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621F6B">
        <w:rPr>
          <w:rFonts w:ascii="Segoe UI" w:hAnsi="Segoe UI" w:cs="Segoe UI"/>
          <w:b/>
          <w:bCs/>
          <w:sz w:val="24"/>
          <w:szCs w:val="24"/>
        </w:rPr>
        <w:t>BSc Mathematics and Statistics, University of Oxford, Oxford</w:t>
      </w:r>
    </w:p>
    <w:p w14:paraId="42799FC8" w14:textId="77777777" w:rsidR="0071132F" w:rsidRPr="00621F6B" w:rsidRDefault="0071132F" w:rsidP="002A2167">
      <w:pPr>
        <w:spacing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First Class Undergraduate Degree</w:t>
      </w:r>
    </w:p>
    <w:p w14:paraId="72E866A6" w14:textId="3CA02FFC" w:rsidR="00621F6B" w:rsidRPr="00621F6B" w:rsidRDefault="00872011" w:rsidP="002A2167">
      <w:pPr>
        <w:spacing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b/>
          <w:bCs/>
          <w:sz w:val="28"/>
          <w:szCs w:val="28"/>
        </w:rPr>
        <w:t>SKILLS</w:t>
      </w:r>
      <w:r w:rsidRPr="00621F6B">
        <w:rPr>
          <w:rFonts w:ascii="Segoe UI" w:hAnsi="Segoe UI" w:cs="Segoe UI"/>
          <w:sz w:val="24"/>
          <w:szCs w:val="24"/>
        </w:rPr>
        <w:t xml:space="preserve"> </w:t>
      </w:r>
    </w:p>
    <w:p w14:paraId="7BCBED8C" w14:textId="7870B671" w:rsidR="00621F6B" w:rsidRPr="00621F6B" w:rsidRDefault="00621F6B" w:rsidP="002A216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Organization</w:t>
      </w:r>
    </w:p>
    <w:p w14:paraId="5965066C" w14:textId="77777777" w:rsidR="00621F6B" w:rsidRPr="00621F6B" w:rsidRDefault="00621F6B" w:rsidP="002A216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Time Management</w:t>
      </w:r>
    </w:p>
    <w:p w14:paraId="13B45319" w14:textId="77777777" w:rsidR="00621F6B" w:rsidRPr="00621F6B" w:rsidRDefault="00621F6B" w:rsidP="002A216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Adaptability</w:t>
      </w:r>
    </w:p>
    <w:p w14:paraId="07E4B536" w14:textId="77777777" w:rsidR="00621F6B" w:rsidRPr="00621F6B" w:rsidRDefault="00621F6B" w:rsidP="002A216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Communication</w:t>
      </w:r>
    </w:p>
    <w:p w14:paraId="4EF38ADB" w14:textId="17140A55" w:rsidR="0071132F" w:rsidRPr="00621F6B" w:rsidRDefault="00621F6B" w:rsidP="002A216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Leadership</w:t>
      </w:r>
    </w:p>
    <w:p w14:paraId="7022CD2C" w14:textId="6EF8D518" w:rsidR="0071132F" w:rsidRPr="00621F6B" w:rsidRDefault="00872011" w:rsidP="002A216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621F6B">
        <w:rPr>
          <w:rFonts w:ascii="Segoe UI" w:hAnsi="Segoe UI" w:cs="Segoe UI"/>
          <w:b/>
          <w:bCs/>
          <w:sz w:val="28"/>
          <w:szCs w:val="28"/>
        </w:rPr>
        <w:t>LANGUAGES</w:t>
      </w:r>
    </w:p>
    <w:p w14:paraId="0225F41E" w14:textId="77777777" w:rsidR="0071132F" w:rsidRPr="00621F6B" w:rsidRDefault="0071132F" w:rsidP="002A2167">
      <w:pPr>
        <w:pStyle w:val="ListParagraph"/>
        <w:numPr>
          <w:ilvl w:val="0"/>
          <w:numId w:val="11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English</w:t>
      </w:r>
    </w:p>
    <w:p w14:paraId="4082DDDB" w14:textId="6518C664" w:rsidR="0071132F" w:rsidRPr="00621F6B" w:rsidRDefault="0071132F" w:rsidP="002A2167">
      <w:pPr>
        <w:pStyle w:val="ListParagraph"/>
        <w:numPr>
          <w:ilvl w:val="0"/>
          <w:numId w:val="11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French</w:t>
      </w:r>
    </w:p>
    <w:p w14:paraId="071B543A" w14:textId="4912C96A" w:rsidR="0071132F" w:rsidRPr="00621F6B" w:rsidRDefault="00872011" w:rsidP="002A216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621F6B">
        <w:rPr>
          <w:rFonts w:ascii="Segoe UI" w:hAnsi="Segoe UI" w:cs="Segoe UI"/>
          <w:b/>
          <w:bCs/>
          <w:sz w:val="28"/>
          <w:szCs w:val="28"/>
        </w:rPr>
        <w:lastRenderedPageBreak/>
        <w:t>COMMERCIAL AWARENESS</w:t>
      </w:r>
    </w:p>
    <w:p w14:paraId="3E7ADC55" w14:textId="77777777" w:rsidR="0071132F" w:rsidRPr="00621F6B" w:rsidRDefault="0071132F" w:rsidP="0080556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621F6B">
        <w:rPr>
          <w:rFonts w:ascii="Segoe UI" w:hAnsi="Segoe UI" w:cs="Segoe UI"/>
          <w:sz w:val="24"/>
          <w:szCs w:val="24"/>
        </w:rPr>
        <w:t>Publications</w:t>
      </w:r>
    </w:p>
    <w:p w14:paraId="0A63899D" w14:textId="0C24CA0B" w:rsidR="0071132F" w:rsidRPr="00621F6B" w:rsidRDefault="0071132F" w:rsidP="002A2167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621F6B">
        <w:rPr>
          <w:rFonts w:ascii="Segoe UI" w:hAnsi="Segoe UI" w:cs="Segoe UI"/>
          <w:b/>
          <w:bCs/>
          <w:sz w:val="24"/>
          <w:szCs w:val="24"/>
        </w:rPr>
        <w:t>05/</w:t>
      </w:r>
      <w:r w:rsidR="002A2167">
        <w:rPr>
          <w:rFonts w:ascii="Segoe UI" w:hAnsi="Segoe UI" w:cs="Segoe UI"/>
          <w:b/>
          <w:bCs/>
          <w:sz w:val="24"/>
          <w:szCs w:val="24"/>
        </w:rPr>
        <w:t>20XX</w:t>
      </w:r>
      <w:r w:rsidRPr="00621F6B">
        <w:rPr>
          <w:rFonts w:ascii="Segoe UI" w:hAnsi="Segoe UI" w:cs="Segoe UI"/>
          <w:b/>
          <w:bCs/>
          <w:sz w:val="24"/>
          <w:szCs w:val="24"/>
        </w:rPr>
        <w:t>, South Sea Bubble Revisited, Penguin Books, 978-3-16-148410-0</w:t>
      </w:r>
    </w:p>
    <w:p w14:paraId="77465976" w14:textId="230229A1" w:rsidR="00E7650F" w:rsidRDefault="00E7650F" w:rsidP="002A2167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50A2D1F0" w14:textId="77777777" w:rsidR="002A2167" w:rsidRPr="002A2167" w:rsidRDefault="002A2167" w:rsidP="002A2167">
      <w:pPr>
        <w:rPr>
          <w:rFonts w:ascii="Segoe UI" w:hAnsi="Segoe UI" w:cs="Segoe UI"/>
          <w:sz w:val="24"/>
          <w:szCs w:val="24"/>
        </w:rPr>
      </w:pPr>
    </w:p>
    <w:p w14:paraId="301ACB63" w14:textId="77777777" w:rsidR="002A2167" w:rsidRDefault="002A2167" w:rsidP="002A2167">
      <w:pPr>
        <w:rPr>
          <w:rFonts w:ascii="Segoe UI" w:hAnsi="Segoe UI" w:cs="Segoe UI"/>
          <w:sz w:val="24"/>
          <w:szCs w:val="24"/>
        </w:rPr>
      </w:pPr>
    </w:p>
    <w:p w14:paraId="0E7390AC" w14:textId="0281CA44" w:rsidR="002A2167" w:rsidRPr="002A2167" w:rsidRDefault="002A2167" w:rsidP="002A2167">
      <w:pPr>
        <w:tabs>
          <w:tab w:val="left" w:pos="3684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2A2167" w:rsidRPr="002A2167" w:rsidSect="00B74A7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EE97" w14:textId="77777777" w:rsidR="00984879" w:rsidRDefault="00984879" w:rsidP="002A2167">
      <w:pPr>
        <w:spacing w:after="0" w:line="240" w:lineRule="auto"/>
      </w:pPr>
      <w:r>
        <w:separator/>
      </w:r>
    </w:p>
  </w:endnote>
  <w:endnote w:type="continuationSeparator" w:id="0">
    <w:p w14:paraId="63CCEBB4" w14:textId="77777777" w:rsidR="00984879" w:rsidRDefault="00984879" w:rsidP="002A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2645" w14:textId="2F6429C8" w:rsidR="002A2167" w:rsidRPr="002A2167" w:rsidRDefault="002A216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935F9" wp14:editId="6B5EDB25">
          <wp:simplePos x="0" y="0"/>
          <wp:positionH relativeFrom="column">
            <wp:posOffset>2540</wp:posOffset>
          </wp:positionH>
          <wp:positionV relativeFrom="paragraph">
            <wp:posOffset>84793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16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A216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A216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A216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A216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A216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DE51BCD" w14:textId="2B09BB53" w:rsidR="002A2167" w:rsidRDefault="002A2167" w:rsidP="002A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4198" w14:textId="77777777" w:rsidR="00984879" w:rsidRDefault="00984879" w:rsidP="002A2167">
      <w:pPr>
        <w:spacing w:after="0" w:line="240" w:lineRule="auto"/>
      </w:pPr>
      <w:r>
        <w:separator/>
      </w:r>
    </w:p>
  </w:footnote>
  <w:footnote w:type="continuationSeparator" w:id="0">
    <w:p w14:paraId="3C82CFF8" w14:textId="77777777" w:rsidR="00984879" w:rsidRDefault="00984879" w:rsidP="002A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0C5"/>
    <w:multiLevelType w:val="hybridMultilevel"/>
    <w:tmpl w:val="0B56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1299F"/>
    <w:multiLevelType w:val="hybridMultilevel"/>
    <w:tmpl w:val="D86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B201C"/>
    <w:multiLevelType w:val="hybridMultilevel"/>
    <w:tmpl w:val="FC7E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185F"/>
    <w:multiLevelType w:val="hybridMultilevel"/>
    <w:tmpl w:val="6AE2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8"/>
  </w:num>
  <w:num w:numId="2" w16cid:durableId="705836244">
    <w:abstractNumId w:val="10"/>
  </w:num>
  <w:num w:numId="3" w16cid:durableId="1748191421">
    <w:abstractNumId w:val="3"/>
  </w:num>
  <w:num w:numId="4" w16cid:durableId="201987212">
    <w:abstractNumId w:val="6"/>
  </w:num>
  <w:num w:numId="5" w16cid:durableId="1858928822">
    <w:abstractNumId w:val="5"/>
  </w:num>
  <w:num w:numId="6" w16cid:durableId="1715079930">
    <w:abstractNumId w:val="2"/>
  </w:num>
  <w:num w:numId="7" w16cid:durableId="1192567914">
    <w:abstractNumId w:val="1"/>
  </w:num>
  <w:num w:numId="8" w16cid:durableId="439689696">
    <w:abstractNumId w:val="7"/>
  </w:num>
  <w:num w:numId="9" w16cid:durableId="1469474032">
    <w:abstractNumId w:val="0"/>
  </w:num>
  <w:num w:numId="10" w16cid:durableId="35199689">
    <w:abstractNumId w:val="4"/>
  </w:num>
  <w:num w:numId="11" w16cid:durableId="2133741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2A2167"/>
    <w:rsid w:val="00621F6B"/>
    <w:rsid w:val="0071132F"/>
    <w:rsid w:val="00805567"/>
    <w:rsid w:val="00872011"/>
    <w:rsid w:val="00984879"/>
    <w:rsid w:val="00B74A70"/>
    <w:rsid w:val="00D3397D"/>
    <w:rsid w:val="00E7650F"/>
    <w:rsid w:val="00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67"/>
  </w:style>
  <w:style w:type="paragraph" w:styleId="Footer">
    <w:name w:val="footer"/>
    <w:basedOn w:val="Normal"/>
    <w:link w:val="FooterChar"/>
    <w:uiPriority w:val="99"/>
    <w:unhideWhenUsed/>
    <w:rsid w:val="002A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423</Words>
  <Characters>2907</Characters>
  <Application>Microsoft Office Word</Application>
  <DocSecurity>0</DocSecurity>
  <Lines>70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2023-07-13T06:01:00Z</dcterms:created>
  <dcterms:modified xsi:type="dcterms:W3CDTF">2023-07-18T04:51:00Z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