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DF0A1C" w:rsidRDefault="006A5B63" w:rsidP="006A5B63">
      <w:pPr>
        <w:ind w:right="19"/>
        <w:rPr>
          <w:rFonts w:ascii="Calisto MT" w:hAnsi="Calisto MT"/>
          <w:b/>
          <w:bCs/>
          <w:color w:val="AEAAAA" w:themeColor="background2" w:themeShade="BF"/>
          <w:sz w:val="16"/>
          <w:szCs w:val="16"/>
        </w:rPr>
      </w:pPr>
      <w:r w:rsidRPr="00DF0A1C">
        <w:rPr>
          <w:rFonts w:ascii="Calisto MT" w:hAnsi="Calisto MT"/>
          <w:b/>
          <w:bCs/>
          <w:sz w:val="16"/>
          <w:szCs w:val="16"/>
        </w:rPr>
        <w:fldChar w:fldCharType="begin">
          <w:ffData>
            <w:name w:val=""/>
            <w:enabled/>
            <w:calcOnExit w:val="0"/>
            <w:textInput>
              <w:default w:val="[Receiver Titl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[Receiver Title]</w:t>
      </w:r>
      <w:r w:rsidRPr="00DF0A1C">
        <w:rPr>
          <w:rFonts w:ascii="Calisto MT" w:hAnsi="Calisto MT"/>
          <w:b/>
          <w:bCs/>
          <w:sz w:val="16"/>
          <w:szCs w:val="16"/>
        </w:rPr>
        <w:fldChar w:fldCharType="end"/>
      </w:r>
      <w:r w:rsidRPr="00DF0A1C">
        <w:rPr>
          <w:rFonts w:ascii="Calisto MT" w:hAnsi="Calisto MT"/>
          <w:b/>
          <w:bCs/>
          <w:color w:val="AEAAAA" w:themeColor="background2" w:themeShade="BF"/>
          <w:sz w:val="16"/>
          <w:szCs w:val="16"/>
        </w:rPr>
        <w:t xml:space="preserve"> </w:t>
      </w:r>
    </w:p>
    <w:p w14:paraId="4F403757" w14:textId="77777777" w:rsidR="006A5B63" w:rsidRPr="00DF0A1C" w:rsidRDefault="006A5B63" w:rsidP="006A5B63">
      <w:pPr>
        <w:ind w:right="19"/>
        <w:rPr>
          <w:rFonts w:ascii="Calisto MT" w:hAnsi="Calisto MT"/>
          <w:b/>
          <w:bCs/>
          <w:sz w:val="21"/>
          <w:szCs w:val="21"/>
        </w:rPr>
      </w:pPr>
    </w:p>
    <w:p w14:paraId="6D97EA5B"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ADDRESS: </w:t>
      </w:r>
      <w:r w:rsidRPr="00DF0A1C">
        <w:rPr>
          <w:rFonts w:ascii="Calisto MT" w:hAnsi="Calisto MT"/>
          <w:b/>
          <w:bCs/>
          <w:sz w:val="16"/>
          <w:szCs w:val="16"/>
        </w:rPr>
        <w:fldChar w:fldCharType="begin">
          <w:ffData>
            <w:name w:val=""/>
            <w:enabled/>
            <w:calcOnExit w:val="0"/>
            <w:textInput>
              <w:default w:val="[Receiver Address]"/>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[Receiver Address]</w:t>
      </w:r>
      <w:r w:rsidRPr="00DF0A1C">
        <w:rPr>
          <w:rFonts w:ascii="Calisto MT" w:hAnsi="Calisto MT"/>
          <w:b/>
          <w:bCs/>
          <w:sz w:val="16"/>
          <w:szCs w:val="16"/>
        </w:rPr>
        <w:fldChar w:fldCharType="end"/>
      </w:r>
      <w:r w:rsidRPr="00DF0A1C">
        <w:rPr>
          <w:rFonts w:ascii="Calisto MT" w:hAnsi="Calisto MT"/>
          <w:b/>
          <w:bCs/>
          <w:sz w:val="16"/>
          <w:szCs w:val="16"/>
        </w:rPr>
        <w:t xml:space="preserve"> </w:t>
      </w:r>
    </w:p>
    <w:p w14:paraId="78069885" w14:textId="77777777" w:rsidR="006A5B63" w:rsidRPr="00DF0A1C" w:rsidRDefault="006A5B63" w:rsidP="006A5B63">
      <w:pPr>
        <w:ind w:right="19"/>
        <w:rPr>
          <w:rFonts w:ascii="Calisto MT" w:hAnsi="Calisto MT"/>
          <w:b/>
          <w:bCs/>
          <w:sz w:val="16"/>
          <w:szCs w:val="16"/>
        </w:rPr>
      </w:pPr>
    </w:p>
    <w:p w14:paraId="30162313"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EMAIL: </w:t>
      </w:r>
      <w:r w:rsidRPr="00DF0A1C">
        <w:rPr>
          <w:rFonts w:ascii="Calisto MT" w:hAnsi="Calisto MT"/>
          <w:b/>
          <w:bCs/>
          <w:sz w:val="16"/>
          <w:szCs w:val="16"/>
        </w:rPr>
        <w:fldChar w:fldCharType="begin">
          <w:ffData>
            <w:name w:val="Text1"/>
            <w:enabled/>
            <w:calcOnExit w:val="0"/>
            <w:textInput>
              <w:default w:val="[Email Address]"/>
            </w:textInput>
          </w:ffData>
        </w:fldChar>
      </w:r>
      <w:bookmarkStart w:id="0" w:name="Text1"/>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[Email Address]</w:t>
      </w:r>
      <w:r w:rsidRPr="00DF0A1C">
        <w:rPr>
          <w:rFonts w:ascii="Calisto MT" w:hAnsi="Calisto MT"/>
          <w:b/>
          <w:bCs/>
          <w:sz w:val="16"/>
          <w:szCs w:val="16"/>
        </w:rPr>
        <w:fldChar w:fldCharType="end"/>
      </w:r>
      <w:bookmarkEnd w:id="0"/>
    </w:p>
    <w:p w14:paraId="5C4C5403" w14:textId="77777777" w:rsidR="006A5B63" w:rsidRPr="00DF0A1C" w:rsidRDefault="006A5B63" w:rsidP="006A5B63">
      <w:pPr>
        <w:ind w:right="19"/>
        <w:rPr>
          <w:rFonts w:ascii="Calisto MT" w:hAnsi="Calisto MT"/>
          <w:b/>
          <w:bCs/>
          <w:sz w:val="16"/>
          <w:szCs w:val="16"/>
        </w:rPr>
      </w:pPr>
    </w:p>
    <w:p w14:paraId="773FD532"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PHONE: </w:t>
      </w:r>
      <w:r w:rsidRPr="00DF0A1C">
        <w:rPr>
          <w:rFonts w:ascii="Calisto MT" w:hAnsi="Calisto MT"/>
          <w:b/>
          <w:bCs/>
          <w:sz w:val="16"/>
          <w:szCs w:val="16"/>
        </w:rPr>
        <w:fldChar w:fldCharType="begin">
          <w:ffData>
            <w:name w:val=""/>
            <w:enabled/>
            <w:calcOnExit w:val="0"/>
            <w:textInput>
              <w:default w:val="[Home Phon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[Home Phone]</w:t>
      </w:r>
      <w:r w:rsidRPr="00DF0A1C">
        <w:rPr>
          <w:rFonts w:ascii="Calisto MT" w:hAnsi="Calisto MT"/>
          <w:b/>
          <w:bCs/>
          <w:sz w:val="16"/>
          <w:szCs w:val="16"/>
        </w:rPr>
        <w:fldChar w:fldCharType="end"/>
      </w:r>
      <w:r w:rsidRPr="00DF0A1C">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DF0A1C" w:rsidRDefault="006A5B63" w:rsidP="006A5B63">
      <w:pPr>
        <w:ind w:right="19"/>
        <w:rPr>
          <w:rFonts w:ascii="Calisto MT" w:hAnsi="Calisto MT"/>
          <w:b/>
          <w:bCs/>
          <w:color w:val="AEAAAA" w:themeColor="background2" w:themeShade="BF"/>
          <w:sz w:val="20"/>
          <w:szCs w:val="20"/>
        </w:rPr>
      </w:pPr>
      <w:r w:rsidRPr="00DF0A1C">
        <w:rPr>
          <w:rFonts w:ascii="Calisto MT" w:hAnsi="Calisto MT"/>
          <w:b/>
          <w:bCs/>
          <w:sz w:val="16"/>
          <w:szCs w:val="16"/>
        </w:rPr>
        <w:fldChar w:fldCharType="begin">
          <w:ffData>
            <w:name w:val=""/>
            <w:enabled/>
            <w:calcOnExit w:val="0"/>
            <w:textInput>
              <w:default w:val="[Sender Titl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[Sender Title]</w:t>
      </w:r>
      <w:r w:rsidRPr="00DF0A1C">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EDCEF8D" w14:textId="77777777" w:rsidR="00F97BD8" w:rsidRPr="00976E73" w:rsidRDefault="00DD2160" w:rsidP="00976E73">
      <w:pPr>
        <w:pStyle w:val="NormalWeb"/>
        <w:shd w:val="clear" w:color="auto" w:fill="FFFFFF"/>
        <w:spacing w:before="0" w:beforeAutospacing="0" w:after="0" w:afterAutospacing="0" w:line="276" w:lineRule="auto"/>
        <w:rPr>
          <w:rFonts w:ascii="Calisto MT" w:hAnsi="Calisto MT"/>
          <w:color w:val="000000" w:themeColor="text1"/>
        </w:rPr>
      </w:pPr>
      <w:r w:rsidRPr="007556D9">
        <w:rPr>
          <w:rFonts w:ascii="Calisto MT" w:hAnsi="Calisto MT"/>
          <w:color w:val="000000" w:themeColor="text1"/>
        </w:rPr>
        <w:br/>
      </w:r>
      <w:r w:rsidR="0016419B" w:rsidRPr="00976E73">
        <w:rPr>
          <w:rFonts w:ascii="Calisto MT" w:hAnsi="Calisto MT"/>
          <w:b/>
          <w:bCs/>
          <w:color w:val="000000" w:themeColor="text1"/>
        </w:rPr>
        <w:t>Sub:</w:t>
      </w:r>
      <w:r w:rsidR="0016419B" w:rsidRPr="00976E73">
        <w:rPr>
          <w:rFonts w:ascii="Calisto MT" w:hAnsi="Calisto MT"/>
          <w:color w:val="000000" w:themeColor="text1"/>
        </w:rPr>
        <w:t xml:space="preserve"> </w:t>
      </w:r>
      <w:r w:rsidR="00F97BD8" w:rsidRPr="00976E73">
        <w:rPr>
          <w:rFonts w:ascii="Calisto MT" w:hAnsi="Calisto MT"/>
          <w:color w:val="000000" w:themeColor="text1"/>
        </w:rPr>
        <w:t>Marketing letter</w:t>
      </w:r>
    </w:p>
    <w:p w14:paraId="5D81E467" w14:textId="38415EC1" w:rsidR="00F97BD8" w:rsidRPr="00976E73" w:rsidRDefault="0016419B" w:rsidP="00976E73">
      <w:pPr>
        <w:pStyle w:val="NormalWeb"/>
        <w:shd w:val="clear" w:color="auto" w:fill="FFFFFF"/>
        <w:spacing w:before="0" w:beforeAutospacing="0" w:after="0" w:afterAutospacing="0" w:line="276" w:lineRule="auto"/>
        <w:rPr>
          <w:rFonts w:ascii="Calisto MT" w:hAnsi="Calisto MT"/>
          <w:color w:val="000000" w:themeColor="text1"/>
        </w:rPr>
      </w:pPr>
      <w:r w:rsidRPr="00976E73">
        <w:rPr>
          <w:rFonts w:ascii="Calisto MT" w:hAnsi="Calisto MT"/>
          <w:color w:val="000000" w:themeColor="text1"/>
        </w:rPr>
        <w:br/>
      </w:r>
      <w:r w:rsidR="00F97BD8" w:rsidRPr="00976E73">
        <w:rPr>
          <w:rFonts w:ascii="Calisto MT" w:hAnsi="Calisto MT"/>
          <w:color w:val="000000" w:themeColor="text1"/>
        </w:rPr>
        <w:t>Dear Dr. Nilsson,</w:t>
      </w:r>
    </w:p>
    <w:p w14:paraId="5B2434B5"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p>
    <w:p w14:paraId="1706F62C"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r w:rsidRPr="00976E73">
        <w:rPr>
          <w:rFonts w:ascii="Calisto MT" w:hAnsi="Calisto MT"/>
          <w:color w:val="000000" w:themeColor="text1"/>
        </w:rPr>
        <w:t xml:space="preserve">With the right revenue cycle management software, you can simplify the billing process at your clinic and lower delinquent accounts by over 20%. Primary </w:t>
      </w:r>
      <w:proofErr w:type="spellStart"/>
      <w:r w:rsidRPr="00976E73">
        <w:rPr>
          <w:rFonts w:ascii="Calisto MT" w:hAnsi="Calisto MT"/>
          <w:color w:val="000000" w:themeColor="text1"/>
        </w:rPr>
        <w:t>PatientCare</w:t>
      </w:r>
      <w:proofErr w:type="spellEnd"/>
      <w:r w:rsidRPr="00976E73">
        <w:rPr>
          <w:rFonts w:ascii="Calisto MT" w:hAnsi="Calisto MT"/>
          <w:color w:val="000000" w:themeColor="text1"/>
        </w:rPr>
        <w:t xml:space="preserve"> is a health care RCM provider that provides comprehensive software solutions for billing and patient account management for hospitals and private practices. We have over 10 years of experience coordinating payments and maintaining databases for health care professionals, resulting in a user-friendly software interface that optimizes the payment process.</w:t>
      </w:r>
    </w:p>
    <w:p w14:paraId="011EB77A"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p>
    <w:p w14:paraId="12716D5C"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r w:rsidRPr="00976E73">
        <w:rPr>
          <w:rFonts w:ascii="Calisto MT" w:hAnsi="Calisto MT"/>
          <w:color w:val="000000" w:themeColor="text1"/>
        </w:rPr>
        <w:t xml:space="preserve">Health care providers that use Primary </w:t>
      </w:r>
      <w:proofErr w:type="spellStart"/>
      <w:r w:rsidRPr="00976E73">
        <w:rPr>
          <w:rFonts w:ascii="Calisto MT" w:hAnsi="Calisto MT"/>
          <w:color w:val="000000" w:themeColor="text1"/>
        </w:rPr>
        <w:t>PatientCare</w:t>
      </w:r>
      <w:proofErr w:type="spellEnd"/>
      <w:r w:rsidRPr="00976E73">
        <w:rPr>
          <w:rFonts w:ascii="Calisto MT" w:hAnsi="Calisto MT"/>
          <w:color w:val="000000" w:themeColor="text1"/>
        </w:rPr>
        <w:t xml:space="preserve"> report better customer service ratings, fewer later </w:t>
      </w:r>
      <w:proofErr w:type="gramStart"/>
      <w:r w:rsidRPr="00976E73">
        <w:rPr>
          <w:rFonts w:ascii="Calisto MT" w:hAnsi="Calisto MT"/>
          <w:color w:val="000000" w:themeColor="text1"/>
        </w:rPr>
        <w:t>payments</w:t>
      </w:r>
      <w:proofErr w:type="gramEnd"/>
      <w:r w:rsidRPr="00976E73">
        <w:rPr>
          <w:rFonts w:ascii="Calisto MT" w:hAnsi="Calisto MT"/>
          <w:color w:val="000000" w:themeColor="text1"/>
        </w:rPr>
        <w:t xml:space="preserve"> and increased insurance claim acceptance rates. For a limited time, we're offering our entire software suite with platinum access for only $200 a year. Enjoy access to features like a patient portal that integrates with your practice's website, automatic appeals and self-service bill pay.</w:t>
      </w:r>
    </w:p>
    <w:p w14:paraId="247D1214"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p>
    <w:p w14:paraId="6D2B5C52" w14:textId="146E902D"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r w:rsidRPr="00976E73">
        <w:rPr>
          <w:rFonts w:ascii="Calisto MT" w:hAnsi="Calisto MT"/>
          <w:color w:val="000000" w:themeColor="text1"/>
        </w:rPr>
        <w:t>We're offering this discounted bundle until March 15, 20</w:t>
      </w:r>
      <w:r w:rsidR="00976E73" w:rsidRPr="00976E73">
        <w:rPr>
          <w:rFonts w:ascii="Calisto MT" w:hAnsi="Calisto MT"/>
          <w:color w:val="000000" w:themeColor="text1"/>
        </w:rPr>
        <w:tab/>
        <w:t>XX</w:t>
      </w:r>
      <w:r w:rsidRPr="00976E73">
        <w:rPr>
          <w:rFonts w:ascii="Calisto MT" w:hAnsi="Calisto MT"/>
          <w:color w:val="000000" w:themeColor="text1"/>
        </w:rPr>
        <w:t>, so reach out to services@ppc.com today to schedule a free demo. If you act now, you'll gain complimentary access to 24/7 customer service for both patients and providers.</w:t>
      </w:r>
    </w:p>
    <w:p w14:paraId="3381B02F"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p>
    <w:p w14:paraId="1150DD02"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r w:rsidRPr="00976E73">
        <w:rPr>
          <w:rFonts w:ascii="Calisto MT" w:hAnsi="Calisto MT"/>
          <w:color w:val="000000" w:themeColor="text1"/>
        </w:rPr>
        <w:t>Sincerely,</w:t>
      </w:r>
    </w:p>
    <w:p w14:paraId="663B58B6"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p>
    <w:p w14:paraId="0DC726CC"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r w:rsidRPr="00976E73">
        <w:rPr>
          <w:rFonts w:ascii="Calisto MT" w:hAnsi="Calisto MT"/>
          <w:color w:val="000000" w:themeColor="text1"/>
        </w:rPr>
        <w:t>Jane Stanton</w:t>
      </w:r>
    </w:p>
    <w:p w14:paraId="2C280A12" w14:textId="77777777" w:rsidR="00F97BD8" w:rsidRPr="00976E73" w:rsidRDefault="00F97BD8" w:rsidP="00976E73">
      <w:pPr>
        <w:pStyle w:val="NormalWeb"/>
        <w:shd w:val="clear" w:color="auto" w:fill="FFFFFF"/>
        <w:spacing w:before="0" w:beforeAutospacing="0" w:after="0" w:afterAutospacing="0" w:line="276" w:lineRule="auto"/>
        <w:rPr>
          <w:rFonts w:ascii="Calisto MT" w:hAnsi="Calisto MT"/>
          <w:color w:val="000000" w:themeColor="text1"/>
        </w:rPr>
      </w:pPr>
      <w:r w:rsidRPr="00976E73">
        <w:rPr>
          <w:rFonts w:ascii="Calisto MT" w:hAnsi="Calisto MT"/>
          <w:color w:val="000000" w:themeColor="text1"/>
        </w:rPr>
        <w:t>Sales Manager</w:t>
      </w:r>
    </w:p>
    <w:p w14:paraId="77473C5D" w14:textId="17172397" w:rsidR="0016419B" w:rsidRPr="00976E73" w:rsidRDefault="00F97BD8" w:rsidP="00976E73">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976E73">
        <w:rPr>
          <w:rFonts w:ascii="Calisto MT" w:hAnsi="Calisto MT"/>
          <w:color w:val="000000" w:themeColor="text1"/>
        </w:rPr>
        <w:t xml:space="preserve">Primary </w:t>
      </w:r>
      <w:proofErr w:type="spellStart"/>
      <w:r w:rsidRPr="00976E73">
        <w:rPr>
          <w:rFonts w:ascii="Calisto MT" w:hAnsi="Calisto MT"/>
          <w:color w:val="000000" w:themeColor="text1"/>
        </w:rPr>
        <w:t>PatientCare</w:t>
      </w:r>
      <w:proofErr w:type="spellEnd"/>
    </w:p>
    <w:sectPr w:rsidR="0016419B" w:rsidRPr="00976E73"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8EA8" w14:textId="77777777" w:rsidR="002D68C3" w:rsidRDefault="002D68C3" w:rsidP="00D854AE">
      <w:r>
        <w:separator/>
      </w:r>
    </w:p>
  </w:endnote>
  <w:endnote w:type="continuationSeparator" w:id="0">
    <w:p w14:paraId="776009FA" w14:textId="77777777" w:rsidR="002D68C3" w:rsidRDefault="002D68C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0079" w14:textId="77777777" w:rsidR="002D68C3" w:rsidRDefault="002D68C3" w:rsidP="00D854AE">
      <w:r>
        <w:separator/>
      </w:r>
    </w:p>
  </w:footnote>
  <w:footnote w:type="continuationSeparator" w:id="0">
    <w:p w14:paraId="3A61620B" w14:textId="77777777" w:rsidR="002D68C3" w:rsidRDefault="002D68C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F0111"/>
    <w:rsid w:val="002D68C3"/>
    <w:rsid w:val="002E6E9E"/>
    <w:rsid w:val="003436F3"/>
    <w:rsid w:val="00423ACA"/>
    <w:rsid w:val="00440D8E"/>
    <w:rsid w:val="004658A3"/>
    <w:rsid w:val="004801B7"/>
    <w:rsid w:val="00487C51"/>
    <w:rsid w:val="00527E79"/>
    <w:rsid w:val="005436A1"/>
    <w:rsid w:val="00547364"/>
    <w:rsid w:val="00547A3F"/>
    <w:rsid w:val="00552584"/>
    <w:rsid w:val="00557D9C"/>
    <w:rsid w:val="0058422C"/>
    <w:rsid w:val="005D42B8"/>
    <w:rsid w:val="00612C95"/>
    <w:rsid w:val="00683249"/>
    <w:rsid w:val="006A5B63"/>
    <w:rsid w:val="00710507"/>
    <w:rsid w:val="007556D9"/>
    <w:rsid w:val="007A1006"/>
    <w:rsid w:val="008643B6"/>
    <w:rsid w:val="00891DEF"/>
    <w:rsid w:val="00976E73"/>
    <w:rsid w:val="009A5489"/>
    <w:rsid w:val="009B562D"/>
    <w:rsid w:val="009B6A90"/>
    <w:rsid w:val="009E7B1D"/>
    <w:rsid w:val="009F5426"/>
    <w:rsid w:val="00A9701C"/>
    <w:rsid w:val="00AA24C8"/>
    <w:rsid w:val="00B31BE2"/>
    <w:rsid w:val="00B711A2"/>
    <w:rsid w:val="00B80210"/>
    <w:rsid w:val="00D76CAD"/>
    <w:rsid w:val="00D854AE"/>
    <w:rsid w:val="00DD2160"/>
    <w:rsid w:val="00DF0A1C"/>
    <w:rsid w:val="00E04B2D"/>
    <w:rsid w:val="00EF45FD"/>
    <w:rsid w:val="00F0043B"/>
    <w:rsid w:val="00F16E37"/>
    <w:rsid w:val="00F57B59"/>
    <w:rsid w:val="00F97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2023-04-11T07:12:00Z</dcterms:created>
  <dcterms:modified xsi:type="dcterms:W3CDTF">2023-04-11T07:24:00Z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