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A39F" w14:textId="5B886089" w:rsidR="0086788E" w:rsidRPr="00987D5E" w:rsidRDefault="0086788E" w:rsidP="00923A3A">
      <w:pPr>
        <w:tabs>
          <w:tab w:val="center" w:pos="4320"/>
          <w:tab w:val="right" w:pos="8640"/>
        </w:tabs>
        <w:spacing w:after="0" w:line="276" w:lineRule="auto"/>
        <w:jc w:val="center"/>
        <w:rPr>
          <w:rFonts w:ascii="Century Gothic" w:eastAsia="Times New Roman" w:hAnsi="Century Gothic" w:cs="Times New Roman"/>
          <w:b/>
          <w:bCs/>
          <w:sz w:val="36"/>
          <w:szCs w:val="28"/>
          <w:u w:val="single"/>
        </w:rPr>
      </w:pPr>
      <w:r w:rsidRPr="00987D5E">
        <w:rPr>
          <w:rFonts w:ascii="Century Gothic" w:eastAsia="Times New Roman" w:hAnsi="Century Gothic" w:cs="Times New Roman"/>
          <w:b/>
          <w:bCs/>
          <w:sz w:val="36"/>
          <w:szCs w:val="28"/>
          <w:u w:val="single"/>
        </w:rPr>
        <w:t>PROJECT CHARTER</w:t>
      </w:r>
    </w:p>
    <w:p w14:paraId="19EC3CE4" w14:textId="002E9A29" w:rsidR="0086788E" w:rsidRPr="00987D5E" w:rsidRDefault="0086788E" w:rsidP="00923A3A">
      <w:pPr>
        <w:tabs>
          <w:tab w:val="center" w:pos="4320"/>
          <w:tab w:val="right" w:pos="8640"/>
        </w:tabs>
        <w:spacing w:after="0" w:line="276" w:lineRule="auto"/>
        <w:jc w:val="center"/>
        <w:rPr>
          <w:rFonts w:ascii="Century Gothic" w:eastAsia="Times New Roman" w:hAnsi="Century Gothic" w:cs="Times New Roman"/>
          <w:b/>
          <w:bCs/>
          <w:sz w:val="36"/>
          <w:szCs w:val="28"/>
          <w:u w:val="single"/>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7"/>
        <w:gridCol w:w="2477"/>
        <w:gridCol w:w="2582"/>
      </w:tblGrid>
      <w:tr w:rsidR="00987D5E" w:rsidRPr="00923A3A" w14:paraId="4A16EE7F" w14:textId="77777777" w:rsidTr="004A4E96">
        <w:trPr>
          <w:cantSplit/>
          <w:trHeight w:hRule="exact" w:val="576"/>
        </w:trPr>
        <w:tc>
          <w:tcPr>
            <w:tcW w:w="5000" w:type="pct"/>
            <w:gridSpan w:val="3"/>
            <w:tcBorders>
              <w:top w:val="nil"/>
              <w:left w:val="nil"/>
              <w:bottom w:val="nil"/>
              <w:right w:val="nil"/>
            </w:tcBorders>
            <w:shd w:val="clear" w:color="auto" w:fill="auto"/>
            <w:vAlign w:val="center"/>
          </w:tcPr>
          <w:p w14:paraId="2DE5205A" w14:textId="77777777" w:rsidR="0086788E" w:rsidRPr="00923A3A" w:rsidRDefault="0086788E" w:rsidP="00923A3A">
            <w:pPr>
              <w:spacing w:after="0" w:line="276" w:lineRule="auto"/>
              <w:rPr>
                <w:rFonts w:ascii="Century Gothic" w:eastAsia="Times New Roman" w:hAnsi="Century Gothic" w:cs="Times New Roman"/>
                <w:b/>
                <w:bCs/>
                <w:sz w:val="28"/>
                <w:szCs w:val="28"/>
              </w:rPr>
            </w:pPr>
            <w:r w:rsidRPr="00923A3A">
              <w:rPr>
                <w:rFonts w:ascii="Century Gothic" w:eastAsia="Times New Roman" w:hAnsi="Century Gothic" w:cs="Times New Roman"/>
                <w:b/>
                <w:bCs/>
                <w:sz w:val="28"/>
                <w:szCs w:val="28"/>
              </w:rPr>
              <w:t>General Project Information</w:t>
            </w:r>
          </w:p>
        </w:tc>
      </w:tr>
      <w:tr w:rsidR="006F6B8C" w:rsidRPr="00987D5E" w14:paraId="3351A1A3" w14:textId="77777777" w:rsidTr="004A4E96">
        <w:trPr>
          <w:cantSplit/>
          <w:trHeight w:hRule="exact" w:val="144"/>
        </w:trPr>
        <w:tc>
          <w:tcPr>
            <w:tcW w:w="5000" w:type="pct"/>
            <w:gridSpan w:val="3"/>
            <w:tcBorders>
              <w:top w:val="nil"/>
              <w:left w:val="nil"/>
              <w:right w:val="nil"/>
            </w:tcBorders>
            <w:shd w:val="clear" w:color="auto" w:fill="auto"/>
            <w:vAlign w:val="center"/>
          </w:tcPr>
          <w:p w14:paraId="3C94CB8D" w14:textId="77777777" w:rsidR="006F6B8C" w:rsidRPr="00923A3A" w:rsidRDefault="006F6B8C" w:rsidP="00923A3A">
            <w:pPr>
              <w:spacing w:after="0" w:line="276" w:lineRule="auto"/>
              <w:rPr>
                <w:rFonts w:ascii="Century Gothic" w:eastAsia="Times New Roman" w:hAnsi="Century Gothic" w:cs="Times New Roman"/>
                <w:b/>
                <w:bCs/>
                <w:sz w:val="24"/>
                <w:szCs w:val="24"/>
              </w:rPr>
            </w:pPr>
          </w:p>
        </w:tc>
      </w:tr>
      <w:tr w:rsidR="00987D5E" w:rsidRPr="00923A3A" w14:paraId="71FF1513" w14:textId="77777777" w:rsidTr="00987D5E">
        <w:trPr>
          <w:trHeight w:val="432"/>
        </w:trPr>
        <w:tc>
          <w:tcPr>
            <w:tcW w:w="3720" w:type="pct"/>
            <w:gridSpan w:val="2"/>
            <w:shd w:val="clear" w:color="auto" w:fill="auto"/>
            <w:vAlign w:val="center"/>
          </w:tcPr>
          <w:p w14:paraId="6CC86D54"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Project Name</w:t>
            </w:r>
          </w:p>
        </w:tc>
        <w:tc>
          <w:tcPr>
            <w:tcW w:w="1280" w:type="pct"/>
            <w:shd w:val="clear" w:color="auto" w:fill="auto"/>
            <w:vAlign w:val="center"/>
          </w:tcPr>
          <w:p w14:paraId="60171EA2"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Project ID/Number</w:t>
            </w:r>
          </w:p>
        </w:tc>
      </w:tr>
      <w:tr w:rsidR="00987D5E" w:rsidRPr="00923A3A" w14:paraId="7FF7F14E" w14:textId="77777777" w:rsidTr="00987D5E">
        <w:trPr>
          <w:trHeight w:val="576"/>
        </w:trPr>
        <w:tc>
          <w:tcPr>
            <w:tcW w:w="3720" w:type="pct"/>
            <w:gridSpan w:val="2"/>
            <w:vMerge w:val="restart"/>
            <w:shd w:val="clear" w:color="auto" w:fill="auto"/>
            <w:vAlign w:val="center"/>
          </w:tcPr>
          <w:p w14:paraId="61D86D24" w14:textId="77777777" w:rsidR="0086788E" w:rsidRPr="00923A3A" w:rsidRDefault="0086788E" w:rsidP="00923A3A">
            <w:pPr>
              <w:spacing w:after="0" w:line="276" w:lineRule="auto"/>
              <w:rPr>
                <w:rFonts w:ascii="Century Gothic" w:eastAsia="Times New Roman" w:hAnsi="Century Gothic" w:cs="Times New Roman"/>
                <w:b/>
                <w:bCs/>
                <w:sz w:val="24"/>
                <w:szCs w:val="24"/>
              </w:rPr>
            </w:pPr>
          </w:p>
          <w:p w14:paraId="46DFE601" w14:textId="77777777" w:rsidR="0086788E" w:rsidRPr="00923A3A" w:rsidRDefault="0086788E" w:rsidP="00923A3A">
            <w:pPr>
              <w:spacing w:after="0" w:line="276" w:lineRule="auto"/>
              <w:rPr>
                <w:rFonts w:ascii="Century Gothic" w:eastAsia="Times New Roman" w:hAnsi="Century Gothic" w:cs="Times New Roman"/>
                <w:b/>
                <w:bCs/>
                <w:sz w:val="24"/>
                <w:szCs w:val="24"/>
              </w:rPr>
            </w:pPr>
          </w:p>
          <w:p w14:paraId="16878BBC" w14:textId="77777777" w:rsidR="0086788E" w:rsidRPr="00923A3A" w:rsidRDefault="0086788E" w:rsidP="00923A3A">
            <w:pPr>
              <w:spacing w:after="0" w:line="276" w:lineRule="auto"/>
              <w:rPr>
                <w:rFonts w:ascii="Century Gothic" w:eastAsia="Times New Roman" w:hAnsi="Century Gothic" w:cs="Times New Roman"/>
                <w:b/>
                <w:bCs/>
                <w:sz w:val="24"/>
                <w:szCs w:val="24"/>
              </w:rPr>
            </w:pPr>
          </w:p>
        </w:tc>
        <w:tc>
          <w:tcPr>
            <w:tcW w:w="1280" w:type="pct"/>
            <w:shd w:val="clear" w:color="auto" w:fill="auto"/>
            <w:vAlign w:val="center"/>
          </w:tcPr>
          <w:p w14:paraId="690856D4" w14:textId="77777777" w:rsidR="0086788E" w:rsidRPr="00923A3A" w:rsidRDefault="0086788E" w:rsidP="00923A3A">
            <w:pPr>
              <w:spacing w:after="0" w:line="276" w:lineRule="auto"/>
              <w:rPr>
                <w:rFonts w:ascii="Century Gothic" w:eastAsia="Times New Roman" w:hAnsi="Century Gothic" w:cs="Times New Roman"/>
                <w:b/>
                <w:bCs/>
                <w:sz w:val="24"/>
                <w:szCs w:val="24"/>
              </w:rPr>
            </w:pPr>
          </w:p>
        </w:tc>
      </w:tr>
      <w:tr w:rsidR="00987D5E" w:rsidRPr="00923A3A" w14:paraId="4B750B1A" w14:textId="77777777" w:rsidTr="00987D5E">
        <w:trPr>
          <w:trHeight w:val="525"/>
        </w:trPr>
        <w:tc>
          <w:tcPr>
            <w:tcW w:w="3720" w:type="pct"/>
            <w:gridSpan w:val="2"/>
            <w:vMerge/>
            <w:shd w:val="clear" w:color="auto" w:fill="auto"/>
            <w:vAlign w:val="center"/>
          </w:tcPr>
          <w:p w14:paraId="65F14BEC" w14:textId="77777777" w:rsidR="0086788E" w:rsidRPr="00923A3A" w:rsidRDefault="0086788E" w:rsidP="00923A3A">
            <w:pPr>
              <w:spacing w:after="0" w:line="276" w:lineRule="auto"/>
              <w:rPr>
                <w:rFonts w:ascii="Century Gothic" w:eastAsia="Times New Roman" w:hAnsi="Century Gothic" w:cs="Times New Roman"/>
                <w:b/>
                <w:bCs/>
                <w:sz w:val="24"/>
                <w:szCs w:val="24"/>
              </w:rPr>
            </w:pPr>
          </w:p>
        </w:tc>
        <w:tc>
          <w:tcPr>
            <w:tcW w:w="1280" w:type="pct"/>
            <w:shd w:val="clear" w:color="auto" w:fill="auto"/>
            <w:vAlign w:val="center"/>
          </w:tcPr>
          <w:p w14:paraId="74FA900C"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Date Prepared</w:t>
            </w:r>
          </w:p>
        </w:tc>
      </w:tr>
      <w:tr w:rsidR="00987D5E" w:rsidRPr="00923A3A" w14:paraId="748F1EF2" w14:textId="77777777" w:rsidTr="00923A3A">
        <w:trPr>
          <w:trHeight w:val="576"/>
        </w:trPr>
        <w:tc>
          <w:tcPr>
            <w:tcW w:w="3720" w:type="pct"/>
            <w:gridSpan w:val="2"/>
            <w:vMerge/>
            <w:tcBorders>
              <w:bottom w:val="single" w:sz="4" w:space="0" w:color="auto"/>
            </w:tcBorders>
            <w:shd w:val="clear" w:color="auto" w:fill="auto"/>
            <w:vAlign w:val="center"/>
          </w:tcPr>
          <w:p w14:paraId="6437D044" w14:textId="77777777" w:rsidR="0086788E" w:rsidRPr="00923A3A" w:rsidRDefault="0086788E" w:rsidP="00923A3A">
            <w:pPr>
              <w:spacing w:after="0" w:line="276" w:lineRule="auto"/>
              <w:rPr>
                <w:rFonts w:ascii="Century Gothic" w:eastAsia="Times New Roman" w:hAnsi="Century Gothic" w:cs="Times New Roman"/>
                <w:b/>
                <w:bCs/>
                <w:sz w:val="24"/>
                <w:szCs w:val="24"/>
              </w:rPr>
            </w:pPr>
          </w:p>
        </w:tc>
        <w:tc>
          <w:tcPr>
            <w:tcW w:w="1280" w:type="pct"/>
            <w:tcBorders>
              <w:bottom w:val="single" w:sz="4" w:space="0" w:color="auto"/>
            </w:tcBorders>
            <w:shd w:val="clear" w:color="auto" w:fill="auto"/>
            <w:vAlign w:val="center"/>
          </w:tcPr>
          <w:p w14:paraId="4C3DA927" w14:textId="77777777" w:rsidR="0086788E" w:rsidRPr="00923A3A" w:rsidRDefault="0086788E" w:rsidP="00923A3A">
            <w:pPr>
              <w:spacing w:after="0" w:line="276" w:lineRule="auto"/>
              <w:rPr>
                <w:rFonts w:ascii="Century Gothic" w:eastAsia="Times New Roman" w:hAnsi="Century Gothic" w:cs="Times New Roman"/>
                <w:b/>
                <w:bCs/>
                <w:sz w:val="24"/>
                <w:szCs w:val="24"/>
              </w:rPr>
            </w:pPr>
          </w:p>
        </w:tc>
      </w:tr>
      <w:tr w:rsidR="006F6B8C" w:rsidRPr="00923A3A" w14:paraId="738DAAE9" w14:textId="77777777" w:rsidTr="00923A3A">
        <w:trPr>
          <w:trHeight w:val="20"/>
        </w:trPr>
        <w:tc>
          <w:tcPr>
            <w:tcW w:w="3720" w:type="pct"/>
            <w:gridSpan w:val="2"/>
            <w:tcBorders>
              <w:left w:val="nil"/>
              <w:right w:val="nil"/>
            </w:tcBorders>
            <w:shd w:val="clear" w:color="auto" w:fill="auto"/>
            <w:vAlign w:val="center"/>
          </w:tcPr>
          <w:p w14:paraId="4417FF08" w14:textId="77777777" w:rsidR="006F6B8C" w:rsidRPr="00923A3A" w:rsidRDefault="006F6B8C" w:rsidP="00923A3A">
            <w:pPr>
              <w:spacing w:after="0" w:line="276" w:lineRule="auto"/>
              <w:rPr>
                <w:rFonts w:ascii="Century Gothic" w:eastAsia="Times New Roman" w:hAnsi="Century Gothic" w:cs="Times New Roman"/>
                <w:sz w:val="24"/>
                <w:szCs w:val="24"/>
              </w:rPr>
            </w:pPr>
          </w:p>
        </w:tc>
        <w:tc>
          <w:tcPr>
            <w:tcW w:w="1280" w:type="pct"/>
            <w:tcBorders>
              <w:left w:val="nil"/>
              <w:right w:val="nil"/>
            </w:tcBorders>
            <w:shd w:val="clear" w:color="auto" w:fill="auto"/>
            <w:vAlign w:val="center"/>
          </w:tcPr>
          <w:p w14:paraId="679FABC6" w14:textId="77777777" w:rsidR="006F6B8C" w:rsidRPr="00923A3A" w:rsidRDefault="006F6B8C" w:rsidP="00923A3A">
            <w:pPr>
              <w:spacing w:after="0" w:line="276" w:lineRule="auto"/>
              <w:rPr>
                <w:rFonts w:ascii="Century Gothic" w:eastAsia="Times New Roman" w:hAnsi="Century Gothic" w:cs="Times New Roman"/>
                <w:sz w:val="24"/>
                <w:szCs w:val="24"/>
              </w:rPr>
            </w:pPr>
          </w:p>
        </w:tc>
      </w:tr>
      <w:tr w:rsidR="00987D5E" w:rsidRPr="00923A3A" w14:paraId="53317422" w14:textId="77777777" w:rsidTr="00987D5E">
        <w:trPr>
          <w:trHeight w:val="432"/>
        </w:trPr>
        <w:tc>
          <w:tcPr>
            <w:tcW w:w="2492" w:type="pct"/>
            <w:shd w:val="clear" w:color="auto" w:fill="auto"/>
            <w:vAlign w:val="center"/>
          </w:tcPr>
          <w:p w14:paraId="31A32BB1"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Project Sponsor</w:t>
            </w:r>
          </w:p>
        </w:tc>
        <w:tc>
          <w:tcPr>
            <w:tcW w:w="2508" w:type="pct"/>
            <w:gridSpan w:val="2"/>
            <w:shd w:val="clear" w:color="auto" w:fill="auto"/>
            <w:vAlign w:val="center"/>
          </w:tcPr>
          <w:p w14:paraId="5BCFEFDA" w14:textId="77777777" w:rsidR="0086788E" w:rsidRPr="00923A3A" w:rsidRDefault="0086788E" w:rsidP="00923A3A">
            <w:pPr>
              <w:spacing w:after="0" w:line="276" w:lineRule="auto"/>
              <w:rPr>
                <w:rFonts w:ascii="Century Gothic" w:eastAsia="Times New Roman" w:hAnsi="Century Gothic" w:cs="Times New Roman"/>
                <w:b/>
                <w:bCs/>
                <w:sz w:val="24"/>
                <w:szCs w:val="24"/>
              </w:rPr>
            </w:pPr>
          </w:p>
        </w:tc>
      </w:tr>
      <w:tr w:rsidR="00987D5E" w:rsidRPr="00923A3A" w14:paraId="0584D517" w14:textId="77777777" w:rsidTr="00987D5E">
        <w:trPr>
          <w:trHeight w:val="320"/>
        </w:trPr>
        <w:tc>
          <w:tcPr>
            <w:tcW w:w="2492" w:type="pct"/>
            <w:shd w:val="clear" w:color="auto" w:fill="auto"/>
            <w:vAlign w:val="center"/>
          </w:tcPr>
          <w:p w14:paraId="2B411272" w14:textId="77777777" w:rsidR="0086788E" w:rsidRPr="00923A3A" w:rsidRDefault="0086788E" w:rsidP="00923A3A">
            <w:pPr>
              <w:spacing w:after="0" w:line="276" w:lineRule="auto"/>
              <w:rPr>
                <w:rFonts w:ascii="Century Gothic" w:eastAsia="Times New Roman" w:hAnsi="Century Gothic" w:cs="Times New Roman"/>
                <w:b/>
                <w:bCs/>
                <w:sz w:val="24"/>
                <w:szCs w:val="24"/>
              </w:rPr>
            </w:pPr>
          </w:p>
          <w:p w14:paraId="7A6D6DF0" w14:textId="77777777" w:rsidR="0086788E" w:rsidRPr="00923A3A" w:rsidRDefault="0086788E" w:rsidP="00923A3A">
            <w:pPr>
              <w:spacing w:after="0" w:line="276" w:lineRule="auto"/>
              <w:rPr>
                <w:rFonts w:ascii="Century Gothic" w:eastAsia="Times New Roman" w:hAnsi="Century Gothic" w:cs="Times New Roman"/>
                <w:b/>
                <w:bCs/>
                <w:sz w:val="24"/>
                <w:szCs w:val="24"/>
              </w:rPr>
            </w:pPr>
          </w:p>
          <w:p w14:paraId="531F77D0" w14:textId="77777777" w:rsidR="0086788E" w:rsidRPr="00923A3A" w:rsidRDefault="0086788E" w:rsidP="00923A3A">
            <w:pPr>
              <w:spacing w:after="0" w:line="276" w:lineRule="auto"/>
              <w:rPr>
                <w:rFonts w:ascii="Century Gothic" w:eastAsia="Times New Roman" w:hAnsi="Century Gothic" w:cs="Times New Roman"/>
                <w:b/>
                <w:bCs/>
                <w:sz w:val="24"/>
                <w:szCs w:val="24"/>
              </w:rPr>
            </w:pPr>
          </w:p>
        </w:tc>
        <w:tc>
          <w:tcPr>
            <w:tcW w:w="2508" w:type="pct"/>
            <w:gridSpan w:val="2"/>
            <w:shd w:val="clear" w:color="auto" w:fill="auto"/>
            <w:vAlign w:val="center"/>
          </w:tcPr>
          <w:p w14:paraId="7944487E" w14:textId="77777777" w:rsidR="0086788E" w:rsidRPr="00923A3A" w:rsidRDefault="0086788E" w:rsidP="00923A3A">
            <w:pPr>
              <w:spacing w:after="0" w:line="276" w:lineRule="auto"/>
              <w:rPr>
                <w:rFonts w:ascii="Century Gothic" w:eastAsia="Times New Roman" w:hAnsi="Century Gothic" w:cs="Times New Roman"/>
                <w:b/>
                <w:bCs/>
                <w:sz w:val="24"/>
                <w:szCs w:val="24"/>
              </w:rPr>
            </w:pPr>
          </w:p>
          <w:p w14:paraId="4B9DF31F" w14:textId="77777777" w:rsidR="0086788E" w:rsidRPr="00923A3A" w:rsidRDefault="0086788E" w:rsidP="00923A3A">
            <w:pPr>
              <w:spacing w:after="0" w:line="276" w:lineRule="auto"/>
              <w:rPr>
                <w:rFonts w:ascii="Century Gothic" w:eastAsia="Times New Roman" w:hAnsi="Century Gothic" w:cs="Times New Roman"/>
                <w:b/>
                <w:bCs/>
                <w:sz w:val="24"/>
                <w:szCs w:val="24"/>
              </w:rPr>
            </w:pPr>
          </w:p>
        </w:tc>
      </w:tr>
      <w:tr w:rsidR="00987D5E" w:rsidRPr="00923A3A" w14:paraId="3F9612A9" w14:textId="77777777" w:rsidTr="00987D5E">
        <w:trPr>
          <w:trHeight w:val="432"/>
        </w:trPr>
        <w:tc>
          <w:tcPr>
            <w:tcW w:w="2492" w:type="pct"/>
            <w:shd w:val="clear" w:color="auto" w:fill="auto"/>
            <w:vAlign w:val="center"/>
          </w:tcPr>
          <w:p w14:paraId="53EF8B40"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Project Manager</w:t>
            </w:r>
          </w:p>
        </w:tc>
        <w:tc>
          <w:tcPr>
            <w:tcW w:w="2508" w:type="pct"/>
            <w:gridSpan w:val="2"/>
            <w:shd w:val="clear" w:color="auto" w:fill="auto"/>
            <w:vAlign w:val="center"/>
          </w:tcPr>
          <w:p w14:paraId="27BE036C"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Program Manager</w:t>
            </w:r>
          </w:p>
        </w:tc>
      </w:tr>
      <w:tr w:rsidR="00987D5E" w:rsidRPr="00923A3A" w14:paraId="57DBA61F" w14:textId="77777777" w:rsidTr="00987D5E">
        <w:trPr>
          <w:trHeight w:val="320"/>
        </w:trPr>
        <w:tc>
          <w:tcPr>
            <w:tcW w:w="2492" w:type="pct"/>
            <w:shd w:val="clear" w:color="auto" w:fill="auto"/>
            <w:vAlign w:val="center"/>
          </w:tcPr>
          <w:p w14:paraId="7B56C1B8" w14:textId="77777777" w:rsidR="0086788E" w:rsidRPr="00923A3A" w:rsidRDefault="0086788E" w:rsidP="00923A3A">
            <w:pPr>
              <w:spacing w:after="0" w:line="276" w:lineRule="auto"/>
              <w:rPr>
                <w:rFonts w:ascii="Century Gothic" w:eastAsia="Times New Roman" w:hAnsi="Century Gothic" w:cs="Times New Roman"/>
                <w:b/>
                <w:bCs/>
                <w:sz w:val="24"/>
                <w:szCs w:val="24"/>
              </w:rPr>
            </w:pPr>
          </w:p>
          <w:p w14:paraId="4A52B85D" w14:textId="77777777" w:rsidR="0086788E" w:rsidRPr="00923A3A" w:rsidRDefault="0086788E" w:rsidP="00923A3A">
            <w:pPr>
              <w:spacing w:after="0" w:line="276" w:lineRule="auto"/>
              <w:rPr>
                <w:rFonts w:ascii="Century Gothic" w:eastAsia="Times New Roman" w:hAnsi="Century Gothic" w:cs="Times New Roman"/>
                <w:b/>
                <w:bCs/>
                <w:sz w:val="24"/>
                <w:szCs w:val="24"/>
              </w:rPr>
            </w:pPr>
          </w:p>
          <w:p w14:paraId="62779FD3" w14:textId="77777777" w:rsidR="0086788E" w:rsidRPr="00923A3A" w:rsidRDefault="0086788E" w:rsidP="00923A3A">
            <w:pPr>
              <w:spacing w:after="0" w:line="276" w:lineRule="auto"/>
              <w:rPr>
                <w:rFonts w:ascii="Century Gothic" w:eastAsia="Times New Roman" w:hAnsi="Century Gothic" w:cs="Times New Roman"/>
                <w:b/>
                <w:bCs/>
                <w:sz w:val="24"/>
                <w:szCs w:val="24"/>
              </w:rPr>
            </w:pPr>
          </w:p>
        </w:tc>
        <w:tc>
          <w:tcPr>
            <w:tcW w:w="2508" w:type="pct"/>
            <w:gridSpan w:val="2"/>
            <w:shd w:val="clear" w:color="auto" w:fill="auto"/>
            <w:vAlign w:val="center"/>
          </w:tcPr>
          <w:p w14:paraId="223B4BE7" w14:textId="77777777" w:rsidR="0086788E" w:rsidRPr="00923A3A" w:rsidRDefault="0086788E" w:rsidP="00923A3A">
            <w:pPr>
              <w:spacing w:after="0" w:line="276" w:lineRule="auto"/>
              <w:rPr>
                <w:rFonts w:ascii="Century Gothic" w:eastAsia="Times New Roman" w:hAnsi="Century Gothic" w:cs="Times New Roman"/>
                <w:b/>
                <w:bCs/>
                <w:sz w:val="24"/>
                <w:szCs w:val="24"/>
              </w:rPr>
            </w:pPr>
          </w:p>
        </w:tc>
      </w:tr>
      <w:tr w:rsidR="00987D5E" w:rsidRPr="00923A3A" w14:paraId="0AF27178" w14:textId="77777777" w:rsidTr="00987D5E">
        <w:trPr>
          <w:cantSplit/>
          <w:trHeight w:val="432"/>
        </w:trPr>
        <w:tc>
          <w:tcPr>
            <w:tcW w:w="5000" w:type="pct"/>
            <w:gridSpan w:val="3"/>
            <w:shd w:val="clear" w:color="auto" w:fill="auto"/>
            <w:vAlign w:val="center"/>
          </w:tcPr>
          <w:p w14:paraId="2080DEDC"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Team Members</w:t>
            </w:r>
          </w:p>
        </w:tc>
      </w:tr>
      <w:tr w:rsidR="00987D5E" w:rsidRPr="00923A3A" w14:paraId="25B34E4E" w14:textId="77777777" w:rsidTr="00923A3A">
        <w:trPr>
          <w:cantSplit/>
          <w:trHeight w:val="1826"/>
        </w:trPr>
        <w:tc>
          <w:tcPr>
            <w:tcW w:w="5000" w:type="pct"/>
            <w:gridSpan w:val="3"/>
            <w:shd w:val="clear" w:color="auto" w:fill="auto"/>
            <w:vAlign w:val="center"/>
          </w:tcPr>
          <w:p w14:paraId="1C207EF5" w14:textId="77777777" w:rsidR="0086788E" w:rsidRPr="00923A3A" w:rsidRDefault="0086788E" w:rsidP="00923A3A">
            <w:pPr>
              <w:spacing w:after="0" w:line="276" w:lineRule="auto"/>
              <w:rPr>
                <w:rFonts w:ascii="Century Gothic" w:eastAsia="Times New Roman" w:hAnsi="Century Gothic" w:cs="Times New Roman"/>
                <w:b/>
                <w:bCs/>
                <w:sz w:val="24"/>
                <w:szCs w:val="24"/>
              </w:rPr>
            </w:pPr>
          </w:p>
        </w:tc>
      </w:tr>
      <w:tr w:rsidR="00987D5E" w:rsidRPr="00923A3A" w14:paraId="3E8E0CEF" w14:textId="77777777" w:rsidTr="00987D5E">
        <w:trPr>
          <w:cantSplit/>
          <w:trHeight w:val="432"/>
        </w:trPr>
        <w:tc>
          <w:tcPr>
            <w:tcW w:w="5000" w:type="pct"/>
            <w:gridSpan w:val="3"/>
            <w:shd w:val="clear" w:color="auto" w:fill="auto"/>
            <w:vAlign w:val="center"/>
          </w:tcPr>
          <w:p w14:paraId="6ACFBCE2"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Other Key Stakeholders</w:t>
            </w:r>
          </w:p>
        </w:tc>
      </w:tr>
      <w:tr w:rsidR="00987D5E" w:rsidRPr="00923A3A" w14:paraId="692B8CCE" w14:textId="77777777" w:rsidTr="00923A3A">
        <w:trPr>
          <w:cantSplit/>
          <w:trHeight w:val="2960"/>
        </w:trPr>
        <w:tc>
          <w:tcPr>
            <w:tcW w:w="5000" w:type="pct"/>
            <w:gridSpan w:val="3"/>
            <w:shd w:val="clear" w:color="auto" w:fill="auto"/>
            <w:vAlign w:val="center"/>
          </w:tcPr>
          <w:p w14:paraId="1990F59F" w14:textId="77777777" w:rsidR="0086788E" w:rsidRPr="00923A3A" w:rsidRDefault="0086788E" w:rsidP="00923A3A">
            <w:pPr>
              <w:spacing w:after="0" w:line="276" w:lineRule="auto"/>
              <w:rPr>
                <w:rFonts w:ascii="Century Gothic" w:eastAsia="Times New Roman" w:hAnsi="Century Gothic" w:cs="Times New Roman"/>
                <w:b/>
                <w:bCs/>
                <w:sz w:val="24"/>
                <w:szCs w:val="24"/>
              </w:rPr>
            </w:pPr>
          </w:p>
        </w:tc>
      </w:tr>
    </w:tbl>
    <w:p w14:paraId="6886B59E" w14:textId="1926BE2A" w:rsidR="0086788E" w:rsidRPr="00987D5E" w:rsidRDefault="0086788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987D5E" w:rsidRPr="00923A3A" w14:paraId="68E1DD9D" w14:textId="77777777" w:rsidTr="00987D5E">
        <w:trPr>
          <w:cantSplit/>
          <w:trHeight w:val="576"/>
        </w:trPr>
        <w:tc>
          <w:tcPr>
            <w:tcW w:w="5000" w:type="pct"/>
            <w:shd w:val="clear" w:color="auto" w:fill="auto"/>
            <w:vAlign w:val="center"/>
          </w:tcPr>
          <w:p w14:paraId="7764962B" w14:textId="77777777" w:rsidR="0086788E" w:rsidRPr="00923A3A" w:rsidRDefault="0086788E" w:rsidP="0086788E">
            <w:pPr>
              <w:spacing w:after="0" w:line="240" w:lineRule="auto"/>
              <w:rPr>
                <w:rFonts w:ascii="Century Gothic" w:eastAsia="Times New Roman" w:hAnsi="Century Gothic" w:cs="Times New Roman"/>
                <w:b/>
                <w:bCs/>
                <w:sz w:val="28"/>
                <w:szCs w:val="28"/>
              </w:rPr>
            </w:pPr>
            <w:r w:rsidRPr="00923A3A">
              <w:rPr>
                <w:rFonts w:ascii="Century Gothic" w:eastAsia="Times New Roman" w:hAnsi="Century Gothic" w:cs="Times New Roman"/>
                <w:b/>
                <w:bCs/>
                <w:sz w:val="28"/>
                <w:szCs w:val="28"/>
              </w:rPr>
              <w:lastRenderedPageBreak/>
              <w:t>Scope Statement</w:t>
            </w:r>
          </w:p>
        </w:tc>
      </w:tr>
      <w:tr w:rsidR="00987D5E" w:rsidRPr="00923A3A" w14:paraId="5DDF1D1C" w14:textId="77777777" w:rsidTr="00987D5E">
        <w:trPr>
          <w:cantSplit/>
          <w:trHeight w:val="432"/>
        </w:trPr>
        <w:tc>
          <w:tcPr>
            <w:tcW w:w="5000" w:type="pct"/>
            <w:shd w:val="clear" w:color="auto" w:fill="auto"/>
            <w:vAlign w:val="center"/>
          </w:tcPr>
          <w:p w14:paraId="3BFFC2C0"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Business Need and Problem Statement</w:t>
            </w:r>
          </w:p>
        </w:tc>
      </w:tr>
      <w:tr w:rsidR="00987D5E" w:rsidRPr="00987D5E" w14:paraId="53A97F40" w14:textId="77777777" w:rsidTr="00923A3A">
        <w:trPr>
          <w:cantSplit/>
          <w:trHeight w:val="2384"/>
        </w:trPr>
        <w:tc>
          <w:tcPr>
            <w:tcW w:w="5000" w:type="pct"/>
            <w:shd w:val="clear" w:color="auto" w:fill="auto"/>
          </w:tcPr>
          <w:p w14:paraId="536CA173"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The ABACUS program team is incorporating the Horseshoe House into the Brand-Forehand organization so that it can increase Project Share and grow the business. </w:t>
            </w:r>
          </w:p>
          <w:p w14:paraId="097A904C" w14:textId="77777777" w:rsidR="0086788E" w:rsidRPr="00987D5E" w:rsidRDefault="0086788E" w:rsidP="00923A3A">
            <w:pPr>
              <w:spacing w:after="0" w:line="276" w:lineRule="auto"/>
              <w:rPr>
                <w:rFonts w:ascii="Century Gothic" w:eastAsia="Times New Roman" w:hAnsi="Century Gothic" w:cs="Times New Roman"/>
                <w:sz w:val="20"/>
                <w:szCs w:val="20"/>
              </w:rPr>
            </w:pPr>
          </w:p>
          <w:p w14:paraId="2219D267" w14:textId="4BC4B61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The ABACUS team responsible for the integration of the Horseshoe House is experiencing challenges in communication, both geographical and technical. There is a need for the team to work from a standardized technological platform and software base and allow team members to communicate without face-to-face meetings. </w:t>
            </w:r>
          </w:p>
        </w:tc>
      </w:tr>
      <w:tr w:rsidR="00987D5E" w:rsidRPr="00923A3A" w14:paraId="5C7E74E3" w14:textId="77777777" w:rsidTr="00987D5E">
        <w:trPr>
          <w:cantSplit/>
          <w:trHeight w:val="432"/>
        </w:trPr>
        <w:tc>
          <w:tcPr>
            <w:tcW w:w="5000" w:type="pct"/>
            <w:shd w:val="clear" w:color="auto" w:fill="auto"/>
            <w:vAlign w:val="center"/>
          </w:tcPr>
          <w:p w14:paraId="28839F2E" w14:textId="77777777" w:rsidR="0086788E" w:rsidRPr="00923A3A" w:rsidRDefault="0086788E" w:rsidP="00923A3A">
            <w:pPr>
              <w:spacing w:after="0" w:line="276" w:lineRule="auto"/>
              <w:rPr>
                <w:rFonts w:ascii="Century Gothic" w:eastAsia="Times New Roman" w:hAnsi="Century Gothic" w:cs="Times New Roman"/>
                <w:b/>
                <w:bCs/>
                <w:sz w:val="24"/>
                <w:szCs w:val="24"/>
                <w:highlight w:val="yellow"/>
              </w:rPr>
            </w:pPr>
            <w:r w:rsidRPr="00923A3A">
              <w:rPr>
                <w:rFonts w:ascii="Century Gothic" w:eastAsia="Times New Roman" w:hAnsi="Century Gothic" w:cs="Times New Roman"/>
                <w:b/>
                <w:bCs/>
                <w:sz w:val="24"/>
                <w:szCs w:val="24"/>
              </w:rPr>
              <w:t>Project Goals and Objectives (Deliverables)</w:t>
            </w:r>
          </w:p>
        </w:tc>
      </w:tr>
      <w:tr w:rsidR="00987D5E" w:rsidRPr="00987D5E" w14:paraId="1EBDC968" w14:textId="77777777" w:rsidTr="00987D5E">
        <w:trPr>
          <w:cantSplit/>
          <w:trHeight w:val="2982"/>
        </w:trPr>
        <w:tc>
          <w:tcPr>
            <w:tcW w:w="5000" w:type="pct"/>
            <w:shd w:val="clear" w:color="auto" w:fill="auto"/>
            <w:vAlign w:val="center"/>
          </w:tcPr>
          <w:p w14:paraId="7A5705BF"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Install Microsoft Office 2007 on 90% of team member desktops within one month of Sponsor approval and funding, and 100% by end of second month after approval. </w:t>
            </w:r>
          </w:p>
          <w:p w14:paraId="7784760E"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All team members will be trained in coordination with the installation of Microsoft Office. </w:t>
            </w:r>
          </w:p>
          <w:p w14:paraId="2FB1F916"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Install Microsoft Office SharePoint Server (MOSS) </w:t>
            </w:r>
            <w:proofErr w:type="gramStart"/>
            <w:r w:rsidRPr="00987D5E">
              <w:rPr>
                <w:rFonts w:ascii="Century Gothic" w:eastAsia="Times New Roman" w:hAnsi="Century Gothic" w:cs="Times New Roman"/>
                <w:sz w:val="20"/>
                <w:szCs w:val="20"/>
              </w:rPr>
              <w:t>2007, and</w:t>
            </w:r>
            <w:proofErr w:type="gramEnd"/>
            <w:r w:rsidRPr="00987D5E">
              <w:rPr>
                <w:rFonts w:ascii="Century Gothic" w:eastAsia="Times New Roman" w:hAnsi="Century Gothic" w:cs="Times New Roman"/>
                <w:sz w:val="20"/>
                <w:szCs w:val="20"/>
              </w:rPr>
              <w:t xml:space="preserve"> distribute the server URL so that clients can access it within one month of project approval. </w:t>
            </w:r>
          </w:p>
          <w:p w14:paraId="59ADA086"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Reduce travel costs by 25% within three months of project completion. </w:t>
            </w:r>
          </w:p>
          <w:p w14:paraId="74F42538"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Reduce communication costs by 20% within three months of project completion. </w:t>
            </w:r>
          </w:p>
          <w:p w14:paraId="35B292FD" w14:textId="75A98444"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Replace 50 computers so that all computers can run Microsoft Office 2007. </w:t>
            </w:r>
          </w:p>
        </w:tc>
      </w:tr>
      <w:tr w:rsidR="00987D5E" w:rsidRPr="00923A3A" w14:paraId="600DDAF7" w14:textId="77777777" w:rsidTr="00987D5E">
        <w:trPr>
          <w:cantSplit/>
          <w:trHeight w:val="432"/>
        </w:trPr>
        <w:tc>
          <w:tcPr>
            <w:tcW w:w="5000" w:type="pct"/>
            <w:shd w:val="clear" w:color="auto" w:fill="auto"/>
            <w:vAlign w:val="center"/>
          </w:tcPr>
          <w:p w14:paraId="71E457EC"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Benefits</w:t>
            </w:r>
          </w:p>
        </w:tc>
      </w:tr>
      <w:tr w:rsidR="00987D5E" w:rsidRPr="00987D5E" w14:paraId="52973857" w14:textId="77777777" w:rsidTr="00987D5E">
        <w:trPr>
          <w:cantSplit/>
          <w:trHeight w:val="2159"/>
        </w:trPr>
        <w:tc>
          <w:tcPr>
            <w:tcW w:w="5000" w:type="pct"/>
            <w:shd w:val="clear" w:color="auto" w:fill="auto"/>
            <w:vAlign w:val="center"/>
          </w:tcPr>
          <w:p w14:paraId="46E72E75" w14:textId="77777777" w:rsidR="00923A3A" w:rsidRDefault="00923A3A" w:rsidP="00923A3A">
            <w:pPr>
              <w:spacing w:after="0" w:line="276" w:lineRule="auto"/>
              <w:rPr>
                <w:rFonts w:ascii="Century Gothic" w:eastAsia="Times New Roman" w:hAnsi="Century Gothic" w:cs="Times New Roman"/>
                <w:sz w:val="20"/>
                <w:szCs w:val="20"/>
              </w:rPr>
            </w:pPr>
          </w:p>
          <w:p w14:paraId="2EA39CEB" w14:textId="29268C75"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Team members will: </w:t>
            </w:r>
          </w:p>
          <w:p w14:paraId="55C7B112"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Have to travel </w:t>
            </w:r>
            <w:proofErr w:type="gramStart"/>
            <w:r w:rsidRPr="00987D5E">
              <w:rPr>
                <w:rFonts w:ascii="Century Gothic" w:eastAsia="Times New Roman" w:hAnsi="Century Gothic" w:cs="Times New Roman"/>
                <w:sz w:val="20"/>
                <w:szCs w:val="20"/>
              </w:rPr>
              <w:t>less, and</w:t>
            </w:r>
            <w:proofErr w:type="gramEnd"/>
            <w:r w:rsidRPr="00987D5E">
              <w:rPr>
                <w:rFonts w:ascii="Century Gothic" w:eastAsia="Times New Roman" w:hAnsi="Century Gothic" w:cs="Times New Roman"/>
                <w:sz w:val="20"/>
                <w:szCs w:val="20"/>
              </w:rPr>
              <w:t xml:space="preserve"> regain productive time. </w:t>
            </w:r>
          </w:p>
          <w:p w14:paraId="68E0E73D"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Will see savings on phone costs </w:t>
            </w:r>
          </w:p>
          <w:p w14:paraId="1713F7FD"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Will reduce confusion and ineffective communication through the standardization and centralization of calendars, email, and document storage. </w:t>
            </w:r>
          </w:p>
          <w:p w14:paraId="741D5CCE"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Newer computers will speed other operations, reduce maintenance requirement, and increase productivity (?)</w:t>
            </w:r>
          </w:p>
          <w:p w14:paraId="47FFA95E" w14:textId="77777777" w:rsidR="0086788E" w:rsidRPr="00987D5E" w:rsidRDefault="0086788E" w:rsidP="00923A3A">
            <w:pPr>
              <w:spacing w:after="0" w:line="276" w:lineRule="auto"/>
              <w:rPr>
                <w:rFonts w:ascii="Century Gothic" w:eastAsia="Times New Roman" w:hAnsi="Century Gothic" w:cs="Times New Roman"/>
                <w:sz w:val="20"/>
                <w:szCs w:val="20"/>
              </w:rPr>
            </w:pPr>
          </w:p>
          <w:p w14:paraId="3611592F" w14:textId="77777777" w:rsidR="0086788E" w:rsidRPr="00987D5E" w:rsidRDefault="0086788E" w:rsidP="00923A3A">
            <w:pPr>
              <w:spacing w:after="0" w:line="276" w:lineRule="auto"/>
              <w:rPr>
                <w:rFonts w:ascii="Century Gothic" w:eastAsia="Times New Roman" w:hAnsi="Century Gothic" w:cs="Times New Roman"/>
                <w:sz w:val="20"/>
                <w:szCs w:val="20"/>
              </w:rPr>
            </w:pPr>
          </w:p>
        </w:tc>
      </w:tr>
      <w:tr w:rsidR="00987D5E" w:rsidRPr="00923A3A" w14:paraId="102217E6" w14:textId="77777777" w:rsidTr="00987D5E">
        <w:trPr>
          <w:cantSplit/>
          <w:trHeight w:val="432"/>
        </w:trPr>
        <w:tc>
          <w:tcPr>
            <w:tcW w:w="5000" w:type="pct"/>
            <w:shd w:val="clear" w:color="auto" w:fill="auto"/>
            <w:vAlign w:val="center"/>
          </w:tcPr>
          <w:p w14:paraId="0E593A66"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Metrics</w:t>
            </w:r>
          </w:p>
        </w:tc>
      </w:tr>
      <w:tr w:rsidR="00987D5E" w:rsidRPr="00987D5E" w14:paraId="652B1627" w14:textId="77777777" w:rsidTr="00923A3A">
        <w:trPr>
          <w:cantSplit/>
          <w:trHeight w:val="2285"/>
        </w:trPr>
        <w:tc>
          <w:tcPr>
            <w:tcW w:w="5000" w:type="pct"/>
            <w:shd w:val="clear" w:color="auto" w:fill="auto"/>
          </w:tcPr>
          <w:p w14:paraId="23C3C726" w14:textId="77777777" w:rsidR="00923A3A" w:rsidRDefault="00923A3A" w:rsidP="00923A3A">
            <w:pPr>
              <w:spacing w:after="0" w:line="276" w:lineRule="auto"/>
              <w:rPr>
                <w:rFonts w:ascii="Century Gothic" w:eastAsia="Times New Roman" w:hAnsi="Century Gothic" w:cs="Times New Roman"/>
                <w:sz w:val="20"/>
                <w:szCs w:val="20"/>
              </w:rPr>
            </w:pPr>
          </w:p>
          <w:p w14:paraId="7D2611FC" w14:textId="2DEE230F"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Number of upgraded computers</w:t>
            </w:r>
          </w:p>
          <w:p w14:paraId="388CED9A"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Number of trips by ABACUS team members</w:t>
            </w:r>
          </w:p>
          <w:p w14:paraId="11840CEE"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Travel costs </w:t>
            </w:r>
          </w:p>
          <w:p w14:paraId="11F0D417"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Number of trained ABACUS team members</w:t>
            </w:r>
          </w:p>
          <w:p w14:paraId="5F0530B9" w14:textId="77777777" w:rsidR="0086788E" w:rsidRPr="00987D5E" w:rsidRDefault="0086788E" w:rsidP="00923A3A">
            <w:pPr>
              <w:spacing w:after="0" w:line="276" w:lineRule="auto"/>
              <w:rPr>
                <w:rFonts w:ascii="Century Gothic" w:eastAsia="Times New Roman" w:hAnsi="Century Gothic" w:cs="Times New Roman"/>
                <w:sz w:val="20"/>
                <w:szCs w:val="20"/>
              </w:rPr>
            </w:pPr>
          </w:p>
        </w:tc>
      </w:tr>
    </w:tbl>
    <w:p w14:paraId="7E59FE83" w14:textId="77777777" w:rsidR="0086788E" w:rsidRPr="00987D5E" w:rsidRDefault="0086788E">
      <w:pPr>
        <w:rPr>
          <w:sz w:val="2"/>
          <w:szCs w:val="2"/>
        </w:rPr>
      </w:pPr>
      <w:r w:rsidRPr="00987D5E">
        <w:rPr>
          <w:sz w:val="2"/>
          <w:szCs w:val="2"/>
        </w:rPr>
        <w:br w:type="page"/>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
        <w:gridCol w:w="8"/>
        <w:gridCol w:w="9822"/>
        <w:gridCol w:w="36"/>
      </w:tblGrid>
      <w:tr w:rsidR="00987D5E" w:rsidRPr="00923A3A" w14:paraId="7FE81C6B" w14:textId="77777777" w:rsidTr="00987D5E">
        <w:trPr>
          <w:gridBefore w:val="2"/>
          <w:gridAfter w:val="1"/>
          <w:wBefore w:w="22" w:type="pct"/>
          <w:wAfter w:w="18" w:type="pct"/>
          <w:cantSplit/>
          <w:trHeight w:hRule="exact" w:val="576"/>
        </w:trPr>
        <w:tc>
          <w:tcPr>
            <w:tcW w:w="4960" w:type="pct"/>
            <w:shd w:val="clear" w:color="auto" w:fill="auto"/>
            <w:vAlign w:val="center"/>
          </w:tcPr>
          <w:p w14:paraId="6F8FEF9C" w14:textId="77777777" w:rsidR="0086788E" w:rsidRPr="00923A3A" w:rsidRDefault="0086788E" w:rsidP="00923A3A">
            <w:pPr>
              <w:spacing w:after="0" w:line="276" w:lineRule="auto"/>
              <w:rPr>
                <w:rFonts w:ascii="Century Gothic" w:eastAsia="Times New Roman" w:hAnsi="Century Gothic" w:cs="Times New Roman"/>
                <w:b/>
                <w:bCs/>
                <w:sz w:val="28"/>
                <w:szCs w:val="28"/>
              </w:rPr>
            </w:pPr>
            <w:r w:rsidRPr="00923A3A">
              <w:rPr>
                <w:rFonts w:ascii="Century Gothic" w:eastAsia="Times New Roman" w:hAnsi="Century Gothic" w:cs="Times New Roman"/>
                <w:b/>
                <w:bCs/>
                <w:sz w:val="28"/>
                <w:szCs w:val="28"/>
              </w:rPr>
              <w:lastRenderedPageBreak/>
              <w:br w:type="page"/>
            </w:r>
            <w:r w:rsidRPr="00923A3A">
              <w:rPr>
                <w:rFonts w:ascii="Century Gothic" w:eastAsia="Times New Roman" w:hAnsi="Century Gothic" w:cs="Times New Roman"/>
                <w:b/>
                <w:bCs/>
                <w:sz w:val="28"/>
                <w:szCs w:val="28"/>
              </w:rPr>
              <w:br w:type="page"/>
              <w:t>Supporting Detail</w:t>
            </w:r>
          </w:p>
        </w:tc>
      </w:tr>
      <w:tr w:rsidR="00987D5E" w:rsidRPr="00923A3A" w14:paraId="717FEFC9" w14:textId="77777777" w:rsidTr="00987D5E">
        <w:trPr>
          <w:gridBefore w:val="1"/>
          <w:gridAfter w:val="1"/>
          <w:wBefore w:w="18" w:type="pct"/>
          <w:wAfter w:w="18" w:type="pct"/>
          <w:cantSplit/>
          <w:trHeight w:val="432"/>
        </w:trPr>
        <w:tc>
          <w:tcPr>
            <w:tcW w:w="4964" w:type="pct"/>
            <w:gridSpan w:val="2"/>
            <w:shd w:val="clear" w:color="auto" w:fill="auto"/>
            <w:vAlign w:val="center"/>
          </w:tcPr>
          <w:p w14:paraId="069732AE"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Cost</w:t>
            </w:r>
          </w:p>
        </w:tc>
      </w:tr>
      <w:tr w:rsidR="00987D5E" w:rsidRPr="00987D5E" w14:paraId="36CBF574" w14:textId="77777777" w:rsidTr="00987D5E">
        <w:trPr>
          <w:gridBefore w:val="1"/>
          <w:gridAfter w:val="1"/>
          <w:wBefore w:w="18" w:type="pct"/>
          <w:wAfter w:w="18" w:type="pct"/>
          <w:cantSplit/>
          <w:trHeight w:val="3234"/>
        </w:trPr>
        <w:tc>
          <w:tcPr>
            <w:tcW w:w="4964" w:type="pct"/>
            <w:gridSpan w:val="2"/>
            <w:shd w:val="clear" w:color="auto" w:fill="auto"/>
            <w:vAlign w:val="center"/>
          </w:tcPr>
          <w:p w14:paraId="541EE329"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A budget of $155,000 is allocated, however, the current estimated costs will include these Rough Order of Magnitude estimates (with a variance of +/- 25%). </w:t>
            </w:r>
          </w:p>
          <w:p w14:paraId="3FFD8086"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Hardware ($3000*50)</w:t>
            </w:r>
          </w:p>
          <w:p w14:paraId="7B386C58"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Software ($6000+$40,000)</w:t>
            </w:r>
          </w:p>
          <w:p w14:paraId="3EA159BD"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Consulting ($125 * 160)</w:t>
            </w:r>
          </w:p>
          <w:p w14:paraId="4EFC858B"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Internal Costs ($85*400)</w:t>
            </w:r>
          </w:p>
          <w:p w14:paraId="489C1630"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Project Manager time ($85*320)</w:t>
            </w:r>
          </w:p>
          <w:p w14:paraId="270C1079"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Travel and Expenses ($10,000)</w:t>
            </w:r>
          </w:p>
          <w:p w14:paraId="14E0AE0D"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Midnight Bowling ($400)</w:t>
            </w:r>
          </w:p>
          <w:p w14:paraId="0A81F621" w14:textId="686310B2" w:rsidR="0086788E" w:rsidRPr="00987D5E" w:rsidRDefault="0086788E" w:rsidP="00923A3A">
            <w:pPr>
              <w:spacing w:after="0" w:line="276" w:lineRule="auto"/>
              <w:rPr>
                <w:rFonts w:ascii="Century Gothic" w:eastAsia="Times New Roman" w:hAnsi="Century Gothic" w:cs="Times New Roman"/>
                <w:sz w:val="20"/>
                <w:szCs w:val="20"/>
              </w:rPr>
            </w:pPr>
          </w:p>
        </w:tc>
      </w:tr>
      <w:tr w:rsidR="00987D5E" w:rsidRPr="00923A3A" w14:paraId="55EBC6C1" w14:textId="77777777" w:rsidTr="00987D5E">
        <w:trPr>
          <w:gridBefore w:val="1"/>
          <w:gridAfter w:val="1"/>
          <w:wBefore w:w="18" w:type="pct"/>
          <w:wAfter w:w="18" w:type="pct"/>
          <w:cantSplit/>
          <w:trHeight w:val="432"/>
        </w:trPr>
        <w:tc>
          <w:tcPr>
            <w:tcW w:w="4964" w:type="pct"/>
            <w:gridSpan w:val="2"/>
            <w:shd w:val="clear" w:color="auto" w:fill="auto"/>
            <w:vAlign w:val="center"/>
          </w:tcPr>
          <w:p w14:paraId="49943616"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High-Level Phases (Project Lifecycle)</w:t>
            </w:r>
          </w:p>
        </w:tc>
      </w:tr>
      <w:tr w:rsidR="00987D5E" w:rsidRPr="00987D5E" w14:paraId="470EE7F6" w14:textId="77777777" w:rsidTr="00987D5E">
        <w:trPr>
          <w:gridBefore w:val="1"/>
          <w:gridAfter w:val="1"/>
          <w:wBefore w:w="18" w:type="pct"/>
          <w:wAfter w:w="18" w:type="pct"/>
          <w:cantSplit/>
          <w:trHeight w:val="1248"/>
        </w:trPr>
        <w:tc>
          <w:tcPr>
            <w:tcW w:w="4964" w:type="pct"/>
            <w:gridSpan w:val="2"/>
            <w:shd w:val="clear" w:color="auto" w:fill="auto"/>
            <w:vAlign w:val="center"/>
          </w:tcPr>
          <w:p w14:paraId="203DC9DD" w14:textId="77777777" w:rsidR="00923A3A" w:rsidRDefault="00923A3A" w:rsidP="00923A3A">
            <w:pPr>
              <w:spacing w:after="0" w:line="276" w:lineRule="auto"/>
              <w:rPr>
                <w:rFonts w:ascii="Century Gothic" w:eastAsia="Times New Roman" w:hAnsi="Century Gothic" w:cs="Times New Roman"/>
                <w:sz w:val="20"/>
                <w:szCs w:val="20"/>
              </w:rPr>
            </w:pPr>
          </w:p>
          <w:p w14:paraId="5134AF02" w14:textId="1FC33E6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Detailed Plan</w:t>
            </w:r>
          </w:p>
          <w:p w14:paraId="6D2AB1D8"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Develop</w:t>
            </w:r>
          </w:p>
          <w:p w14:paraId="19F5AEAC"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Deploy</w:t>
            </w:r>
          </w:p>
          <w:p w14:paraId="013AB210"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Support</w:t>
            </w:r>
          </w:p>
          <w:p w14:paraId="43CDBE6B" w14:textId="77777777" w:rsidR="0086788E" w:rsidRPr="00987D5E" w:rsidRDefault="0086788E" w:rsidP="00923A3A">
            <w:pPr>
              <w:spacing w:after="0" w:line="276" w:lineRule="auto"/>
              <w:rPr>
                <w:rFonts w:ascii="Century Gothic" w:eastAsia="Times New Roman" w:hAnsi="Century Gothic" w:cs="Times New Roman"/>
                <w:sz w:val="20"/>
                <w:szCs w:val="20"/>
              </w:rPr>
            </w:pPr>
          </w:p>
        </w:tc>
      </w:tr>
      <w:tr w:rsidR="00987D5E" w:rsidRPr="00923A3A" w14:paraId="03194B15" w14:textId="77777777" w:rsidTr="00987D5E">
        <w:trPr>
          <w:gridBefore w:val="1"/>
          <w:gridAfter w:val="1"/>
          <w:wBefore w:w="18" w:type="pct"/>
          <w:wAfter w:w="18" w:type="pct"/>
          <w:cantSplit/>
          <w:trHeight w:val="432"/>
        </w:trPr>
        <w:tc>
          <w:tcPr>
            <w:tcW w:w="4964" w:type="pct"/>
            <w:gridSpan w:val="2"/>
            <w:shd w:val="clear" w:color="auto" w:fill="auto"/>
            <w:vAlign w:val="center"/>
          </w:tcPr>
          <w:p w14:paraId="21E5AC8C"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Critical Milestone Date(s) – include desired end date</w:t>
            </w:r>
          </w:p>
        </w:tc>
      </w:tr>
      <w:tr w:rsidR="00987D5E" w:rsidRPr="00987D5E" w14:paraId="6B567D81" w14:textId="77777777" w:rsidTr="00987D5E">
        <w:trPr>
          <w:gridBefore w:val="1"/>
          <w:gridAfter w:val="1"/>
          <w:wBefore w:w="18" w:type="pct"/>
          <w:wAfter w:w="18" w:type="pct"/>
          <w:cantSplit/>
          <w:trHeight w:val="1486"/>
        </w:trPr>
        <w:tc>
          <w:tcPr>
            <w:tcW w:w="4964" w:type="pct"/>
            <w:gridSpan w:val="2"/>
            <w:shd w:val="clear" w:color="auto" w:fill="auto"/>
            <w:vAlign w:val="center"/>
          </w:tcPr>
          <w:p w14:paraId="30D03991" w14:textId="77777777" w:rsidR="00923A3A" w:rsidRDefault="00923A3A" w:rsidP="00923A3A">
            <w:pPr>
              <w:spacing w:after="0" w:line="276" w:lineRule="auto"/>
              <w:rPr>
                <w:rFonts w:ascii="Century Gothic" w:eastAsia="Times New Roman" w:hAnsi="Century Gothic" w:cs="Times New Roman"/>
                <w:sz w:val="20"/>
                <w:szCs w:val="20"/>
              </w:rPr>
            </w:pPr>
          </w:p>
          <w:p w14:paraId="7C621E65" w14:textId="7D75F1F5"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PA+1 week = Planning Complete</w:t>
            </w:r>
          </w:p>
          <w:p w14:paraId="5B350A9E"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PA+2 weeks= MOSS installed</w:t>
            </w:r>
          </w:p>
          <w:p w14:paraId="1CE53EF8"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PA+ 3 weeks = Pilot Install Complete and Computers installed</w:t>
            </w:r>
          </w:p>
          <w:p w14:paraId="21AD7554" w14:textId="5F99A6EF"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PA+4 weeks = 90% Software installed, and users trained</w:t>
            </w:r>
          </w:p>
          <w:p w14:paraId="167AEB10" w14:textId="29C7B57E"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PA+8 weeks = 100% software installed, and users trained</w:t>
            </w:r>
          </w:p>
          <w:p w14:paraId="04988C99" w14:textId="77777777" w:rsidR="0086788E" w:rsidRPr="00987D5E" w:rsidRDefault="0086788E" w:rsidP="00923A3A">
            <w:pPr>
              <w:spacing w:after="0" w:line="276" w:lineRule="auto"/>
              <w:rPr>
                <w:rFonts w:ascii="Century Gothic" w:eastAsia="Times New Roman" w:hAnsi="Century Gothic" w:cs="Times New Roman"/>
                <w:sz w:val="20"/>
                <w:szCs w:val="20"/>
              </w:rPr>
            </w:pPr>
          </w:p>
        </w:tc>
      </w:tr>
      <w:tr w:rsidR="00987D5E" w:rsidRPr="00923A3A" w14:paraId="25E84BFF" w14:textId="77777777" w:rsidTr="00987D5E">
        <w:trPr>
          <w:gridBefore w:val="1"/>
          <w:gridAfter w:val="1"/>
          <w:wBefore w:w="18" w:type="pct"/>
          <w:wAfter w:w="18" w:type="pct"/>
          <w:cantSplit/>
          <w:trHeight w:val="432"/>
        </w:trPr>
        <w:tc>
          <w:tcPr>
            <w:tcW w:w="4964" w:type="pct"/>
            <w:gridSpan w:val="2"/>
            <w:shd w:val="clear" w:color="auto" w:fill="auto"/>
            <w:vAlign w:val="center"/>
          </w:tcPr>
          <w:p w14:paraId="7019B958"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t>Constraints/Assumptions</w:t>
            </w:r>
          </w:p>
        </w:tc>
      </w:tr>
      <w:tr w:rsidR="00987D5E" w:rsidRPr="00987D5E" w14:paraId="4D8E5AA4" w14:textId="77777777" w:rsidTr="00987D5E">
        <w:trPr>
          <w:gridBefore w:val="1"/>
          <w:gridAfter w:val="1"/>
          <w:wBefore w:w="18" w:type="pct"/>
          <w:wAfter w:w="18" w:type="pct"/>
          <w:cantSplit/>
          <w:trHeight w:val="3235"/>
        </w:trPr>
        <w:tc>
          <w:tcPr>
            <w:tcW w:w="4964" w:type="pct"/>
            <w:gridSpan w:val="2"/>
            <w:shd w:val="clear" w:color="auto" w:fill="auto"/>
            <w:vAlign w:val="center"/>
          </w:tcPr>
          <w:p w14:paraId="2D345EE3" w14:textId="77777777" w:rsidR="00923A3A" w:rsidRDefault="00923A3A" w:rsidP="00923A3A">
            <w:pPr>
              <w:spacing w:after="0" w:line="276" w:lineRule="auto"/>
              <w:rPr>
                <w:rFonts w:ascii="Century Gothic" w:eastAsia="Times New Roman" w:hAnsi="Century Gothic" w:cs="Times New Roman"/>
                <w:sz w:val="20"/>
                <w:szCs w:val="20"/>
              </w:rPr>
            </w:pPr>
          </w:p>
          <w:p w14:paraId="5BB8462F" w14:textId="3F3D495E"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The estimated number of computers to be replaced is correct (50). </w:t>
            </w:r>
          </w:p>
          <w:p w14:paraId="47695D07"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The estimates provide by Khan Dewitt are applicable to the B-F environment. </w:t>
            </w:r>
          </w:p>
          <w:p w14:paraId="3022BB39" w14:textId="3D83A0F1"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Saving </w:t>
            </w:r>
            <w:proofErr w:type="gramStart"/>
            <w:r w:rsidRPr="00987D5E">
              <w:rPr>
                <w:rFonts w:ascii="Century Gothic" w:eastAsia="Times New Roman" w:hAnsi="Century Gothic" w:cs="Times New Roman"/>
                <w:sz w:val="20"/>
                <w:szCs w:val="20"/>
              </w:rPr>
              <w:t>are</w:t>
            </w:r>
            <w:proofErr w:type="gramEnd"/>
            <w:r w:rsidRPr="00987D5E">
              <w:rPr>
                <w:rFonts w:ascii="Century Gothic" w:eastAsia="Times New Roman" w:hAnsi="Century Gothic" w:cs="Times New Roman"/>
                <w:sz w:val="20"/>
                <w:szCs w:val="20"/>
              </w:rPr>
              <w:t xml:space="preserve"> related to current travel and communications requirements and conditions. Additional requirements for travel not related to current communication requirements may cause travel to increase and will not be counted in measurements for savings. </w:t>
            </w:r>
          </w:p>
          <w:p w14:paraId="3F753FD7"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Help Desk has adequate resources available to install computers</w:t>
            </w:r>
          </w:p>
          <w:p w14:paraId="0EBEB88E" w14:textId="6A31E450"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Sponsor will communicate this project as a priority that will take precedence over other current projects. </w:t>
            </w:r>
          </w:p>
          <w:p w14:paraId="3794884C" w14:textId="77777777" w:rsidR="0086788E" w:rsidRPr="00987D5E" w:rsidRDefault="0086788E" w:rsidP="00923A3A">
            <w:pPr>
              <w:spacing w:after="0" w:line="276"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All project team members who travel have valid passports. </w:t>
            </w:r>
          </w:p>
          <w:p w14:paraId="583D951D" w14:textId="77777777" w:rsidR="0086788E" w:rsidRPr="00987D5E" w:rsidRDefault="0086788E" w:rsidP="00923A3A">
            <w:pPr>
              <w:spacing w:after="0" w:line="276" w:lineRule="auto"/>
              <w:rPr>
                <w:rFonts w:ascii="Century Gothic" w:eastAsia="Times New Roman" w:hAnsi="Century Gothic" w:cs="Times New Roman"/>
                <w:sz w:val="20"/>
                <w:szCs w:val="20"/>
              </w:rPr>
            </w:pPr>
          </w:p>
        </w:tc>
      </w:tr>
      <w:tr w:rsidR="00987D5E" w:rsidRPr="00923A3A" w14:paraId="2B7002A5" w14:textId="77777777" w:rsidTr="00987D5E">
        <w:trPr>
          <w:gridBefore w:val="1"/>
          <w:gridAfter w:val="1"/>
          <w:wBefore w:w="18" w:type="pct"/>
          <w:wAfter w:w="18" w:type="pct"/>
          <w:cantSplit/>
          <w:trHeight w:val="432"/>
        </w:trPr>
        <w:tc>
          <w:tcPr>
            <w:tcW w:w="4964" w:type="pct"/>
            <w:gridSpan w:val="2"/>
            <w:shd w:val="clear" w:color="auto" w:fill="auto"/>
            <w:vAlign w:val="center"/>
          </w:tcPr>
          <w:p w14:paraId="69382F00" w14:textId="77777777" w:rsidR="0086788E" w:rsidRPr="00923A3A" w:rsidRDefault="0086788E" w:rsidP="00923A3A">
            <w:pPr>
              <w:spacing w:after="0" w:line="276" w:lineRule="auto"/>
              <w:rPr>
                <w:rFonts w:ascii="Century Gothic" w:eastAsia="Times New Roman" w:hAnsi="Century Gothic" w:cs="Times New Roman"/>
                <w:b/>
                <w:bCs/>
                <w:sz w:val="24"/>
                <w:szCs w:val="24"/>
              </w:rPr>
            </w:pPr>
            <w:r w:rsidRPr="00923A3A">
              <w:rPr>
                <w:rFonts w:ascii="Century Gothic" w:eastAsia="Times New Roman" w:hAnsi="Century Gothic" w:cs="Times New Roman"/>
                <w:b/>
                <w:bCs/>
                <w:sz w:val="24"/>
                <w:szCs w:val="24"/>
              </w:rPr>
              <w:lastRenderedPageBreak/>
              <w:t>Risks</w:t>
            </w:r>
          </w:p>
        </w:tc>
      </w:tr>
      <w:tr w:rsidR="00987D5E" w:rsidRPr="00987D5E" w14:paraId="2958FECF" w14:textId="77777777" w:rsidTr="00987D5E">
        <w:trPr>
          <w:gridBefore w:val="1"/>
          <w:gridAfter w:val="1"/>
          <w:wBefore w:w="18" w:type="pct"/>
          <w:wAfter w:w="18" w:type="pct"/>
          <w:cantSplit/>
          <w:trHeight w:val="1500"/>
        </w:trPr>
        <w:tc>
          <w:tcPr>
            <w:tcW w:w="4964" w:type="pct"/>
            <w:gridSpan w:val="2"/>
            <w:shd w:val="clear" w:color="auto" w:fill="auto"/>
          </w:tcPr>
          <w:p w14:paraId="1EFE605B" w14:textId="77777777" w:rsidR="00923A3A" w:rsidRDefault="00923A3A" w:rsidP="0086788E">
            <w:pPr>
              <w:spacing w:after="0" w:line="240" w:lineRule="auto"/>
              <w:rPr>
                <w:rFonts w:ascii="Century Gothic" w:eastAsia="Times New Roman" w:hAnsi="Century Gothic" w:cs="Times New Roman"/>
                <w:sz w:val="20"/>
                <w:szCs w:val="20"/>
              </w:rPr>
            </w:pPr>
          </w:p>
          <w:p w14:paraId="03224026" w14:textId="5E773A24" w:rsidR="0086788E" w:rsidRPr="00987D5E" w:rsidRDefault="0086788E" w:rsidP="0086788E">
            <w:pPr>
              <w:spacing w:after="0" w:line="240"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Brazilian computers may cost approximately 30% more than the US computers and must be purchased with a Brazilian vendor.</w:t>
            </w:r>
          </w:p>
          <w:p w14:paraId="54039ADD" w14:textId="77777777" w:rsidR="0086788E" w:rsidRPr="00987D5E" w:rsidRDefault="0086788E" w:rsidP="0086788E">
            <w:pPr>
              <w:spacing w:after="0" w:line="240" w:lineRule="auto"/>
              <w:rPr>
                <w:rFonts w:ascii="Century Gothic" w:eastAsia="Times New Roman" w:hAnsi="Century Gothic" w:cs="Times New Roman"/>
                <w:sz w:val="20"/>
                <w:szCs w:val="20"/>
              </w:rPr>
            </w:pPr>
            <w:r w:rsidRPr="00987D5E">
              <w:rPr>
                <w:rFonts w:ascii="Century Gothic" w:eastAsia="Times New Roman" w:hAnsi="Century Gothic" w:cs="Times New Roman"/>
                <w:sz w:val="20"/>
                <w:szCs w:val="20"/>
              </w:rPr>
              <w:t xml:space="preserve">Mexican computers may cost more than the US </w:t>
            </w:r>
            <w:proofErr w:type="gramStart"/>
            <w:r w:rsidRPr="00987D5E">
              <w:rPr>
                <w:rFonts w:ascii="Century Gothic" w:eastAsia="Times New Roman" w:hAnsi="Century Gothic" w:cs="Times New Roman"/>
                <w:sz w:val="20"/>
                <w:szCs w:val="20"/>
              </w:rPr>
              <w:t>computers, and</w:t>
            </w:r>
            <w:proofErr w:type="gramEnd"/>
            <w:r w:rsidRPr="00987D5E">
              <w:rPr>
                <w:rFonts w:ascii="Century Gothic" w:eastAsia="Times New Roman" w:hAnsi="Century Gothic" w:cs="Times New Roman"/>
                <w:sz w:val="20"/>
                <w:szCs w:val="20"/>
              </w:rPr>
              <w:t xml:space="preserve"> must be purchased from a Mexican vendor. </w:t>
            </w:r>
          </w:p>
        </w:tc>
      </w:tr>
      <w:tr w:rsidR="00987D5E" w:rsidRPr="00987D5E" w14:paraId="2193D8D6" w14:textId="77777777" w:rsidTr="00987D5E">
        <w:trPr>
          <w:gridBefore w:val="1"/>
          <w:gridAfter w:val="1"/>
          <w:wBefore w:w="18" w:type="pct"/>
          <w:wAfter w:w="18" w:type="pct"/>
          <w:cantSplit/>
          <w:trHeight w:val="144"/>
        </w:trPr>
        <w:tc>
          <w:tcPr>
            <w:tcW w:w="4964" w:type="pct"/>
            <w:gridSpan w:val="2"/>
            <w:tcBorders>
              <w:left w:val="nil"/>
              <w:right w:val="nil"/>
            </w:tcBorders>
            <w:shd w:val="clear" w:color="auto" w:fill="auto"/>
          </w:tcPr>
          <w:p w14:paraId="66713F3C" w14:textId="77777777" w:rsidR="00987D5E" w:rsidRPr="00987D5E" w:rsidRDefault="00987D5E" w:rsidP="0086788E">
            <w:pPr>
              <w:spacing w:after="0" w:line="240" w:lineRule="auto"/>
              <w:rPr>
                <w:rFonts w:ascii="Century Gothic" w:eastAsia="Times New Roman" w:hAnsi="Century Gothic" w:cs="Times New Roman"/>
                <w:sz w:val="20"/>
                <w:szCs w:val="20"/>
              </w:rPr>
            </w:pPr>
          </w:p>
        </w:tc>
      </w:tr>
      <w:tr w:rsidR="00987D5E" w:rsidRPr="00923A3A" w14:paraId="3E17B76B" w14:textId="77777777" w:rsidTr="00923A3A">
        <w:trPr>
          <w:cantSplit/>
          <w:trHeight w:hRule="exact" w:val="576"/>
        </w:trPr>
        <w:tc>
          <w:tcPr>
            <w:tcW w:w="5000" w:type="pct"/>
            <w:gridSpan w:val="4"/>
            <w:shd w:val="clear" w:color="auto" w:fill="auto"/>
            <w:vAlign w:val="center"/>
          </w:tcPr>
          <w:p w14:paraId="0DFD00E3" w14:textId="77777777" w:rsidR="0086788E" w:rsidRPr="00923A3A" w:rsidRDefault="0086788E" w:rsidP="00923A3A">
            <w:pPr>
              <w:spacing w:after="0"/>
              <w:rPr>
                <w:rFonts w:ascii="Century Gothic" w:hAnsi="Century Gothic"/>
                <w:b/>
                <w:bCs/>
                <w:sz w:val="28"/>
                <w:szCs w:val="28"/>
              </w:rPr>
            </w:pPr>
            <w:r w:rsidRPr="00923A3A">
              <w:rPr>
                <w:rFonts w:ascii="Century Gothic" w:hAnsi="Century Gothic"/>
                <w:b/>
                <w:bCs/>
                <w:sz w:val="28"/>
                <w:szCs w:val="28"/>
              </w:rPr>
              <w:br w:type="page"/>
            </w:r>
            <w:r w:rsidRPr="00923A3A">
              <w:rPr>
                <w:rFonts w:ascii="Century Gothic" w:hAnsi="Century Gothic"/>
                <w:b/>
                <w:bCs/>
                <w:sz w:val="28"/>
                <w:szCs w:val="28"/>
              </w:rPr>
              <w:br w:type="page"/>
              <w:t>Additional Information</w:t>
            </w:r>
          </w:p>
        </w:tc>
      </w:tr>
      <w:tr w:rsidR="00987D5E" w:rsidRPr="00923A3A" w14:paraId="072300DE" w14:textId="77777777" w:rsidTr="00987D5E">
        <w:trPr>
          <w:cantSplit/>
          <w:trHeight w:val="432"/>
        </w:trPr>
        <w:tc>
          <w:tcPr>
            <w:tcW w:w="5000" w:type="pct"/>
            <w:gridSpan w:val="4"/>
            <w:shd w:val="clear" w:color="auto" w:fill="auto"/>
            <w:vAlign w:val="center"/>
          </w:tcPr>
          <w:p w14:paraId="2EE44B21" w14:textId="77777777" w:rsidR="0086788E" w:rsidRPr="00923A3A" w:rsidRDefault="0086788E" w:rsidP="00923A3A">
            <w:pPr>
              <w:spacing w:after="0"/>
              <w:rPr>
                <w:rFonts w:ascii="Century Gothic" w:hAnsi="Century Gothic"/>
                <w:b/>
                <w:bCs/>
                <w:sz w:val="24"/>
                <w:szCs w:val="24"/>
              </w:rPr>
            </w:pPr>
            <w:r w:rsidRPr="00923A3A">
              <w:rPr>
                <w:rFonts w:ascii="Century Gothic" w:hAnsi="Century Gothic"/>
                <w:b/>
                <w:bCs/>
                <w:sz w:val="24"/>
                <w:szCs w:val="24"/>
              </w:rPr>
              <w:t>Sponsor Responsibilities</w:t>
            </w:r>
          </w:p>
        </w:tc>
      </w:tr>
      <w:tr w:rsidR="00987D5E" w:rsidRPr="00987D5E" w14:paraId="1064AADD" w14:textId="77777777" w:rsidTr="00987D5E">
        <w:trPr>
          <w:cantSplit/>
        </w:trPr>
        <w:tc>
          <w:tcPr>
            <w:tcW w:w="5000" w:type="pct"/>
            <w:gridSpan w:val="4"/>
            <w:shd w:val="clear" w:color="auto" w:fill="auto"/>
            <w:vAlign w:val="center"/>
          </w:tcPr>
          <w:p w14:paraId="64E4E9E3" w14:textId="77777777" w:rsidR="0086788E" w:rsidRPr="00923A3A" w:rsidRDefault="0086788E" w:rsidP="00923A3A">
            <w:pPr>
              <w:spacing w:after="0" w:line="276" w:lineRule="auto"/>
              <w:rPr>
                <w:rFonts w:ascii="Century Gothic" w:hAnsi="Century Gothic"/>
                <w:sz w:val="20"/>
                <w:szCs w:val="20"/>
              </w:rPr>
            </w:pPr>
          </w:p>
          <w:p w14:paraId="3CED8DDF" w14:textId="77777777" w:rsidR="0086788E" w:rsidRPr="00923A3A" w:rsidRDefault="0086788E" w:rsidP="00923A3A">
            <w:pPr>
              <w:spacing w:after="0" w:line="276" w:lineRule="auto"/>
              <w:rPr>
                <w:rFonts w:ascii="Century Gothic" w:hAnsi="Century Gothic"/>
                <w:sz w:val="20"/>
                <w:szCs w:val="20"/>
              </w:rPr>
            </w:pPr>
            <w:r w:rsidRPr="00923A3A">
              <w:rPr>
                <w:rFonts w:ascii="Century Gothic" w:hAnsi="Century Gothic"/>
                <w:sz w:val="20"/>
                <w:szCs w:val="20"/>
              </w:rPr>
              <w:t>Provide funding on a timely basis</w:t>
            </w:r>
          </w:p>
          <w:p w14:paraId="006866C7" w14:textId="77777777" w:rsidR="0086788E" w:rsidRPr="00923A3A" w:rsidRDefault="0086788E" w:rsidP="00923A3A">
            <w:pPr>
              <w:spacing w:after="0" w:line="276" w:lineRule="auto"/>
              <w:rPr>
                <w:rFonts w:ascii="Century Gothic" w:hAnsi="Century Gothic"/>
                <w:sz w:val="20"/>
                <w:szCs w:val="20"/>
              </w:rPr>
            </w:pPr>
            <w:r w:rsidRPr="00923A3A">
              <w:rPr>
                <w:rFonts w:ascii="Century Gothic" w:hAnsi="Century Gothic"/>
                <w:sz w:val="20"/>
                <w:szCs w:val="20"/>
              </w:rPr>
              <w:t>Clear the path for project execution by communicating with organization</w:t>
            </w:r>
          </w:p>
          <w:p w14:paraId="403B8DB3" w14:textId="77777777" w:rsidR="0086788E" w:rsidRPr="00923A3A" w:rsidRDefault="0086788E" w:rsidP="00923A3A">
            <w:pPr>
              <w:spacing w:after="0" w:line="276" w:lineRule="auto"/>
              <w:rPr>
                <w:rFonts w:ascii="Century Gothic" w:hAnsi="Century Gothic"/>
                <w:sz w:val="20"/>
                <w:szCs w:val="20"/>
              </w:rPr>
            </w:pPr>
            <w:r w:rsidRPr="00923A3A">
              <w:rPr>
                <w:rFonts w:ascii="Century Gothic" w:hAnsi="Century Gothic"/>
                <w:sz w:val="20"/>
                <w:szCs w:val="20"/>
              </w:rPr>
              <w:t xml:space="preserve">Be supportive and flexible </w:t>
            </w:r>
          </w:p>
          <w:p w14:paraId="47B7E8B7" w14:textId="77777777" w:rsidR="0086788E" w:rsidRPr="00923A3A" w:rsidRDefault="0086788E" w:rsidP="00923A3A">
            <w:pPr>
              <w:spacing w:after="0" w:line="276" w:lineRule="auto"/>
              <w:rPr>
                <w:rFonts w:ascii="Century Gothic" w:hAnsi="Century Gothic"/>
                <w:sz w:val="20"/>
                <w:szCs w:val="20"/>
              </w:rPr>
            </w:pPr>
            <w:r w:rsidRPr="00923A3A">
              <w:rPr>
                <w:rFonts w:ascii="Century Gothic" w:hAnsi="Century Gothic"/>
                <w:sz w:val="20"/>
                <w:szCs w:val="20"/>
              </w:rPr>
              <w:t>Protect the integrity of the project objectives</w:t>
            </w:r>
          </w:p>
          <w:p w14:paraId="756790CA" w14:textId="77777777" w:rsidR="0086788E" w:rsidRPr="00923A3A" w:rsidRDefault="0086788E" w:rsidP="00923A3A">
            <w:pPr>
              <w:spacing w:after="0" w:line="276" w:lineRule="auto"/>
              <w:rPr>
                <w:rFonts w:ascii="Century Gothic" w:hAnsi="Century Gothic"/>
                <w:sz w:val="20"/>
                <w:szCs w:val="20"/>
              </w:rPr>
            </w:pPr>
            <w:r w:rsidRPr="00923A3A">
              <w:rPr>
                <w:rFonts w:ascii="Century Gothic" w:hAnsi="Century Gothic"/>
                <w:sz w:val="20"/>
                <w:szCs w:val="20"/>
              </w:rPr>
              <w:t>Follow defined change control procedures</w:t>
            </w:r>
          </w:p>
          <w:p w14:paraId="212A8D32" w14:textId="77777777" w:rsidR="0086788E" w:rsidRPr="00923A3A" w:rsidRDefault="0086788E" w:rsidP="00923A3A">
            <w:pPr>
              <w:spacing w:after="0" w:line="276" w:lineRule="auto"/>
              <w:rPr>
                <w:rFonts w:ascii="Century Gothic" w:hAnsi="Century Gothic"/>
                <w:sz w:val="20"/>
                <w:szCs w:val="20"/>
              </w:rPr>
            </w:pPr>
            <w:r w:rsidRPr="00923A3A">
              <w:rPr>
                <w:rFonts w:ascii="Century Gothic" w:hAnsi="Century Gothic"/>
                <w:sz w:val="20"/>
                <w:szCs w:val="20"/>
              </w:rPr>
              <w:t>Attend midnight bowling session</w:t>
            </w:r>
          </w:p>
          <w:p w14:paraId="518C3DFF" w14:textId="77777777" w:rsidR="0086788E" w:rsidRDefault="0086788E" w:rsidP="00923A3A">
            <w:pPr>
              <w:spacing w:after="0" w:line="276" w:lineRule="auto"/>
              <w:rPr>
                <w:rFonts w:ascii="Century Gothic" w:hAnsi="Century Gothic"/>
                <w:sz w:val="20"/>
                <w:szCs w:val="20"/>
              </w:rPr>
            </w:pPr>
            <w:r w:rsidRPr="00923A3A">
              <w:rPr>
                <w:rFonts w:ascii="Century Gothic" w:hAnsi="Century Gothic"/>
                <w:sz w:val="20"/>
                <w:szCs w:val="20"/>
              </w:rPr>
              <w:t>Be designated driver</w:t>
            </w:r>
          </w:p>
          <w:p w14:paraId="1AD249C4" w14:textId="5E5DDA4A" w:rsidR="00923A3A" w:rsidRPr="00923A3A" w:rsidRDefault="00923A3A" w:rsidP="00923A3A">
            <w:pPr>
              <w:spacing w:after="0" w:line="276" w:lineRule="auto"/>
              <w:rPr>
                <w:rFonts w:ascii="Century Gothic" w:hAnsi="Century Gothic"/>
                <w:sz w:val="20"/>
                <w:szCs w:val="20"/>
              </w:rPr>
            </w:pPr>
          </w:p>
        </w:tc>
      </w:tr>
      <w:tr w:rsidR="00987D5E" w:rsidRPr="00923A3A" w14:paraId="5006FE80" w14:textId="77777777" w:rsidTr="00987D5E">
        <w:trPr>
          <w:cantSplit/>
          <w:trHeight w:val="432"/>
        </w:trPr>
        <w:tc>
          <w:tcPr>
            <w:tcW w:w="5000" w:type="pct"/>
            <w:gridSpan w:val="4"/>
            <w:shd w:val="clear" w:color="auto" w:fill="auto"/>
            <w:vAlign w:val="center"/>
          </w:tcPr>
          <w:p w14:paraId="00FB9EC8" w14:textId="77777777" w:rsidR="0086788E" w:rsidRPr="00923A3A" w:rsidRDefault="0086788E" w:rsidP="00923A3A">
            <w:pPr>
              <w:spacing w:after="0" w:line="276" w:lineRule="auto"/>
              <w:rPr>
                <w:rFonts w:ascii="Century Gothic" w:hAnsi="Century Gothic"/>
                <w:b/>
                <w:bCs/>
                <w:sz w:val="24"/>
                <w:szCs w:val="24"/>
              </w:rPr>
            </w:pPr>
            <w:r w:rsidRPr="00923A3A">
              <w:rPr>
                <w:rFonts w:ascii="Century Gothic" w:hAnsi="Century Gothic"/>
                <w:b/>
                <w:bCs/>
                <w:sz w:val="24"/>
                <w:szCs w:val="24"/>
              </w:rPr>
              <w:t>Program Manager Responsibilities</w:t>
            </w:r>
          </w:p>
        </w:tc>
      </w:tr>
      <w:tr w:rsidR="00987D5E" w:rsidRPr="00987D5E" w14:paraId="3438CE2C" w14:textId="77777777" w:rsidTr="00987D5E">
        <w:trPr>
          <w:cantSplit/>
        </w:trPr>
        <w:tc>
          <w:tcPr>
            <w:tcW w:w="5000" w:type="pct"/>
            <w:gridSpan w:val="4"/>
            <w:shd w:val="clear" w:color="auto" w:fill="auto"/>
            <w:vAlign w:val="center"/>
          </w:tcPr>
          <w:p w14:paraId="375E55E9" w14:textId="77777777" w:rsidR="0086788E" w:rsidRPr="00923A3A" w:rsidRDefault="0086788E" w:rsidP="00923A3A">
            <w:pPr>
              <w:spacing w:after="0" w:line="276" w:lineRule="auto"/>
              <w:rPr>
                <w:rFonts w:ascii="Century Gothic" w:hAnsi="Century Gothic"/>
                <w:sz w:val="20"/>
                <w:szCs w:val="20"/>
              </w:rPr>
            </w:pPr>
          </w:p>
          <w:p w14:paraId="39128FAE" w14:textId="77777777" w:rsidR="0086788E" w:rsidRPr="00923A3A" w:rsidRDefault="0086788E" w:rsidP="00923A3A">
            <w:pPr>
              <w:spacing w:after="0" w:line="276" w:lineRule="auto"/>
              <w:rPr>
                <w:rFonts w:ascii="Century Gothic" w:hAnsi="Century Gothic"/>
                <w:sz w:val="20"/>
                <w:szCs w:val="20"/>
              </w:rPr>
            </w:pPr>
            <w:r w:rsidRPr="00923A3A">
              <w:rPr>
                <w:rFonts w:ascii="Century Gothic" w:hAnsi="Century Gothic"/>
                <w:sz w:val="20"/>
                <w:szCs w:val="20"/>
              </w:rPr>
              <w:t xml:space="preserve">Provide at least 40 hours of Nick Burns </w:t>
            </w:r>
            <w:proofErr w:type="gramStart"/>
            <w:r w:rsidRPr="00923A3A">
              <w:rPr>
                <w:rFonts w:ascii="Century Gothic" w:hAnsi="Century Gothic"/>
                <w:sz w:val="20"/>
                <w:szCs w:val="20"/>
              </w:rPr>
              <w:t>times, and</w:t>
            </w:r>
            <w:proofErr w:type="gramEnd"/>
            <w:r w:rsidRPr="00923A3A">
              <w:rPr>
                <w:rFonts w:ascii="Century Gothic" w:hAnsi="Century Gothic"/>
                <w:sz w:val="20"/>
                <w:szCs w:val="20"/>
              </w:rPr>
              <w:t xml:space="preserve"> emphasize the importance of the project. </w:t>
            </w:r>
          </w:p>
          <w:p w14:paraId="181EDD5B" w14:textId="77777777" w:rsidR="0086788E" w:rsidRPr="00923A3A" w:rsidRDefault="0086788E" w:rsidP="00923A3A">
            <w:pPr>
              <w:spacing w:after="0" w:line="276" w:lineRule="auto"/>
              <w:rPr>
                <w:rFonts w:ascii="Century Gothic" w:hAnsi="Century Gothic"/>
                <w:sz w:val="20"/>
                <w:szCs w:val="20"/>
              </w:rPr>
            </w:pPr>
            <w:r w:rsidRPr="00923A3A">
              <w:rPr>
                <w:rFonts w:ascii="Century Gothic" w:hAnsi="Century Gothic"/>
                <w:sz w:val="20"/>
                <w:szCs w:val="20"/>
              </w:rPr>
              <w:t>Identify risks and assist in response and contingency planning</w:t>
            </w:r>
          </w:p>
          <w:p w14:paraId="731EA90C" w14:textId="77777777" w:rsidR="0086788E" w:rsidRPr="00923A3A" w:rsidRDefault="0086788E" w:rsidP="00923A3A">
            <w:pPr>
              <w:spacing w:after="0" w:line="276" w:lineRule="auto"/>
              <w:rPr>
                <w:rFonts w:ascii="Century Gothic" w:hAnsi="Century Gothic"/>
                <w:sz w:val="20"/>
                <w:szCs w:val="20"/>
              </w:rPr>
            </w:pPr>
            <w:r w:rsidRPr="00923A3A">
              <w:rPr>
                <w:rFonts w:ascii="Century Gothic" w:hAnsi="Century Gothic"/>
                <w:sz w:val="20"/>
                <w:szCs w:val="20"/>
              </w:rPr>
              <w:t>Identify potential conflicts between this project and other program projects</w:t>
            </w:r>
          </w:p>
          <w:p w14:paraId="7A482C04" w14:textId="77777777" w:rsidR="0086788E" w:rsidRPr="00923A3A" w:rsidRDefault="0086788E" w:rsidP="00923A3A">
            <w:pPr>
              <w:spacing w:after="0" w:line="276" w:lineRule="auto"/>
              <w:rPr>
                <w:rFonts w:ascii="Century Gothic" w:hAnsi="Century Gothic"/>
                <w:sz w:val="20"/>
                <w:szCs w:val="20"/>
              </w:rPr>
            </w:pPr>
            <w:r w:rsidRPr="00923A3A">
              <w:rPr>
                <w:rFonts w:ascii="Century Gothic" w:hAnsi="Century Gothic"/>
                <w:sz w:val="20"/>
                <w:szCs w:val="20"/>
              </w:rPr>
              <w:t>Assist in communicating with ABACUS team members</w:t>
            </w:r>
          </w:p>
          <w:p w14:paraId="6E3ECA6A" w14:textId="77777777" w:rsidR="0086788E" w:rsidRDefault="0086788E" w:rsidP="00923A3A">
            <w:pPr>
              <w:spacing w:after="0" w:line="276" w:lineRule="auto"/>
              <w:rPr>
                <w:rFonts w:ascii="Century Gothic" w:hAnsi="Century Gothic"/>
                <w:sz w:val="20"/>
                <w:szCs w:val="20"/>
              </w:rPr>
            </w:pPr>
            <w:r w:rsidRPr="00923A3A">
              <w:rPr>
                <w:rFonts w:ascii="Century Gothic" w:hAnsi="Century Gothic"/>
                <w:sz w:val="20"/>
                <w:szCs w:val="20"/>
              </w:rPr>
              <w:t>Participate in pilot</w:t>
            </w:r>
          </w:p>
          <w:p w14:paraId="0F330AFA" w14:textId="1056D53A" w:rsidR="00923A3A" w:rsidRPr="00923A3A" w:rsidRDefault="00923A3A" w:rsidP="00923A3A">
            <w:pPr>
              <w:spacing w:after="0" w:line="276" w:lineRule="auto"/>
              <w:rPr>
                <w:rFonts w:ascii="Century Gothic" w:hAnsi="Century Gothic"/>
                <w:sz w:val="20"/>
                <w:szCs w:val="20"/>
              </w:rPr>
            </w:pPr>
          </w:p>
        </w:tc>
      </w:tr>
      <w:tr w:rsidR="00987D5E" w:rsidRPr="00923A3A" w14:paraId="72D567CF" w14:textId="77777777" w:rsidTr="00987D5E">
        <w:trPr>
          <w:cantSplit/>
          <w:trHeight w:val="432"/>
        </w:trPr>
        <w:tc>
          <w:tcPr>
            <w:tcW w:w="5000" w:type="pct"/>
            <w:gridSpan w:val="4"/>
            <w:shd w:val="clear" w:color="auto" w:fill="auto"/>
            <w:vAlign w:val="center"/>
          </w:tcPr>
          <w:p w14:paraId="024A2E0D" w14:textId="77777777" w:rsidR="0086788E" w:rsidRPr="00923A3A" w:rsidRDefault="0086788E" w:rsidP="00923A3A">
            <w:pPr>
              <w:spacing w:after="0" w:line="276" w:lineRule="auto"/>
              <w:rPr>
                <w:rFonts w:ascii="Century Gothic" w:hAnsi="Century Gothic"/>
                <w:b/>
                <w:bCs/>
                <w:sz w:val="24"/>
                <w:szCs w:val="24"/>
              </w:rPr>
            </w:pPr>
            <w:r w:rsidRPr="00923A3A">
              <w:rPr>
                <w:rFonts w:ascii="Century Gothic" w:hAnsi="Century Gothic"/>
                <w:b/>
                <w:bCs/>
                <w:sz w:val="24"/>
                <w:szCs w:val="24"/>
              </w:rPr>
              <w:t>Project Manager Responsibilities</w:t>
            </w:r>
          </w:p>
        </w:tc>
      </w:tr>
      <w:tr w:rsidR="00987D5E" w:rsidRPr="00987D5E" w14:paraId="6E80A98F" w14:textId="77777777" w:rsidTr="00923A3A">
        <w:trPr>
          <w:cantSplit/>
          <w:trHeight w:val="1340"/>
        </w:trPr>
        <w:tc>
          <w:tcPr>
            <w:tcW w:w="5000" w:type="pct"/>
            <w:gridSpan w:val="4"/>
            <w:shd w:val="clear" w:color="auto" w:fill="auto"/>
          </w:tcPr>
          <w:p w14:paraId="3B74F138" w14:textId="77777777" w:rsidR="00923A3A" w:rsidRDefault="00923A3A" w:rsidP="00923A3A">
            <w:pPr>
              <w:spacing w:after="0" w:line="276" w:lineRule="auto"/>
              <w:rPr>
                <w:rFonts w:ascii="Century Gothic" w:hAnsi="Century Gothic"/>
                <w:sz w:val="20"/>
                <w:szCs w:val="20"/>
              </w:rPr>
            </w:pPr>
          </w:p>
          <w:p w14:paraId="1B718ED1" w14:textId="3FDDCFAD" w:rsidR="0086788E" w:rsidRPr="00923A3A" w:rsidRDefault="0086788E" w:rsidP="00923A3A">
            <w:pPr>
              <w:spacing w:after="0" w:line="276" w:lineRule="auto"/>
              <w:rPr>
                <w:rFonts w:ascii="Century Gothic" w:hAnsi="Century Gothic"/>
                <w:sz w:val="20"/>
                <w:szCs w:val="20"/>
              </w:rPr>
            </w:pPr>
            <w:r w:rsidRPr="00923A3A">
              <w:rPr>
                <w:rFonts w:ascii="Century Gothic" w:hAnsi="Century Gothic"/>
                <w:sz w:val="20"/>
                <w:szCs w:val="20"/>
              </w:rPr>
              <w:t>Communicate weekly</w:t>
            </w:r>
          </w:p>
        </w:tc>
      </w:tr>
      <w:tr w:rsidR="00987D5E" w:rsidRPr="00923A3A" w14:paraId="6A5EC927" w14:textId="77777777" w:rsidTr="00987D5E">
        <w:trPr>
          <w:cantSplit/>
          <w:trHeight w:val="432"/>
        </w:trPr>
        <w:tc>
          <w:tcPr>
            <w:tcW w:w="5000" w:type="pct"/>
            <w:gridSpan w:val="4"/>
            <w:shd w:val="clear" w:color="auto" w:fill="auto"/>
            <w:vAlign w:val="center"/>
          </w:tcPr>
          <w:p w14:paraId="58F5D7A5" w14:textId="77777777" w:rsidR="0086788E" w:rsidRPr="00923A3A" w:rsidRDefault="0086788E" w:rsidP="00923A3A">
            <w:pPr>
              <w:spacing w:after="0" w:line="276" w:lineRule="auto"/>
              <w:rPr>
                <w:rFonts w:ascii="Century Gothic" w:hAnsi="Century Gothic"/>
                <w:b/>
                <w:bCs/>
                <w:sz w:val="24"/>
                <w:szCs w:val="24"/>
              </w:rPr>
            </w:pPr>
            <w:r w:rsidRPr="00923A3A">
              <w:rPr>
                <w:rFonts w:ascii="Century Gothic" w:hAnsi="Century Gothic"/>
                <w:b/>
                <w:bCs/>
                <w:sz w:val="24"/>
                <w:szCs w:val="24"/>
              </w:rPr>
              <w:t>Links to Other Projects</w:t>
            </w:r>
          </w:p>
        </w:tc>
      </w:tr>
      <w:tr w:rsidR="00987D5E" w:rsidRPr="00987D5E" w14:paraId="325648EA" w14:textId="77777777" w:rsidTr="00923A3A">
        <w:trPr>
          <w:cantSplit/>
          <w:trHeight w:val="2069"/>
        </w:trPr>
        <w:tc>
          <w:tcPr>
            <w:tcW w:w="5000" w:type="pct"/>
            <w:gridSpan w:val="4"/>
            <w:shd w:val="clear" w:color="auto" w:fill="auto"/>
            <w:vAlign w:val="center"/>
          </w:tcPr>
          <w:p w14:paraId="6D3200D1" w14:textId="77777777" w:rsidR="0086788E" w:rsidRPr="00923A3A" w:rsidRDefault="0086788E" w:rsidP="00923A3A">
            <w:pPr>
              <w:spacing w:after="0" w:line="276" w:lineRule="auto"/>
              <w:rPr>
                <w:rFonts w:ascii="Century Gothic" w:hAnsi="Century Gothic"/>
                <w:sz w:val="20"/>
                <w:szCs w:val="20"/>
              </w:rPr>
            </w:pPr>
          </w:p>
        </w:tc>
      </w:tr>
    </w:tbl>
    <w:p w14:paraId="5D36C4BF" w14:textId="77777777" w:rsidR="002432B5" w:rsidRPr="00987D5E" w:rsidRDefault="002432B5">
      <w:pPr>
        <w:rPr>
          <w:sz w:val="2"/>
          <w:szCs w:val="2"/>
        </w:rPr>
      </w:pPr>
    </w:p>
    <w:sectPr w:rsidR="002432B5" w:rsidRPr="00987D5E" w:rsidSect="0086788E">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E34C" w14:textId="77777777" w:rsidR="005A5E8B" w:rsidRDefault="005A5E8B" w:rsidP="0086788E">
      <w:pPr>
        <w:spacing w:after="0" w:line="240" w:lineRule="auto"/>
      </w:pPr>
      <w:r>
        <w:separator/>
      </w:r>
    </w:p>
  </w:endnote>
  <w:endnote w:type="continuationSeparator" w:id="0">
    <w:p w14:paraId="48F32C04" w14:textId="77777777" w:rsidR="005A5E8B" w:rsidRDefault="005A5E8B" w:rsidP="0086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82913965"/>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FB84D0A" w14:textId="7FBFFA5E" w:rsidR="0086788E" w:rsidRPr="0086788E" w:rsidRDefault="0086788E">
            <w:pPr>
              <w:pStyle w:val="Footer"/>
              <w:jc w:val="right"/>
              <w:rPr>
                <w:rFonts w:ascii="Century Gothic" w:hAnsi="Century Gothic"/>
                <w:sz w:val="16"/>
                <w:szCs w:val="16"/>
              </w:rPr>
            </w:pPr>
            <w:r w:rsidRPr="0086788E">
              <w:rPr>
                <w:rFonts w:ascii="Century Gothic" w:hAnsi="Century Gothic"/>
                <w:sz w:val="16"/>
                <w:szCs w:val="16"/>
              </w:rPr>
              <w:t xml:space="preserve">Page </w:t>
            </w:r>
            <w:r w:rsidRPr="0086788E">
              <w:rPr>
                <w:rFonts w:ascii="Century Gothic" w:hAnsi="Century Gothic"/>
                <w:b/>
                <w:bCs/>
                <w:sz w:val="16"/>
                <w:szCs w:val="16"/>
              </w:rPr>
              <w:fldChar w:fldCharType="begin"/>
            </w:r>
            <w:r w:rsidRPr="0086788E">
              <w:rPr>
                <w:rFonts w:ascii="Century Gothic" w:hAnsi="Century Gothic"/>
                <w:b/>
                <w:bCs/>
                <w:sz w:val="16"/>
                <w:szCs w:val="16"/>
              </w:rPr>
              <w:instrText xml:space="preserve"> PAGE </w:instrText>
            </w:r>
            <w:r w:rsidRPr="0086788E">
              <w:rPr>
                <w:rFonts w:ascii="Century Gothic" w:hAnsi="Century Gothic"/>
                <w:b/>
                <w:bCs/>
                <w:sz w:val="16"/>
                <w:szCs w:val="16"/>
              </w:rPr>
              <w:fldChar w:fldCharType="separate"/>
            </w:r>
            <w:r w:rsidRPr="0086788E">
              <w:rPr>
                <w:rFonts w:ascii="Century Gothic" w:hAnsi="Century Gothic"/>
                <w:b/>
                <w:bCs/>
                <w:noProof/>
                <w:sz w:val="16"/>
                <w:szCs w:val="16"/>
              </w:rPr>
              <w:t>2</w:t>
            </w:r>
            <w:r w:rsidRPr="0086788E">
              <w:rPr>
                <w:rFonts w:ascii="Century Gothic" w:hAnsi="Century Gothic"/>
                <w:b/>
                <w:bCs/>
                <w:sz w:val="16"/>
                <w:szCs w:val="16"/>
              </w:rPr>
              <w:fldChar w:fldCharType="end"/>
            </w:r>
            <w:r w:rsidRPr="0086788E">
              <w:rPr>
                <w:rFonts w:ascii="Century Gothic" w:hAnsi="Century Gothic"/>
                <w:sz w:val="16"/>
                <w:szCs w:val="16"/>
              </w:rPr>
              <w:t xml:space="preserve"> of </w:t>
            </w:r>
            <w:r w:rsidRPr="0086788E">
              <w:rPr>
                <w:rFonts w:ascii="Century Gothic" w:hAnsi="Century Gothic"/>
                <w:b/>
                <w:bCs/>
                <w:sz w:val="16"/>
                <w:szCs w:val="16"/>
              </w:rPr>
              <w:fldChar w:fldCharType="begin"/>
            </w:r>
            <w:r w:rsidRPr="0086788E">
              <w:rPr>
                <w:rFonts w:ascii="Century Gothic" w:hAnsi="Century Gothic"/>
                <w:b/>
                <w:bCs/>
                <w:sz w:val="16"/>
                <w:szCs w:val="16"/>
              </w:rPr>
              <w:instrText xml:space="preserve"> NUMPAGES  </w:instrText>
            </w:r>
            <w:r w:rsidRPr="0086788E">
              <w:rPr>
                <w:rFonts w:ascii="Century Gothic" w:hAnsi="Century Gothic"/>
                <w:b/>
                <w:bCs/>
                <w:sz w:val="16"/>
                <w:szCs w:val="16"/>
              </w:rPr>
              <w:fldChar w:fldCharType="separate"/>
            </w:r>
            <w:r w:rsidRPr="0086788E">
              <w:rPr>
                <w:rFonts w:ascii="Century Gothic" w:hAnsi="Century Gothic"/>
                <w:b/>
                <w:bCs/>
                <w:noProof/>
                <w:sz w:val="16"/>
                <w:szCs w:val="16"/>
              </w:rPr>
              <w:t>2</w:t>
            </w:r>
            <w:r w:rsidRPr="0086788E">
              <w:rPr>
                <w:rFonts w:ascii="Century Gothic" w:hAnsi="Century Gothic"/>
                <w:b/>
                <w:bCs/>
                <w:sz w:val="16"/>
                <w:szCs w:val="16"/>
              </w:rPr>
              <w:fldChar w:fldCharType="end"/>
            </w:r>
          </w:p>
        </w:sdtContent>
      </w:sdt>
    </w:sdtContent>
  </w:sdt>
  <w:p w14:paraId="6C7E8D0B" w14:textId="77777777" w:rsidR="0086788E" w:rsidRDefault="0086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4552" w14:textId="77777777" w:rsidR="005A5E8B" w:rsidRDefault="005A5E8B" w:rsidP="0086788E">
      <w:pPr>
        <w:spacing w:after="0" w:line="240" w:lineRule="auto"/>
      </w:pPr>
      <w:r>
        <w:separator/>
      </w:r>
    </w:p>
  </w:footnote>
  <w:footnote w:type="continuationSeparator" w:id="0">
    <w:p w14:paraId="46BB4508" w14:textId="77777777" w:rsidR="005A5E8B" w:rsidRDefault="005A5E8B" w:rsidP="00867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8E"/>
    <w:rsid w:val="001F5A08"/>
    <w:rsid w:val="002432B5"/>
    <w:rsid w:val="003E60C1"/>
    <w:rsid w:val="004A4E96"/>
    <w:rsid w:val="005A5E8B"/>
    <w:rsid w:val="006F6B8C"/>
    <w:rsid w:val="0086788E"/>
    <w:rsid w:val="00923A3A"/>
    <w:rsid w:val="00987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106F"/>
  <w15:chartTrackingRefBased/>
  <w15:docId w15:val="{1175BEAA-075E-48C3-8ECB-D27F328F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88E"/>
  </w:style>
  <w:style w:type="paragraph" w:styleId="Footer">
    <w:name w:val="footer"/>
    <w:basedOn w:val="Normal"/>
    <w:link w:val="FooterChar"/>
    <w:uiPriority w:val="99"/>
    <w:unhideWhenUsed/>
    <w:rsid w:val="0086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5</cp:revision>
  <dcterms:created xsi:type="dcterms:W3CDTF">2022-10-26T19:43:00Z</dcterms:created>
  <dcterms:modified xsi:type="dcterms:W3CDTF">2022-12-19T19:17:00Z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2022-10-26T19:50:26Z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22544f94-55c4-4529-a8e6-924c84d5af34</vt:lpwstr>
  </property>
  <property fmtid="{D5CDD505-2E9C-101B-9397-08002B2CF9AE}" pid="8" name="MSIP_Label_defa4170-0d19-0005-0004-bc88714345d2_ContentBits">
    <vt:lpwstr>0</vt:lpwstr>
  </property>
</Properties>
</file>